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6A5A" w14:textId="77777777" w:rsidR="00243A98" w:rsidRPr="00E34F29" w:rsidRDefault="007D3E7C">
      <w:pPr>
        <w:rPr>
          <w:rFonts w:ascii="Public Sans" w:hAnsi="Public Sans" w:cs="Times New Roman"/>
          <w:b/>
          <w:sz w:val="24"/>
          <w:szCs w:val="24"/>
        </w:rPr>
      </w:pPr>
      <w:r w:rsidRPr="00E34F29">
        <w:rPr>
          <w:rFonts w:ascii="Public Sans" w:hAnsi="Public Sans" w:cs="Times New Roman"/>
          <w:b/>
          <w:sz w:val="24"/>
          <w:szCs w:val="24"/>
        </w:rPr>
        <w:t>COVER</w:t>
      </w:r>
    </w:p>
    <w:p w14:paraId="3618E233" w14:textId="4B6561B9" w:rsidR="007D3E7C" w:rsidRPr="00017BDF" w:rsidRDefault="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rPr>
        <w:t>20</w:t>
      </w:r>
      <w:r w:rsidR="0058728A" w:rsidRPr="00017BDF">
        <w:rPr>
          <w:rFonts w:ascii="Public Sans" w:eastAsia="Times New Roman" w:hAnsi="Public Sans" w:cs="Times New Roman"/>
          <w:color w:val="000000"/>
          <w:sz w:val="24"/>
          <w:szCs w:val="24"/>
        </w:rPr>
        <w:t>2</w:t>
      </w:r>
      <w:r w:rsidR="00A83C27">
        <w:rPr>
          <w:rFonts w:ascii="Public Sans" w:eastAsia="Times New Roman" w:hAnsi="Public Sans" w:cs="Times New Roman"/>
          <w:color w:val="000000"/>
          <w:sz w:val="24"/>
          <w:szCs w:val="24"/>
        </w:rPr>
        <w:t>3</w:t>
      </w:r>
      <w:r w:rsidRPr="00017BDF">
        <w:rPr>
          <w:rFonts w:ascii="Public Sans" w:eastAsia="Times New Roman" w:hAnsi="Public Sans" w:cs="Times New Roman"/>
          <w:color w:val="000000"/>
          <w:sz w:val="24"/>
          <w:szCs w:val="24"/>
        </w:rPr>
        <w:t xml:space="preserve"> </w:t>
      </w:r>
      <w:r w:rsidR="006A1D42">
        <w:rPr>
          <w:rFonts w:ascii="Public Sans" w:eastAsia="Times New Roman" w:hAnsi="Public Sans" w:cs="Times New Roman"/>
          <w:color w:val="000000"/>
          <w:sz w:val="24"/>
          <w:szCs w:val="24"/>
        </w:rPr>
        <w:t xml:space="preserve">Impact </w:t>
      </w:r>
      <w:r w:rsidR="00390B46">
        <w:rPr>
          <w:rFonts w:ascii="Public Sans" w:eastAsia="Times New Roman" w:hAnsi="Public Sans" w:cs="Times New Roman"/>
          <w:color w:val="000000"/>
          <w:sz w:val="24"/>
          <w:szCs w:val="24"/>
        </w:rPr>
        <w:t>Report</w:t>
      </w:r>
      <w:r w:rsidR="00390B46">
        <w:rPr>
          <w:rFonts w:ascii="Public Sans" w:eastAsia="Times New Roman" w:hAnsi="Public Sans" w:cs="Times New Roman"/>
          <w:color w:val="000000"/>
          <w:sz w:val="24"/>
          <w:szCs w:val="24"/>
        </w:rPr>
        <w:br/>
        <w:t>October 1, 20</w:t>
      </w:r>
      <w:r w:rsidR="00A83C27">
        <w:rPr>
          <w:rFonts w:ascii="Public Sans" w:eastAsia="Times New Roman" w:hAnsi="Public Sans" w:cs="Times New Roman"/>
          <w:color w:val="000000"/>
          <w:sz w:val="24"/>
          <w:szCs w:val="24"/>
        </w:rPr>
        <w:t>22</w:t>
      </w:r>
      <w:r w:rsidR="00390B46">
        <w:rPr>
          <w:rFonts w:ascii="Public Sans" w:eastAsia="Times New Roman" w:hAnsi="Public Sans" w:cs="Times New Roman"/>
          <w:color w:val="000000"/>
          <w:sz w:val="24"/>
          <w:szCs w:val="24"/>
        </w:rPr>
        <w:t xml:space="preserve"> – September 30, 20</w:t>
      </w:r>
      <w:r w:rsidR="00A83C27">
        <w:rPr>
          <w:rFonts w:ascii="Public Sans" w:eastAsia="Times New Roman" w:hAnsi="Public Sans" w:cs="Times New Roman"/>
          <w:color w:val="000000"/>
          <w:sz w:val="24"/>
          <w:szCs w:val="24"/>
        </w:rPr>
        <w:t>23</w:t>
      </w:r>
    </w:p>
    <w:p w14:paraId="2CD2853D" w14:textId="688E4137" w:rsidR="007D3E7C" w:rsidRPr="009A6068" w:rsidRDefault="007D3E7C" w:rsidP="00E42424">
      <w:pPr>
        <w:rPr>
          <w:rFonts w:ascii="Public Sans" w:hAnsi="Public Sans" w:cs="Times New Roman"/>
          <w:b/>
          <w:bCs/>
          <w:sz w:val="24"/>
          <w:szCs w:val="24"/>
        </w:rPr>
      </w:pPr>
      <w:r w:rsidRPr="009A6068">
        <w:rPr>
          <w:rFonts w:ascii="Public Sans" w:hAnsi="Public Sans" w:cs="Times New Roman"/>
          <w:b/>
          <w:bCs/>
          <w:sz w:val="24"/>
          <w:szCs w:val="24"/>
        </w:rPr>
        <w:t>Pg. 2</w:t>
      </w:r>
      <w:r w:rsidRPr="009A6068">
        <w:rPr>
          <w:rFonts w:ascii="Public Sans" w:hAnsi="Public Sans" w:cs="Times New Roman"/>
          <w:b/>
          <w:bCs/>
          <w:sz w:val="24"/>
          <w:szCs w:val="24"/>
        </w:rPr>
        <w:br/>
      </w:r>
    </w:p>
    <w:tbl>
      <w:tblPr>
        <w:tblStyle w:val="TableGrid"/>
        <w:tblW w:w="9805" w:type="dxa"/>
        <w:tblLook w:val="04A0" w:firstRow="1" w:lastRow="0" w:firstColumn="1" w:lastColumn="0" w:noHBand="0" w:noVBand="1"/>
      </w:tblPr>
      <w:tblGrid>
        <w:gridCol w:w="4675"/>
        <w:gridCol w:w="5130"/>
      </w:tblGrid>
      <w:tr w:rsidR="009019BD" w:rsidRPr="00E34F29" w14:paraId="0A11F487" w14:textId="77777777" w:rsidTr="00ED0D87">
        <w:tc>
          <w:tcPr>
            <w:tcW w:w="9805" w:type="dxa"/>
            <w:gridSpan w:val="2"/>
          </w:tcPr>
          <w:p w14:paraId="234E3347" w14:textId="6C006350" w:rsidR="009019BD" w:rsidRPr="00017BDF" w:rsidRDefault="00231F98" w:rsidP="009019BD">
            <w:pPr>
              <w:jc w:val="center"/>
              <w:rPr>
                <w:rFonts w:ascii="Public Sans" w:hAnsi="Public Sans"/>
                <w:b/>
                <w:bCs/>
                <w:color w:val="000000" w:themeColor="text1"/>
              </w:rPr>
            </w:pPr>
            <w:r w:rsidRPr="00017BDF">
              <w:rPr>
                <w:rFonts w:ascii="Public Sans" w:hAnsi="Public Sans"/>
                <w:b/>
                <w:bCs/>
                <w:color w:val="000000" w:themeColor="text1"/>
              </w:rPr>
              <w:t>Our Work</w:t>
            </w:r>
          </w:p>
        </w:tc>
      </w:tr>
      <w:tr w:rsidR="009019BD" w:rsidRPr="00E34F29" w14:paraId="73AE5B43" w14:textId="77777777" w:rsidTr="00ED0D87">
        <w:tc>
          <w:tcPr>
            <w:tcW w:w="4675" w:type="dxa"/>
          </w:tcPr>
          <w:p w14:paraId="4B173DAC" w14:textId="61D9A0E6" w:rsidR="00583F32" w:rsidRPr="00695FE7" w:rsidRDefault="00A83C27" w:rsidP="00695FE7">
            <w:pPr>
              <w:pStyle w:val="Default"/>
              <w:rPr>
                <w:rFonts w:ascii="Public Sans" w:hAnsi="Public Sans" w:cstheme="minorBidi"/>
                <w:color w:val="auto"/>
              </w:rPr>
            </w:pPr>
            <w:r>
              <w:rPr>
                <w:rFonts w:ascii="Open Sans" w:hAnsi="Open Sans" w:cs="Times New Roman"/>
                <w:b/>
                <w:bCs/>
                <w:color w:val="172949"/>
                <w:sz w:val="32"/>
                <w:szCs w:val="32"/>
              </w:rPr>
              <w:t>51,492</w:t>
            </w:r>
            <w:r w:rsidR="00695FE7">
              <w:rPr>
                <w:rFonts w:ascii="Open Sans" w:hAnsi="Open Sans" w:cs="Times New Roman"/>
                <w:b/>
                <w:bCs/>
                <w:color w:val="172949"/>
                <w:sz w:val="32"/>
                <w:szCs w:val="32"/>
              </w:rPr>
              <w:br/>
            </w:r>
            <w:r w:rsidR="00695FE7" w:rsidRPr="00695FE7">
              <w:rPr>
                <w:rFonts w:ascii="Public Sans" w:hAnsi="Public Sans" w:cstheme="minorBidi"/>
                <w:color w:val="auto"/>
              </w:rPr>
              <w:t>individual’s voting rights</w:t>
            </w:r>
            <w:r w:rsidR="00695FE7">
              <w:rPr>
                <w:rFonts w:ascii="Public Sans" w:hAnsi="Public Sans" w:cstheme="minorBidi"/>
                <w:color w:val="auto"/>
              </w:rPr>
              <w:t xml:space="preserve"> </w:t>
            </w:r>
            <w:r w:rsidR="00695FE7" w:rsidRPr="00695FE7">
              <w:rPr>
                <w:rFonts w:ascii="Public Sans" w:hAnsi="Public Sans" w:cstheme="minorBidi"/>
                <w:color w:val="auto"/>
              </w:rPr>
              <w:t>were protected through</w:t>
            </w:r>
            <w:r w:rsidR="00695FE7">
              <w:rPr>
                <w:rFonts w:ascii="Public Sans" w:hAnsi="Public Sans" w:cstheme="minorBidi"/>
                <w:color w:val="auto"/>
              </w:rPr>
              <w:t xml:space="preserve"> </w:t>
            </w:r>
            <w:r w:rsidR="00695FE7" w:rsidRPr="00695FE7">
              <w:rPr>
                <w:rFonts w:ascii="Public Sans" w:hAnsi="Public Sans" w:cstheme="minorBidi"/>
                <w:color w:val="auto"/>
              </w:rPr>
              <w:t>DRM’s ADA assessments</w:t>
            </w:r>
            <w:r w:rsidR="00695FE7">
              <w:rPr>
                <w:rFonts w:ascii="Public Sans" w:hAnsi="Public Sans" w:cstheme="minorBidi"/>
                <w:color w:val="auto"/>
              </w:rPr>
              <w:t>.</w:t>
            </w:r>
          </w:p>
          <w:p w14:paraId="7F403179" w14:textId="77777777" w:rsidR="00E42424" w:rsidRPr="00583F32" w:rsidRDefault="00E42424" w:rsidP="00E42424">
            <w:pPr>
              <w:rPr>
                <w:rFonts w:ascii="Public Sans" w:hAnsi="Public Sans"/>
                <w:sz w:val="24"/>
                <w:szCs w:val="24"/>
              </w:rPr>
            </w:pPr>
          </w:p>
          <w:p w14:paraId="78AA3EB5" w14:textId="17E7B516" w:rsidR="00583F32" w:rsidRPr="00E42424" w:rsidRDefault="00A83C27" w:rsidP="00583F32">
            <w:pPr>
              <w:rPr>
                <w:rFonts w:ascii="Public Sans" w:hAnsi="Public Sans"/>
                <w:b/>
                <w:bCs/>
                <w:sz w:val="24"/>
                <w:szCs w:val="24"/>
              </w:rPr>
            </w:pPr>
            <w:r>
              <w:rPr>
                <w:rFonts w:ascii="Public Sans" w:hAnsi="Public Sans"/>
                <w:b/>
                <w:bCs/>
                <w:sz w:val="24"/>
                <w:szCs w:val="24"/>
              </w:rPr>
              <w:t>7,750</w:t>
            </w:r>
          </w:p>
          <w:p w14:paraId="1DBF74BC" w14:textId="5561DFE5" w:rsidR="00E42424" w:rsidRDefault="00A83C27" w:rsidP="00583F32">
            <w:pPr>
              <w:rPr>
                <w:rFonts w:ascii="Public Sans" w:hAnsi="Public Sans"/>
                <w:sz w:val="24"/>
                <w:szCs w:val="24"/>
              </w:rPr>
            </w:pPr>
            <w:r w:rsidRPr="00A83C27">
              <w:rPr>
                <w:rFonts w:ascii="Public Sans" w:hAnsi="Public Sans"/>
                <w:sz w:val="24"/>
                <w:szCs w:val="24"/>
              </w:rPr>
              <w:t>Michigan Department of</w:t>
            </w:r>
            <w:r>
              <w:rPr>
                <w:rFonts w:ascii="Public Sans" w:hAnsi="Public Sans"/>
                <w:sz w:val="24"/>
                <w:szCs w:val="24"/>
              </w:rPr>
              <w:t xml:space="preserve"> </w:t>
            </w:r>
            <w:r w:rsidRPr="00A83C27">
              <w:rPr>
                <w:rFonts w:ascii="Public Sans" w:hAnsi="Public Sans"/>
                <w:sz w:val="24"/>
                <w:szCs w:val="24"/>
              </w:rPr>
              <w:t>Corrections prisoners were</w:t>
            </w:r>
            <w:r>
              <w:rPr>
                <w:rFonts w:ascii="Public Sans" w:hAnsi="Public Sans"/>
                <w:sz w:val="24"/>
                <w:szCs w:val="24"/>
              </w:rPr>
              <w:t xml:space="preserve"> </w:t>
            </w:r>
            <w:r w:rsidRPr="00A83C27">
              <w:rPr>
                <w:rFonts w:ascii="Public Sans" w:hAnsi="Public Sans"/>
                <w:sz w:val="24"/>
                <w:szCs w:val="24"/>
              </w:rPr>
              <w:t>impacted by DRM</w:t>
            </w:r>
            <w:r>
              <w:rPr>
                <w:rFonts w:ascii="Public Sans" w:hAnsi="Public Sans"/>
                <w:sz w:val="24"/>
                <w:szCs w:val="24"/>
              </w:rPr>
              <w:t xml:space="preserve"> </w:t>
            </w:r>
            <w:r w:rsidRPr="00A83C27">
              <w:rPr>
                <w:rFonts w:ascii="Public Sans" w:hAnsi="Public Sans"/>
                <w:sz w:val="24"/>
                <w:szCs w:val="24"/>
              </w:rPr>
              <w:t>investigations and policy</w:t>
            </w:r>
            <w:r>
              <w:rPr>
                <w:rFonts w:ascii="Public Sans" w:hAnsi="Public Sans"/>
                <w:sz w:val="24"/>
                <w:szCs w:val="24"/>
              </w:rPr>
              <w:t xml:space="preserve"> </w:t>
            </w:r>
            <w:r w:rsidRPr="00A83C27">
              <w:rPr>
                <w:rFonts w:ascii="Public Sans" w:hAnsi="Public Sans"/>
                <w:sz w:val="24"/>
                <w:szCs w:val="24"/>
              </w:rPr>
              <w:t>initiatives</w:t>
            </w:r>
            <w:r w:rsidR="00C7035E">
              <w:rPr>
                <w:rFonts w:ascii="Public Sans" w:hAnsi="Public Sans"/>
                <w:sz w:val="24"/>
                <w:szCs w:val="24"/>
              </w:rPr>
              <w:t>.</w:t>
            </w:r>
          </w:p>
          <w:p w14:paraId="2C18CA26" w14:textId="77777777" w:rsidR="00A83C27" w:rsidRDefault="00A83C27" w:rsidP="00583F32">
            <w:pPr>
              <w:rPr>
                <w:rFonts w:ascii="Public Sans" w:hAnsi="Public Sans"/>
                <w:b/>
                <w:bCs/>
                <w:sz w:val="24"/>
                <w:szCs w:val="24"/>
              </w:rPr>
            </w:pPr>
          </w:p>
          <w:p w14:paraId="4B5A4CDC" w14:textId="458F78C4" w:rsidR="00583F32" w:rsidRPr="00E42424" w:rsidRDefault="00E42424" w:rsidP="00583F32">
            <w:pPr>
              <w:rPr>
                <w:rFonts w:ascii="Public Sans" w:hAnsi="Public Sans"/>
                <w:b/>
                <w:bCs/>
                <w:sz w:val="24"/>
                <w:szCs w:val="24"/>
              </w:rPr>
            </w:pPr>
            <w:r w:rsidRPr="00E42424">
              <w:rPr>
                <w:rFonts w:ascii="Public Sans" w:hAnsi="Public Sans"/>
                <w:b/>
                <w:bCs/>
                <w:sz w:val="24"/>
                <w:szCs w:val="24"/>
              </w:rPr>
              <w:t>4,</w:t>
            </w:r>
            <w:r w:rsidR="00A83C27">
              <w:rPr>
                <w:rFonts w:ascii="Public Sans" w:hAnsi="Public Sans"/>
                <w:b/>
                <w:bCs/>
                <w:sz w:val="24"/>
                <w:szCs w:val="24"/>
              </w:rPr>
              <w:t>404</w:t>
            </w:r>
          </w:p>
          <w:p w14:paraId="50C75D7B" w14:textId="4DBCAA71" w:rsidR="00E42424"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calls to DRM</w:t>
            </w:r>
            <w:r>
              <w:rPr>
                <w:rFonts w:ascii="Public Sans" w:hAnsi="Public Sans"/>
                <w:sz w:val="24"/>
                <w:szCs w:val="24"/>
              </w:rPr>
              <w:t xml:space="preserve"> </w:t>
            </w:r>
            <w:r w:rsidRPr="00E42424">
              <w:rPr>
                <w:rFonts w:ascii="Public Sans" w:hAnsi="Public Sans"/>
                <w:sz w:val="24"/>
                <w:szCs w:val="24"/>
              </w:rPr>
              <w:t>Information and</w:t>
            </w:r>
          </w:p>
          <w:p w14:paraId="3D41F7BC" w14:textId="26D7385F" w:rsidR="00583F32" w:rsidRPr="00583F32" w:rsidRDefault="00E42424" w:rsidP="00E42424">
            <w:pPr>
              <w:rPr>
                <w:rFonts w:ascii="Public Sans" w:hAnsi="Public Sans"/>
                <w:sz w:val="24"/>
                <w:szCs w:val="24"/>
              </w:rPr>
            </w:pPr>
            <w:r w:rsidRPr="00E42424">
              <w:rPr>
                <w:rFonts w:ascii="Public Sans" w:hAnsi="Public Sans"/>
                <w:sz w:val="24"/>
                <w:szCs w:val="24"/>
              </w:rPr>
              <w:t>Referral advocates</w:t>
            </w:r>
            <w:r w:rsidR="00C7035E">
              <w:rPr>
                <w:rFonts w:ascii="Public Sans" w:hAnsi="Public Sans"/>
                <w:sz w:val="24"/>
                <w:szCs w:val="24"/>
              </w:rPr>
              <w:t>.</w:t>
            </w:r>
          </w:p>
          <w:p w14:paraId="798376A9" w14:textId="77777777" w:rsidR="007E53D0" w:rsidRPr="00E42424" w:rsidRDefault="007E53D0" w:rsidP="007D3E7C">
            <w:pPr>
              <w:rPr>
                <w:rFonts w:ascii="Public Sans" w:hAnsi="Public Sans"/>
                <w:sz w:val="24"/>
                <w:szCs w:val="24"/>
              </w:rPr>
            </w:pPr>
          </w:p>
          <w:p w14:paraId="0D20DB94" w14:textId="3121D209" w:rsidR="007E53D0" w:rsidRPr="00E42424" w:rsidRDefault="007E53D0" w:rsidP="007D3E7C">
            <w:pPr>
              <w:rPr>
                <w:rFonts w:ascii="Public Sans" w:hAnsi="Public Sans"/>
                <w:sz w:val="24"/>
                <w:szCs w:val="24"/>
              </w:rPr>
            </w:pPr>
          </w:p>
        </w:tc>
        <w:tc>
          <w:tcPr>
            <w:tcW w:w="5130" w:type="dxa"/>
          </w:tcPr>
          <w:p w14:paraId="40948752" w14:textId="77777777" w:rsidR="00702460" w:rsidRPr="00E42424" w:rsidRDefault="00702460" w:rsidP="007D3E7C">
            <w:pPr>
              <w:rPr>
                <w:rFonts w:ascii="Public Sans" w:hAnsi="Public Sans"/>
                <w:sz w:val="24"/>
                <w:szCs w:val="24"/>
              </w:rPr>
            </w:pPr>
          </w:p>
          <w:p w14:paraId="23582CED" w14:textId="5A77EEF1" w:rsidR="00583F32" w:rsidRPr="00E42424" w:rsidRDefault="00A83C27" w:rsidP="00583F32">
            <w:pPr>
              <w:rPr>
                <w:rFonts w:ascii="Public Sans" w:hAnsi="Public Sans"/>
                <w:b/>
                <w:bCs/>
                <w:sz w:val="24"/>
                <w:szCs w:val="24"/>
              </w:rPr>
            </w:pPr>
            <w:r>
              <w:rPr>
                <w:rFonts w:ascii="Public Sans" w:hAnsi="Public Sans"/>
                <w:b/>
                <w:bCs/>
                <w:sz w:val="24"/>
                <w:szCs w:val="24"/>
              </w:rPr>
              <w:t>5,582</w:t>
            </w:r>
          </w:p>
          <w:p w14:paraId="4A3DB3EB" w14:textId="299A68BC" w:rsidR="00583F32" w:rsidRDefault="00695FE7" w:rsidP="00583F32">
            <w:pPr>
              <w:rPr>
                <w:rFonts w:ascii="Public Sans" w:hAnsi="Public Sans"/>
                <w:sz w:val="24"/>
                <w:szCs w:val="24"/>
              </w:rPr>
            </w:pPr>
            <w:r>
              <w:rPr>
                <w:rFonts w:ascii="Public Sans" w:hAnsi="Public Sans"/>
                <w:sz w:val="24"/>
                <w:szCs w:val="24"/>
              </w:rPr>
              <w:t>Social media followers</w:t>
            </w:r>
            <w:r w:rsidR="00C7035E">
              <w:rPr>
                <w:rFonts w:ascii="Public Sans" w:hAnsi="Public Sans"/>
                <w:sz w:val="24"/>
                <w:szCs w:val="24"/>
              </w:rPr>
              <w:t>.</w:t>
            </w:r>
          </w:p>
          <w:p w14:paraId="6DA0DC4B" w14:textId="77777777" w:rsidR="00DA6C6F" w:rsidRPr="00DA6C6F" w:rsidRDefault="00DA6C6F" w:rsidP="00583F32">
            <w:pPr>
              <w:rPr>
                <w:rFonts w:ascii="Public Sans" w:hAnsi="Public Sans"/>
                <w:sz w:val="24"/>
                <w:szCs w:val="24"/>
              </w:rPr>
            </w:pPr>
          </w:p>
          <w:p w14:paraId="5E2B4331" w14:textId="77777777" w:rsidR="00E42424" w:rsidRDefault="00E42424" w:rsidP="00583F32">
            <w:pPr>
              <w:rPr>
                <w:rFonts w:ascii="Public Sans" w:hAnsi="Public Sans"/>
                <w:sz w:val="24"/>
                <w:szCs w:val="24"/>
              </w:rPr>
            </w:pPr>
          </w:p>
          <w:p w14:paraId="3C2C2699" w14:textId="1661931A" w:rsidR="00583F32" w:rsidRPr="00E42424" w:rsidRDefault="00A83C27" w:rsidP="00583F32">
            <w:pPr>
              <w:rPr>
                <w:rFonts w:ascii="Public Sans" w:hAnsi="Public Sans"/>
                <w:b/>
                <w:bCs/>
                <w:sz w:val="24"/>
                <w:szCs w:val="24"/>
              </w:rPr>
            </w:pPr>
            <w:r>
              <w:rPr>
                <w:rFonts w:ascii="Public Sans" w:hAnsi="Public Sans"/>
                <w:b/>
                <w:bCs/>
                <w:sz w:val="24"/>
                <w:szCs w:val="24"/>
              </w:rPr>
              <w:t>2,910</w:t>
            </w:r>
          </w:p>
          <w:p w14:paraId="61B867D4" w14:textId="3855035E" w:rsidR="00E42424" w:rsidRPr="00DA6C6F" w:rsidRDefault="00695FE7" w:rsidP="00695FE7">
            <w:pPr>
              <w:autoSpaceDE w:val="0"/>
              <w:autoSpaceDN w:val="0"/>
              <w:adjustRightInd w:val="0"/>
              <w:rPr>
                <w:rFonts w:ascii="Public Sans" w:hAnsi="Public Sans"/>
                <w:sz w:val="24"/>
                <w:szCs w:val="24"/>
              </w:rPr>
            </w:pPr>
            <w:r w:rsidRPr="00695FE7">
              <w:rPr>
                <w:rFonts w:ascii="Public Sans" w:hAnsi="Public Sans"/>
                <w:sz w:val="24"/>
                <w:szCs w:val="24"/>
              </w:rPr>
              <w:t>individuals were</w:t>
            </w:r>
            <w:r>
              <w:rPr>
                <w:rFonts w:ascii="Public Sans" w:hAnsi="Public Sans"/>
                <w:sz w:val="24"/>
                <w:szCs w:val="24"/>
              </w:rPr>
              <w:t xml:space="preserve"> </w:t>
            </w:r>
            <w:r w:rsidRPr="00695FE7">
              <w:rPr>
                <w:rFonts w:ascii="Public Sans" w:hAnsi="Public Sans"/>
                <w:sz w:val="24"/>
                <w:szCs w:val="24"/>
              </w:rPr>
              <w:t>served by the</w:t>
            </w:r>
            <w:r>
              <w:rPr>
                <w:rFonts w:ascii="Public Sans" w:hAnsi="Public Sans"/>
                <w:sz w:val="24"/>
                <w:szCs w:val="24"/>
              </w:rPr>
              <w:t xml:space="preserve"> </w:t>
            </w:r>
            <w:r w:rsidRPr="00695FE7">
              <w:rPr>
                <w:rFonts w:ascii="Public Sans" w:hAnsi="Public Sans"/>
                <w:sz w:val="24"/>
                <w:szCs w:val="24"/>
              </w:rPr>
              <w:t>Covid-19</w:t>
            </w:r>
            <w:r w:rsidR="00A83C27">
              <w:rPr>
                <w:rFonts w:ascii="Public Sans" w:hAnsi="Public Sans"/>
                <w:sz w:val="24"/>
                <w:szCs w:val="24"/>
              </w:rPr>
              <w:t xml:space="preserve"> </w:t>
            </w:r>
            <w:r w:rsidRPr="00695FE7">
              <w:rPr>
                <w:rFonts w:ascii="Public Sans" w:hAnsi="Public Sans"/>
                <w:sz w:val="24"/>
                <w:szCs w:val="24"/>
              </w:rPr>
              <w:t>Vaccination team</w:t>
            </w:r>
            <w:r>
              <w:rPr>
                <w:rFonts w:ascii="Public Sans" w:hAnsi="Public Sans"/>
                <w:sz w:val="24"/>
                <w:szCs w:val="24"/>
              </w:rPr>
              <w:t>.</w:t>
            </w:r>
            <w:r>
              <w:rPr>
                <w:rFonts w:ascii="Public Sans" w:hAnsi="Public Sans"/>
                <w:color w:val="11315C"/>
                <w:sz w:val="20"/>
                <w:szCs w:val="20"/>
              </w:rPr>
              <w:br/>
            </w:r>
          </w:p>
          <w:p w14:paraId="55039709" w14:textId="77777777" w:rsidR="00A83C27" w:rsidRDefault="00A83C27" w:rsidP="00583F32">
            <w:pPr>
              <w:rPr>
                <w:rFonts w:ascii="Public Sans" w:hAnsi="Public Sans"/>
                <w:b/>
                <w:bCs/>
                <w:sz w:val="24"/>
                <w:szCs w:val="24"/>
              </w:rPr>
            </w:pPr>
          </w:p>
          <w:p w14:paraId="37F7F783" w14:textId="05C60652" w:rsidR="00583F32" w:rsidRPr="00E42424" w:rsidRDefault="00A83C27" w:rsidP="00583F32">
            <w:pPr>
              <w:rPr>
                <w:rFonts w:ascii="Public Sans" w:hAnsi="Public Sans"/>
                <w:b/>
                <w:bCs/>
                <w:sz w:val="24"/>
                <w:szCs w:val="24"/>
              </w:rPr>
            </w:pPr>
            <w:r>
              <w:rPr>
                <w:rFonts w:ascii="Public Sans" w:hAnsi="Public Sans"/>
                <w:b/>
                <w:bCs/>
                <w:sz w:val="24"/>
                <w:szCs w:val="24"/>
              </w:rPr>
              <w:t>28</w:t>
            </w:r>
          </w:p>
          <w:p w14:paraId="4237D9E1" w14:textId="23B0AE12" w:rsidR="00702460" w:rsidRPr="00E42424" w:rsidRDefault="00A83C27" w:rsidP="00695FE7">
            <w:pPr>
              <w:rPr>
                <w:rFonts w:ascii="Public Sans" w:hAnsi="Public Sans"/>
                <w:sz w:val="24"/>
                <w:szCs w:val="24"/>
              </w:rPr>
            </w:pPr>
            <w:r w:rsidRPr="00A83C27">
              <w:rPr>
                <w:rFonts w:ascii="Public Sans" w:hAnsi="Public Sans"/>
                <w:sz w:val="24"/>
                <w:szCs w:val="24"/>
              </w:rPr>
              <w:t>monitoring visits</w:t>
            </w:r>
            <w:r>
              <w:rPr>
                <w:rFonts w:ascii="Public Sans" w:hAnsi="Public Sans"/>
                <w:sz w:val="24"/>
                <w:szCs w:val="24"/>
              </w:rPr>
              <w:t xml:space="preserve"> </w:t>
            </w:r>
            <w:r w:rsidRPr="00A83C27">
              <w:rPr>
                <w:rFonts w:ascii="Public Sans" w:hAnsi="Public Sans"/>
                <w:sz w:val="24"/>
                <w:szCs w:val="24"/>
              </w:rPr>
              <w:t>were conducted in</w:t>
            </w:r>
            <w:r>
              <w:rPr>
                <w:rFonts w:ascii="Public Sans" w:hAnsi="Public Sans"/>
                <w:sz w:val="24"/>
                <w:szCs w:val="24"/>
              </w:rPr>
              <w:t xml:space="preserve"> </w:t>
            </w:r>
            <w:r w:rsidRPr="00A83C27">
              <w:rPr>
                <w:rFonts w:ascii="Public Sans" w:hAnsi="Public Sans"/>
                <w:sz w:val="24"/>
                <w:szCs w:val="24"/>
              </w:rPr>
              <w:t>state psychiatric</w:t>
            </w:r>
            <w:r>
              <w:rPr>
                <w:rFonts w:ascii="Public Sans" w:hAnsi="Public Sans"/>
                <w:sz w:val="24"/>
                <w:szCs w:val="24"/>
              </w:rPr>
              <w:t xml:space="preserve"> </w:t>
            </w:r>
            <w:r w:rsidRPr="00A83C27">
              <w:rPr>
                <w:rFonts w:ascii="Public Sans" w:hAnsi="Public Sans"/>
                <w:sz w:val="24"/>
                <w:szCs w:val="24"/>
              </w:rPr>
              <w:t>hospitals (virtually</w:t>
            </w:r>
            <w:r>
              <w:rPr>
                <w:rFonts w:ascii="Public Sans" w:hAnsi="Public Sans"/>
                <w:sz w:val="24"/>
                <w:szCs w:val="24"/>
              </w:rPr>
              <w:t xml:space="preserve"> </w:t>
            </w:r>
            <w:r w:rsidRPr="00A83C27">
              <w:rPr>
                <w:rFonts w:ascii="Public Sans" w:hAnsi="Public Sans"/>
                <w:sz w:val="24"/>
                <w:szCs w:val="24"/>
              </w:rPr>
              <w:t>or in-person)</w:t>
            </w:r>
            <w:r w:rsidR="00C7035E">
              <w:rPr>
                <w:rFonts w:ascii="Public Sans" w:hAnsi="Public Sans"/>
                <w:sz w:val="24"/>
                <w:szCs w:val="24"/>
              </w:rPr>
              <w:t>.</w:t>
            </w:r>
          </w:p>
        </w:tc>
      </w:tr>
    </w:tbl>
    <w:p w14:paraId="3FAB2169" w14:textId="77777777" w:rsidR="009019BD" w:rsidRPr="00E34F29" w:rsidRDefault="009019BD" w:rsidP="007D3E7C">
      <w:pPr>
        <w:rPr>
          <w:rFonts w:ascii="Public Sans" w:hAnsi="Public Sans" w:cs="Times New Roman"/>
          <w:b/>
          <w:sz w:val="24"/>
          <w:szCs w:val="24"/>
        </w:rPr>
      </w:pPr>
    </w:p>
    <w:p w14:paraId="1458820E" w14:textId="6E109284" w:rsidR="00E7513B" w:rsidRPr="00E42424" w:rsidRDefault="009765A8" w:rsidP="00E7513B">
      <w:pPr>
        <w:rPr>
          <w:rFonts w:ascii="Public Sans" w:hAnsi="Public Sans"/>
          <w:sz w:val="24"/>
          <w:szCs w:val="24"/>
        </w:rPr>
      </w:pPr>
      <w:r w:rsidRPr="009A6068">
        <w:rPr>
          <w:rFonts w:ascii="Public Sans" w:hAnsi="Public Sans" w:cs="Times New Roman"/>
          <w:b/>
          <w:bCs/>
          <w:sz w:val="24"/>
          <w:szCs w:val="24"/>
        </w:rPr>
        <w:t xml:space="preserve">Pg. </w:t>
      </w:r>
      <w:r w:rsidR="00E42424" w:rsidRPr="009A6068">
        <w:rPr>
          <w:rFonts w:ascii="Public Sans" w:hAnsi="Public Sans" w:cs="Times New Roman"/>
          <w:b/>
          <w:bCs/>
          <w:sz w:val="24"/>
          <w:szCs w:val="24"/>
        </w:rPr>
        <w:t>3</w:t>
      </w:r>
      <w:r w:rsidRPr="009A6068">
        <w:rPr>
          <w:rFonts w:ascii="Public Sans" w:hAnsi="Public Sans" w:cs="Times New Roman"/>
          <w:b/>
          <w:bCs/>
          <w:sz w:val="24"/>
          <w:szCs w:val="24"/>
        </w:rPr>
        <w:t xml:space="preserve"> and </w:t>
      </w:r>
      <w:r w:rsidR="00E42424" w:rsidRPr="009A6068">
        <w:rPr>
          <w:rFonts w:ascii="Public Sans" w:hAnsi="Public Sans" w:cs="Times New Roman"/>
          <w:b/>
          <w:bCs/>
          <w:sz w:val="24"/>
          <w:szCs w:val="24"/>
        </w:rPr>
        <w:t>4</w:t>
      </w:r>
      <w:r w:rsidRPr="00E34F29">
        <w:rPr>
          <w:rFonts w:ascii="Public Sans" w:hAnsi="Public Sans" w:cs="Times New Roman"/>
          <w:sz w:val="24"/>
          <w:szCs w:val="24"/>
        </w:rPr>
        <w:br/>
      </w:r>
      <w:r w:rsidR="00E7513B" w:rsidRPr="00E42424">
        <w:rPr>
          <w:rFonts w:ascii="Public Sans" w:hAnsi="Public Sans"/>
          <w:sz w:val="24"/>
          <w:szCs w:val="24"/>
        </w:rPr>
        <w:t>Our Stories</w:t>
      </w:r>
    </w:p>
    <w:p w14:paraId="7D2BB9C5" w14:textId="77777777" w:rsidR="00A83C27" w:rsidRPr="00A83C27" w:rsidRDefault="00A83C27" w:rsidP="00A83C27">
      <w:pPr>
        <w:pStyle w:val="Default"/>
        <w:numPr>
          <w:ilvl w:val="0"/>
          <w:numId w:val="5"/>
        </w:numPr>
        <w:rPr>
          <w:rFonts w:ascii="Public Sans" w:hAnsi="Public Sans"/>
          <w:color w:val="auto"/>
        </w:rPr>
      </w:pPr>
      <w:r w:rsidRPr="00A83C27">
        <w:rPr>
          <w:rFonts w:ascii="Public Sans" w:hAnsi="Public Sans"/>
          <w:color w:val="auto"/>
        </w:rPr>
        <w:t>Due to DRM advocacy and collaboration with national partners, a unanimous U.S. Supreme Court established a national legal precedent allowing students with disabilities to gain redress for discrimination without going through unnecessary and cumbersome Individuals with Disabilities Education Act (IDEA) administrative procedures.</w:t>
      </w:r>
    </w:p>
    <w:p w14:paraId="2827C64B" w14:textId="77777777" w:rsidR="00A83C27" w:rsidRPr="00A83C27" w:rsidRDefault="00A83C27" w:rsidP="00A83C27">
      <w:pPr>
        <w:pStyle w:val="Default"/>
        <w:ind w:left="720"/>
        <w:rPr>
          <w:rFonts w:ascii="Public Sans" w:hAnsi="Public Sans"/>
          <w:color w:val="auto"/>
        </w:rPr>
      </w:pPr>
    </w:p>
    <w:p w14:paraId="29DBC30E" w14:textId="1182C8EF" w:rsidR="00695FE7" w:rsidRDefault="00A83C27" w:rsidP="00A83C27">
      <w:pPr>
        <w:pStyle w:val="Default"/>
        <w:ind w:left="720"/>
        <w:rPr>
          <w:rFonts w:ascii="Public Sans" w:hAnsi="Public Sans"/>
        </w:rPr>
      </w:pPr>
      <w:r w:rsidRPr="00A83C27">
        <w:rPr>
          <w:rFonts w:ascii="Public Sans" w:hAnsi="Public Sans"/>
          <w:color w:val="auto"/>
        </w:rPr>
        <w:t>The DRM Perez case takes its rightful place among the most momentous cases in DRM’s history. It is now settled law across the United States, impacting all students who have claims for damages, which IDEA cannot award.</w:t>
      </w:r>
      <w:r w:rsidR="00695FE7">
        <w:rPr>
          <w:rFonts w:ascii="Public Sans" w:hAnsi="Public Sans"/>
        </w:rPr>
        <w:br/>
      </w:r>
    </w:p>
    <w:p w14:paraId="0FE887B3" w14:textId="77777777" w:rsidR="00A83C27" w:rsidRDefault="00A83C27" w:rsidP="00A83C27">
      <w:pPr>
        <w:pStyle w:val="Default"/>
        <w:numPr>
          <w:ilvl w:val="0"/>
          <w:numId w:val="5"/>
        </w:numPr>
        <w:rPr>
          <w:rFonts w:ascii="Public Sans" w:hAnsi="Public Sans"/>
          <w:color w:val="auto"/>
        </w:rPr>
      </w:pPr>
      <w:r w:rsidRPr="00A83C27">
        <w:rPr>
          <w:rFonts w:ascii="Public Sans" w:hAnsi="Public Sans"/>
          <w:color w:val="auto"/>
        </w:rPr>
        <w:t xml:space="preserve">A client called DRM because he was interested in receiving support from Michigan Rehabilitation Services (MRS) for college tuition. The client desires to work as a forensic analyst. </w:t>
      </w:r>
    </w:p>
    <w:p w14:paraId="158FDEE6" w14:textId="77777777" w:rsidR="00A83C27" w:rsidRPr="00A83C27" w:rsidRDefault="00A83C27" w:rsidP="00A83C27">
      <w:pPr>
        <w:pStyle w:val="Default"/>
        <w:ind w:left="720"/>
        <w:rPr>
          <w:rFonts w:ascii="Public Sans" w:hAnsi="Public Sans"/>
          <w:color w:val="auto"/>
        </w:rPr>
      </w:pPr>
    </w:p>
    <w:p w14:paraId="66AA93AD" w14:textId="77777777" w:rsidR="00A83C27" w:rsidRDefault="00A83C27" w:rsidP="00A83C27">
      <w:pPr>
        <w:pStyle w:val="Default"/>
        <w:ind w:left="720"/>
        <w:rPr>
          <w:rFonts w:ascii="Public Sans" w:hAnsi="Public Sans"/>
          <w:color w:val="auto"/>
        </w:rPr>
      </w:pPr>
      <w:r w:rsidRPr="00A83C27">
        <w:rPr>
          <w:rFonts w:ascii="Public Sans" w:hAnsi="Public Sans"/>
          <w:color w:val="auto"/>
        </w:rPr>
        <w:t xml:space="preserve">Some miscommunication occurred between MRS and the school, which resulted in significant delay of the development of his Individualized Plan for Employment (IPE). </w:t>
      </w:r>
    </w:p>
    <w:p w14:paraId="442E5D67" w14:textId="77777777" w:rsidR="00A83C27" w:rsidRPr="00A83C27" w:rsidRDefault="00A83C27" w:rsidP="00A83C27">
      <w:pPr>
        <w:pStyle w:val="Default"/>
        <w:ind w:left="720"/>
        <w:rPr>
          <w:rFonts w:ascii="Public Sans" w:hAnsi="Public Sans"/>
          <w:color w:val="auto"/>
        </w:rPr>
      </w:pPr>
    </w:p>
    <w:p w14:paraId="77FBCE54" w14:textId="41C21B19" w:rsidR="00695FE7" w:rsidRPr="00695FE7" w:rsidRDefault="00A83C27" w:rsidP="00A83C27">
      <w:pPr>
        <w:pStyle w:val="Default"/>
        <w:ind w:left="720"/>
        <w:rPr>
          <w:rFonts w:ascii="Public Sans" w:hAnsi="Public Sans" w:cs="Public Sans"/>
        </w:rPr>
      </w:pPr>
      <w:r w:rsidRPr="00A83C27">
        <w:rPr>
          <w:rFonts w:ascii="Public Sans" w:hAnsi="Public Sans"/>
          <w:color w:val="auto"/>
        </w:rPr>
        <w:t xml:space="preserve">The DRM advocate was able to work with MRS to resolve the miscommunication and the client's IPE was developed. MRS agreed to pay </w:t>
      </w:r>
      <w:r w:rsidRPr="00A83C27">
        <w:rPr>
          <w:rFonts w:ascii="Public Sans" w:hAnsi="Public Sans"/>
          <w:color w:val="auto"/>
        </w:rPr>
        <w:lastRenderedPageBreak/>
        <w:t>for the client's college tuition.</w:t>
      </w:r>
      <w:r w:rsidR="00695FE7">
        <w:rPr>
          <w:rFonts w:ascii="Public Sans" w:hAnsi="Public Sans"/>
          <w:color w:val="auto"/>
        </w:rPr>
        <w:br/>
      </w:r>
    </w:p>
    <w:p w14:paraId="5AF7991B" w14:textId="67B994CC" w:rsidR="00695FE7" w:rsidRPr="00695FE7" w:rsidRDefault="00695FE7" w:rsidP="00695FE7">
      <w:pPr>
        <w:pStyle w:val="Default"/>
        <w:numPr>
          <w:ilvl w:val="0"/>
          <w:numId w:val="5"/>
        </w:numPr>
        <w:rPr>
          <w:rFonts w:ascii="Public Sans" w:hAnsi="Public Sans" w:cs="Public Sans"/>
        </w:rPr>
      </w:pPr>
      <w:r w:rsidRPr="00695FE7">
        <w:rPr>
          <w:rFonts w:ascii="Public Sans" w:hAnsi="Public Sans"/>
        </w:rPr>
        <w:t>DRM was contacted by a client who communicated through an interpreter and was having difficulty receiving dialysis treatment because there wasn't an interpreter available for the entire time. A DRM attorney advocated in partnership with the guardian and client's social worker and was able to ensure the dialysis center had an interpreter assigned to the client on his treatment days.</w:t>
      </w:r>
      <w:r>
        <w:rPr>
          <w:rFonts w:ascii="Public Sans" w:hAnsi="Public Sans"/>
        </w:rPr>
        <w:br/>
      </w:r>
    </w:p>
    <w:p w14:paraId="0BD46B2D" w14:textId="0D9C49F9" w:rsidR="00695FE7" w:rsidRPr="00A83C27" w:rsidRDefault="00A83C27" w:rsidP="00A83C27">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A83C27">
        <w:rPr>
          <w:rFonts w:ascii="Public Sans" w:hAnsi="Public Sans" w:cs="Segoe UI"/>
          <w:color w:val="000000"/>
          <w:sz w:val="24"/>
          <w:szCs w:val="24"/>
        </w:rPr>
        <w:t>DRM learned a client was not receiving Pre-Employment Transition Services (Pre-ETS) from MRS. The MRS counselor was planning to close the client’s case because they could not find a mutually agreeable time to meet. A DRM advocate contacted the MRS counselor and discussed the need for flexibility within MRS, so families and students have access to MRS services. The client and MRS were able to schedule a mutually agreed upon time. The case prompted DRM to address this concern with MRS management, ensuring counselors are available and flexible when meeting with</w:t>
      </w:r>
      <w:r>
        <w:rPr>
          <w:rFonts w:ascii="Public Sans" w:hAnsi="Public Sans" w:cs="Segoe UI"/>
          <w:color w:val="000000"/>
          <w:sz w:val="24"/>
          <w:szCs w:val="24"/>
        </w:rPr>
        <w:t xml:space="preserve"> families. </w:t>
      </w:r>
      <w:r w:rsidR="00695FE7" w:rsidRPr="00A83C27">
        <w:rPr>
          <w:rFonts w:ascii="Public Sans" w:hAnsi="Public Sans" w:cs="Segoe UI"/>
          <w:color w:val="000000"/>
          <w:sz w:val="24"/>
          <w:szCs w:val="24"/>
        </w:rPr>
        <w:br/>
      </w:r>
    </w:p>
    <w:p w14:paraId="2D77EDAF" w14:textId="44CCB860" w:rsidR="00A83C27" w:rsidRDefault="00A83C27" w:rsidP="00A83C27">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A83C27">
        <w:rPr>
          <w:rFonts w:ascii="Public Sans" w:hAnsi="Public Sans" w:cs="Segoe UI"/>
          <w:color w:val="000000"/>
          <w:sz w:val="24"/>
          <w:szCs w:val="24"/>
        </w:rPr>
        <w:t>A 63-year-old woman with orthopedic disabilities and a traumatic brain injury came to DRM on three separate occasions for issues related to a $60,000 Social Security disability overpayment</w:t>
      </w:r>
      <w:r>
        <w:rPr>
          <w:rFonts w:ascii="Public Sans" w:hAnsi="Public Sans" w:cs="Segoe UI"/>
          <w:color w:val="000000"/>
          <w:sz w:val="24"/>
          <w:szCs w:val="24"/>
        </w:rPr>
        <w:t>.</w:t>
      </w:r>
    </w:p>
    <w:p w14:paraId="7A5EB9DA" w14:textId="77777777" w:rsidR="0059436E" w:rsidRPr="00A83C27" w:rsidRDefault="0059436E" w:rsidP="0059436E">
      <w:pPr>
        <w:pStyle w:val="ListParagraph"/>
        <w:autoSpaceDE w:val="0"/>
        <w:autoSpaceDN w:val="0"/>
        <w:adjustRightInd w:val="0"/>
        <w:spacing w:after="0" w:line="240" w:lineRule="auto"/>
        <w:rPr>
          <w:rFonts w:ascii="Public Sans" w:hAnsi="Public Sans" w:cs="Segoe UI"/>
          <w:color w:val="000000"/>
          <w:sz w:val="24"/>
          <w:szCs w:val="24"/>
        </w:rPr>
      </w:pPr>
    </w:p>
    <w:p w14:paraId="6CE62DFC" w14:textId="50BDF900" w:rsidR="00A83C27" w:rsidRDefault="00A83C27" w:rsidP="00A83C27">
      <w:pPr>
        <w:pStyle w:val="ListParagraph"/>
        <w:autoSpaceDE w:val="0"/>
        <w:autoSpaceDN w:val="0"/>
        <w:adjustRightInd w:val="0"/>
        <w:spacing w:after="0" w:line="240" w:lineRule="auto"/>
        <w:rPr>
          <w:rFonts w:ascii="Public Sans" w:hAnsi="Public Sans" w:cs="Segoe UI"/>
          <w:color w:val="000000"/>
          <w:sz w:val="24"/>
          <w:szCs w:val="24"/>
        </w:rPr>
      </w:pPr>
      <w:r w:rsidRPr="00A83C27">
        <w:rPr>
          <w:rFonts w:ascii="Public Sans" w:hAnsi="Public Sans" w:cs="Segoe UI"/>
          <w:color w:val="000000"/>
          <w:sz w:val="24"/>
          <w:szCs w:val="24"/>
        </w:rPr>
        <w:t xml:space="preserve">She worked just above the substantial gainful activity (SGA) threshold at Walmart as a greeter. The </w:t>
      </w:r>
      <w:r w:rsidR="0059436E">
        <w:rPr>
          <w:rFonts w:ascii="Public Sans" w:hAnsi="Public Sans" w:cs="Segoe UI"/>
          <w:color w:val="000000"/>
          <w:sz w:val="24"/>
          <w:szCs w:val="24"/>
        </w:rPr>
        <w:t xml:space="preserve">DRM </w:t>
      </w:r>
      <w:r w:rsidRPr="00A83C27">
        <w:rPr>
          <w:rFonts w:ascii="Public Sans" w:hAnsi="Public Sans" w:cs="Segoe UI"/>
          <w:color w:val="000000"/>
          <w:sz w:val="24"/>
          <w:szCs w:val="24"/>
        </w:rPr>
        <w:t xml:space="preserve">advocate was able to apply work subsidy information from 2019 to reduce the overpayment. </w:t>
      </w:r>
    </w:p>
    <w:p w14:paraId="44225EBE" w14:textId="77777777" w:rsidR="0059436E" w:rsidRPr="00A83C27" w:rsidRDefault="0059436E" w:rsidP="00A83C27">
      <w:pPr>
        <w:pStyle w:val="ListParagraph"/>
        <w:autoSpaceDE w:val="0"/>
        <w:autoSpaceDN w:val="0"/>
        <w:adjustRightInd w:val="0"/>
        <w:spacing w:after="0" w:line="240" w:lineRule="auto"/>
        <w:rPr>
          <w:rFonts w:ascii="Public Sans" w:hAnsi="Public Sans" w:cs="Segoe UI"/>
          <w:color w:val="000000"/>
          <w:sz w:val="24"/>
          <w:szCs w:val="24"/>
        </w:rPr>
      </w:pPr>
    </w:p>
    <w:p w14:paraId="557F0D76" w14:textId="77777777" w:rsidR="00A83C27" w:rsidRDefault="00A83C27" w:rsidP="00A83C27">
      <w:pPr>
        <w:pStyle w:val="ListParagraph"/>
        <w:autoSpaceDE w:val="0"/>
        <w:autoSpaceDN w:val="0"/>
        <w:adjustRightInd w:val="0"/>
        <w:spacing w:after="0" w:line="240" w:lineRule="auto"/>
        <w:rPr>
          <w:rFonts w:ascii="Public Sans" w:hAnsi="Public Sans" w:cs="Segoe UI"/>
          <w:color w:val="000000"/>
          <w:sz w:val="24"/>
          <w:szCs w:val="24"/>
        </w:rPr>
      </w:pPr>
      <w:r w:rsidRPr="00A83C27">
        <w:rPr>
          <w:rFonts w:ascii="Public Sans" w:hAnsi="Public Sans" w:cs="Segoe UI"/>
          <w:color w:val="000000"/>
          <w:sz w:val="24"/>
          <w:szCs w:val="24"/>
        </w:rPr>
        <w:t xml:space="preserve">However, Social Security lost the information, and reached out to DRM to re-obtain the subsidy form a couple of years later. The client received a notice that she still owed the overpayment, and DRM investigated and learned that client's waiver request from 2019 had not been fully processed. </w:t>
      </w:r>
    </w:p>
    <w:p w14:paraId="04C107B5" w14:textId="77777777" w:rsidR="0059436E" w:rsidRPr="00A83C27" w:rsidRDefault="0059436E" w:rsidP="00A83C27">
      <w:pPr>
        <w:pStyle w:val="ListParagraph"/>
        <w:autoSpaceDE w:val="0"/>
        <w:autoSpaceDN w:val="0"/>
        <w:adjustRightInd w:val="0"/>
        <w:spacing w:after="0" w:line="240" w:lineRule="auto"/>
        <w:rPr>
          <w:rFonts w:ascii="Public Sans" w:hAnsi="Public Sans" w:cs="Segoe UI"/>
          <w:color w:val="000000"/>
          <w:sz w:val="24"/>
          <w:szCs w:val="24"/>
        </w:rPr>
      </w:pPr>
    </w:p>
    <w:p w14:paraId="7EA623A3" w14:textId="77777777" w:rsidR="0059436E" w:rsidRDefault="00A83C27" w:rsidP="00A83C27">
      <w:pPr>
        <w:pStyle w:val="ListParagraph"/>
        <w:autoSpaceDE w:val="0"/>
        <w:autoSpaceDN w:val="0"/>
        <w:adjustRightInd w:val="0"/>
        <w:spacing w:after="0" w:line="240" w:lineRule="auto"/>
        <w:rPr>
          <w:rFonts w:ascii="Public Sans" w:hAnsi="Public Sans" w:cs="Segoe UI"/>
          <w:color w:val="000000"/>
          <w:sz w:val="24"/>
          <w:szCs w:val="24"/>
        </w:rPr>
      </w:pPr>
      <w:r w:rsidRPr="00A83C27">
        <w:rPr>
          <w:rFonts w:ascii="Public Sans" w:hAnsi="Public Sans" w:cs="Segoe UI"/>
          <w:color w:val="000000"/>
          <w:sz w:val="24"/>
          <w:szCs w:val="24"/>
        </w:rPr>
        <w:t xml:space="preserve">The </w:t>
      </w:r>
      <w:r w:rsidR="0059436E">
        <w:rPr>
          <w:rFonts w:ascii="Public Sans" w:hAnsi="Public Sans" w:cs="Segoe UI"/>
          <w:color w:val="000000"/>
          <w:sz w:val="24"/>
          <w:szCs w:val="24"/>
        </w:rPr>
        <w:t>DRM</w:t>
      </w:r>
      <w:r w:rsidRPr="00A83C27">
        <w:rPr>
          <w:rFonts w:ascii="Public Sans" w:hAnsi="Public Sans" w:cs="Segoe UI"/>
          <w:color w:val="000000"/>
          <w:sz w:val="24"/>
          <w:szCs w:val="24"/>
        </w:rPr>
        <w:t xml:space="preserve"> advocate continued to negotiate with Social Security, and the client finally received written determination that her overpayment was fully eliminated.</w:t>
      </w:r>
    </w:p>
    <w:p w14:paraId="5096C51F" w14:textId="60EC702B" w:rsidR="00695FE7" w:rsidRPr="0059436E" w:rsidRDefault="00695FE7" w:rsidP="0059436E">
      <w:pPr>
        <w:autoSpaceDE w:val="0"/>
        <w:autoSpaceDN w:val="0"/>
        <w:adjustRightInd w:val="0"/>
        <w:spacing w:after="0" w:line="240" w:lineRule="auto"/>
        <w:rPr>
          <w:rFonts w:ascii="Public Sans" w:hAnsi="Public Sans" w:cs="Segoe UI"/>
          <w:color w:val="000000"/>
          <w:sz w:val="24"/>
          <w:szCs w:val="24"/>
        </w:rPr>
      </w:pPr>
    </w:p>
    <w:p w14:paraId="64A47946" w14:textId="578395FA" w:rsidR="00695FE7" w:rsidRDefault="0059436E" w:rsidP="0059436E">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DRM facilitated hundreds of home-based vaccinations through the Covid-19 Vaccine Advocacy team. Some of the recipients included:</w:t>
      </w:r>
    </w:p>
    <w:p w14:paraId="07D24A8D" w14:textId="77777777" w:rsidR="0059436E" w:rsidRPr="0059436E" w:rsidRDefault="0059436E" w:rsidP="0059436E">
      <w:pPr>
        <w:pStyle w:val="ListParagraph"/>
        <w:numPr>
          <w:ilvl w:val="1"/>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 xml:space="preserve">A 73-year-old man with cerebral palsy, his 75-year-old caregiver with a heart condition, and the caregiver’s 70-year-old wife with diabetes. </w:t>
      </w:r>
    </w:p>
    <w:p w14:paraId="2982C456" w14:textId="77777777" w:rsidR="0059436E" w:rsidRPr="0059436E" w:rsidRDefault="0059436E" w:rsidP="0059436E">
      <w:pPr>
        <w:pStyle w:val="ListParagraph"/>
        <w:numPr>
          <w:ilvl w:val="1"/>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A 77-year-old woman with lymphedema, fibromyalgia, and arthritis who could not get out of her public housing unit.</w:t>
      </w:r>
    </w:p>
    <w:p w14:paraId="18B2EB2A" w14:textId="77777777" w:rsidR="0059436E" w:rsidRPr="0059436E" w:rsidRDefault="0059436E" w:rsidP="0059436E">
      <w:pPr>
        <w:pStyle w:val="ListParagraph"/>
        <w:numPr>
          <w:ilvl w:val="1"/>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An 81-year-old woman with end stage COPD and her 60-year-old companion with arthritis.</w:t>
      </w:r>
    </w:p>
    <w:p w14:paraId="071AE998" w14:textId="22F46E85" w:rsidR="0059436E" w:rsidRDefault="0059436E" w:rsidP="0059436E">
      <w:pPr>
        <w:pStyle w:val="ListParagraph"/>
        <w:numPr>
          <w:ilvl w:val="1"/>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A 90-year-old man with orthopedic disabilities and his 86-year-old wife with an autoimmune disorder.</w:t>
      </w:r>
    </w:p>
    <w:p w14:paraId="0DD4396A" w14:textId="77777777" w:rsidR="0059436E" w:rsidRDefault="0059436E" w:rsidP="0059436E">
      <w:pPr>
        <w:pStyle w:val="ListParagraph"/>
        <w:autoSpaceDE w:val="0"/>
        <w:autoSpaceDN w:val="0"/>
        <w:adjustRightInd w:val="0"/>
        <w:spacing w:after="0" w:line="240" w:lineRule="auto"/>
        <w:ind w:left="1440"/>
        <w:rPr>
          <w:rFonts w:ascii="Public Sans" w:hAnsi="Public Sans" w:cs="Segoe UI"/>
          <w:color w:val="000000"/>
          <w:sz w:val="24"/>
          <w:szCs w:val="24"/>
        </w:rPr>
      </w:pPr>
    </w:p>
    <w:p w14:paraId="24A8CCEC" w14:textId="77777777" w:rsidR="0059436E" w:rsidRPr="0059436E" w:rsidRDefault="0059436E" w:rsidP="0059436E">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t xml:space="preserve">A 65-year-old man with orthopedic disabilities contacted DRM with an issue obtaining a reasonable accommodation allowing a ramp to be built on his home. </w:t>
      </w:r>
    </w:p>
    <w:p w14:paraId="6416A45B" w14:textId="7ACA34B3" w:rsidR="0059436E" w:rsidRPr="0059436E" w:rsidRDefault="0059436E" w:rsidP="0059436E">
      <w:pPr>
        <w:pStyle w:val="ListParagraph"/>
        <w:autoSpaceDE w:val="0"/>
        <w:autoSpaceDN w:val="0"/>
        <w:adjustRightInd w:val="0"/>
        <w:spacing w:after="0" w:line="240" w:lineRule="auto"/>
        <w:rPr>
          <w:rFonts w:ascii="Public Sans" w:hAnsi="Public Sans" w:cs="Segoe UI"/>
          <w:color w:val="000000"/>
          <w:sz w:val="24"/>
          <w:szCs w:val="24"/>
        </w:rPr>
      </w:pPr>
      <w:r w:rsidRPr="0059436E">
        <w:rPr>
          <w:rFonts w:ascii="Public Sans" w:hAnsi="Public Sans" w:cs="Segoe UI"/>
          <w:color w:val="000000"/>
          <w:sz w:val="24"/>
          <w:szCs w:val="24"/>
        </w:rPr>
        <w:lastRenderedPageBreak/>
        <w:t>DRM provided technical assistance on requesting reasonable accommodation and made third party contact with the landlord. The DRM advocate was able to obtain written permission for the client to build the ramp.</w:t>
      </w:r>
    </w:p>
    <w:p w14:paraId="0F695A90" w14:textId="77777777" w:rsidR="00695FE7" w:rsidRDefault="00695FE7" w:rsidP="00695FE7">
      <w:pPr>
        <w:autoSpaceDE w:val="0"/>
        <w:autoSpaceDN w:val="0"/>
        <w:adjustRightInd w:val="0"/>
        <w:spacing w:after="0" w:line="240" w:lineRule="auto"/>
        <w:rPr>
          <w:rFonts w:ascii="Public Sans" w:hAnsi="Public Sans" w:cs="Segoe UI"/>
          <w:color w:val="000000"/>
          <w:sz w:val="24"/>
          <w:szCs w:val="24"/>
        </w:rPr>
      </w:pPr>
    </w:p>
    <w:p w14:paraId="32E84738" w14:textId="405EC99D" w:rsidR="00DB6D4C" w:rsidRPr="00695FE7" w:rsidRDefault="002F27EC" w:rsidP="00695FE7">
      <w:pPr>
        <w:autoSpaceDE w:val="0"/>
        <w:autoSpaceDN w:val="0"/>
        <w:adjustRightInd w:val="0"/>
        <w:spacing w:after="0" w:line="240" w:lineRule="auto"/>
        <w:rPr>
          <w:rFonts w:ascii="Public Sans" w:hAnsi="Public Sans" w:cs="Times New Roman"/>
          <w:sz w:val="24"/>
          <w:szCs w:val="24"/>
        </w:rPr>
      </w:pPr>
      <w:r w:rsidRPr="00695FE7">
        <w:rPr>
          <w:rFonts w:ascii="Public Sans" w:hAnsi="Public Sans" w:cs="Segoe UI"/>
          <w:color w:val="000000"/>
          <w:sz w:val="24"/>
          <w:szCs w:val="24"/>
        </w:rPr>
        <w:t>P</w:t>
      </w:r>
      <w:r w:rsidR="009765A8" w:rsidRPr="00695FE7">
        <w:rPr>
          <w:rFonts w:ascii="Public Sans" w:hAnsi="Public Sans" w:cs="Segoe UI"/>
          <w:color w:val="000000"/>
          <w:sz w:val="24"/>
          <w:szCs w:val="24"/>
        </w:rPr>
        <w:t xml:space="preserve">g. </w:t>
      </w:r>
      <w:r w:rsidR="00DB6D4C" w:rsidRPr="00695FE7">
        <w:rPr>
          <w:rFonts w:ascii="Public Sans" w:hAnsi="Public Sans" w:cs="Segoe UI"/>
          <w:color w:val="000000"/>
          <w:sz w:val="24"/>
          <w:szCs w:val="24"/>
        </w:rPr>
        <w:t>5</w:t>
      </w:r>
      <w:r w:rsidR="009765A8" w:rsidRPr="00695FE7">
        <w:rPr>
          <w:rFonts w:ascii="Public Sans" w:hAnsi="Public Sans" w:cs="Times New Roman"/>
          <w:sz w:val="24"/>
          <w:szCs w:val="24"/>
        </w:rPr>
        <w:br/>
      </w:r>
      <w:r w:rsidR="00C423E6" w:rsidRPr="00695FE7">
        <w:rPr>
          <w:rFonts w:ascii="Public Sans" w:hAnsi="Public Sans" w:cs="Times New Roman"/>
          <w:b/>
          <w:sz w:val="24"/>
          <w:szCs w:val="24"/>
        </w:rPr>
        <w:t>TOGETHER WE CAN</w:t>
      </w:r>
      <w:r w:rsidR="004A00FD" w:rsidRPr="00695FE7">
        <w:rPr>
          <w:rFonts w:ascii="Public Sans" w:hAnsi="Public Sans" w:cs="Times New Roman"/>
          <w:b/>
          <w:sz w:val="24"/>
          <w:szCs w:val="24"/>
        </w:rPr>
        <w:t xml:space="preserve"> DO SO MUCH MORE</w:t>
      </w:r>
      <w:r w:rsidR="00C423E6" w:rsidRPr="00695FE7">
        <w:rPr>
          <w:rFonts w:ascii="Public Sans" w:hAnsi="Public Sans" w:cs="Times New Roman"/>
          <w:b/>
          <w:sz w:val="24"/>
          <w:szCs w:val="24"/>
        </w:rPr>
        <w:br/>
      </w:r>
      <w:r w:rsidR="00C423E6" w:rsidRPr="00695FE7">
        <w:rPr>
          <w:rFonts w:ascii="Public Sans" w:hAnsi="Public Sans" w:cs="Times New Roman"/>
          <w:b/>
          <w:bCs/>
          <w:sz w:val="24"/>
          <w:szCs w:val="24"/>
        </w:rPr>
        <w:t>S</w:t>
      </w:r>
      <w:r w:rsidR="00FE4F71" w:rsidRPr="00695FE7">
        <w:rPr>
          <w:rFonts w:ascii="Public Sans" w:hAnsi="Public Sans" w:cs="Times New Roman"/>
          <w:b/>
          <w:bCs/>
          <w:sz w:val="24"/>
          <w:szCs w:val="24"/>
        </w:rPr>
        <w:t>UPPORT</w:t>
      </w:r>
      <w:r w:rsidR="00C423E6" w:rsidRPr="00695FE7">
        <w:rPr>
          <w:rFonts w:ascii="Public Sans" w:hAnsi="Public Sans" w:cs="Times New Roman"/>
          <w:sz w:val="24"/>
          <w:szCs w:val="24"/>
        </w:rPr>
        <w:t xml:space="preserve"> us</w:t>
      </w:r>
      <w:r w:rsidR="003E7D84" w:rsidRPr="00695FE7">
        <w:rPr>
          <w:rFonts w:ascii="Public Sans" w:hAnsi="Public Sans" w:cs="Times New Roman"/>
          <w:sz w:val="24"/>
          <w:szCs w:val="24"/>
        </w:rPr>
        <w:t xml:space="preserve"> through </w:t>
      </w:r>
      <w:r w:rsidR="002B6E16" w:rsidRPr="00695FE7">
        <w:rPr>
          <w:rFonts w:ascii="Public Sans" w:hAnsi="Public Sans" w:cs="Times New Roman"/>
          <w:sz w:val="24"/>
          <w:szCs w:val="24"/>
        </w:rPr>
        <w:t>cash donations</w:t>
      </w:r>
      <w:r w:rsidR="009507F0" w:rsidRPr="00695FE7">
        <w:rPr>
          <w:rFonts w:ascii="Public Sans" w:hAnsi="Public Sans" w:cs="Times New Roman"/>
          <w:sz w:val="24"/>
          <w:szCs w:val="24"/>
        </w:rPr>
        <w:t xml:space="preserve">. Support for DRM comes in part from the generosity of </w:t>
      </w:r>
      <w:r w:rsidR="00DB6D4C" w:rsidRPr="00695FE7">
        <w:rPr>
          <w:rFonts w:ascii="Public Sans" w:hAnsi="Public Sans" w:cs="Times New Roman"/>
          <w:sz w:val="24"/>
          <w:szCs w:val="24"/>
        </w:rPr>
        <w:t>your donations.</w:t>
      </w:r>
    </w:p>
    <w:p w14:paraId="26382FDF" w14:textId="7697A6D6" w:rsidR="009765A8" w:rsidRPr="00DB6D4C" w:rsidRDefault="009507F0" w:rsidP="00DB6D4C">
      <w:pPr>
        <w:autoSpaceDE w:val="0"/>
        <w:autoSpaceDN w:val="0"/>
        <w:adjustRightInd w:val="0"/>
        <w:spacing w:after="0" w:line="240" w:lineRule="auto"/>
        <w:rPr>
          <w:rFonts w:ascii="Public Sans" w:hAnsi="Public Sans"/>
          <w:sz w:val="24"/>
          <w:szCs w:val="24"/>
        </w:rPr>
      </w:pPr>
      <w:r w:rsidRPr="00DB6D4C">
        <w:rPr>
          <w:rFonts w:ascii="Public Sans" w:hAnsi="Public Sans" w:cs="Times New Roman"/>
          <w:sz w:val="24"/>
          <w:szCs w:val="24"/>
        </w:rPr>
        <w:t xml:space="preserve"> </w:t>
      </w:r>
    </w:p>
    <w:p w14:paraId="254646A9" w14:textId="3DC63F6D" w:rsidR="00C423E6" w:rsidRPr="003E7D84" w:rsidRDefault="00C423E6" w:rsidP="009765A8">
      <w:pPr>
        <w:rPr>
          <w:rFonts w:ascii="Public Sans" w:hAnsi="Public Sans"/>
          <w:color w:val="000000" w:themeColor="text1"/>
        </w:rPr>
      </w:pPr>
      <w:r w:rsidRPr="00E42424">
        <w:rPr>
          <w:rFonts w:ascii="Public Sans" w:hAnsi="Public Sans"/>
          <w:b/>
          <w:bCs/>
          <w:sz w:val="24"/>
          <w:szCs w:val="24"/>
        </w:rPr>
        <w:t>LIKE</w:t>
      </w:r>
      <w:r w:rsidRPr="00E42424">
        <w:rPr>
          <w:rFonts w:ascii="Public Sans" w:hAnsi="Public Sans"/>
          <w:sz w:val="24"/>
          <w:szCs w:val="24"/>
        </w:rPr>
        <w:t xml:space="preserve"> us on Facebook to stay up to date with our latest news.</w:t>
      </w:r>
      <w:r w:rsidRPr="00E42424">
        <w:rPr>
          <w:rFonts w:ascii="Public Sans" w:hAnsi="Public Sans"/>
          <w:sz w:val="24"/>
          <w:szCs w:val="24"/>
        </w:rPr>
        <w:br/>
      </w:r>
      <w:r w:rsidRPr="00E42424">
        <w:rPr>
          <w:rFonts w:ascii="Public Sans" w:hAnsi="Public Sans"/>
          <w:sz w:val="24"/>
          <w:szCs w:val="24"/>
        </w:rPr>
        <w:br/>
      </w:r>
      <w:r w:rsidRPr="00E42424">
        <w:rPr>
          <w:rFonts w:ascii="Public Sans" w:hAnsi="Public Sans"/>
          <w:b/>
          <w:bCs/>
          <w:sz w:val="24"/>
          <w:szCs w:val="24"/>
        </w:rPr>
        <w:t>SIGN UP</w:t>
      </w:r>
      <w:r w:rsidRPr="00E42424">
        <w:rPr>
          <w:rFonts w:ascii="Public Sans" w:hAnsi="Public Sans"/>
          <w:sz w:val="24"/>
          <w:szCs w:val="24"/>
        </w:rPr>
        <w:t xml:space="preserve">. Don’t miss our monthly e-newsletter. Email </w:t>
      </w:r>
      <w:hyperlink r:id="rId5" w:history="1">
        <w:r w:rsidRPr="00E42424">
          <w:rPr>
            <w:rStyle w:val="Hyperlink"/>
            <w:rFonts w:ascii="Public Sans" w:hAnsi="Public Sans"/>
            <w:color w:val="auto"/>
            <w:sz w:val="24"/>
            <w:szCs w:val="24"/>
          </w:rPr>
          <w:t>rhuddleston@drmich.org</w:t>
        </w:r>
      </w:hyperlink>
      <w:r w:rsidRPr="00E42424">
        <w:rPr>
          <w:rFonts w:ascii="Public Sans" w:hAnsi="Public Sans"/>
          <w:sz w:val="24"/>
          <w:szCs w:val="24"/>
        </w:rPr>
        <w:t xml:space="preserve"> to</w:t>
      </w:r>
      <w:r w:rsidRPr="00E42424">
        <w:rPr>
          <w:rFonts w:ascii="Public Sans" w:hAnsi="Public Sans"/>
        </w:rPr>
        <w:t xml:space="preserve"> </w:t>
      </w:r>
      <w:r w:rsidRPr="00DB6D4C">
        <w:rPr>
          <w:rFonts w:ascii="Public Sans" w:hAnsi="Public Sans"/>
          <w:sz w:val="24"/>
          <w:szCs w:val="24"/>
        </w:rPr>
        <w:t>sign up.</w:t>
      </w:r>
      <w:r w:rsidRPr="003E7D84">
        <w:rPr>
          <w:rFonts w:ascii="Public Sans" w:hAnsi="Public Sans"/>
          <w:color w:val="000000" w:themeColor="text1"/>
        </w:rPr>
        <w:t xml:space="preserve"> </w:t>
      </w:r>
    </w:p>
    <w:p w14:paraId="54914C29" w14:textId="47A5C651" w:rsidR="009765A8" w:rsidRPr="003E7D84" w:rsidRDefault="00FE4F71" w:rsidP="00FE4F71">
      <w:pPr>
        <w:rPr>
          <w:rFonts w:ascii="Public Sans" w:hAnsi="Public Sans"/>
        </w:rPr>
      </w:pPr>
      <w:r w:rsidRPr="00DB6D4C">
        <w:rPr>
          <w:rFonts w:ascii="Public Sans" w:hAnsi="Public Sans"/>
          <w:b/>
          <w:bCs/>
          <w:sz w:val="24"/>
          <w:szCs w:val="24"/>
        </w:rPr>
        <w:t>SHARE</w:t>
      </w:r>
      <w:r w:rsidRPr="00DB6D4C">
        <w:rPr>
          <w:rFonts w:ascii="Public Sans" w:hAnsi="Public Sans"/>
          <w:sz w:val="24"/>
          <w:szCs w:val="24"/>
        </w:rPr>
        <w:t xml:space="preserve"> our story. Tell others about the services DRM can offer.</w:t>
      </w:r>
      <w:r w:rsidRPr="003E7D84">
        <w:rPr>
          <w:rFonts w:ascii="Public Sans" w:hAnsi="Public Sans"/>
          <w:color w:val="000000" w:themeColor="text1"/>
        </w:rPr>
        <w:t xml:space="preserve"> </w:t>
      </w:r>
      <w:r w:rsidR="00C423E6" w:rsidRPr="003E7D84">
        <w:rPr>
          <w:rFonts w:ascii="Public Sans" w:hAnsi="Public Sans"/>
          <w:color w:val="000000" w:themeColor="text1"/>
        </w:rPr>
        <w:t xml:space="preserve"> </w:t>
      </w:r>
      <w:r w:rsidR="00C423E6" w:rsidRPr="003E7D84">
        <w:rPr>
          <w:rFonts w:ascii="Public Sans" w:hAnsi="Public Sans"/>
          <w:color w:val="000000" w:themeColor="text1"/>
        </w:rPr>
        <w:br/>
      </w:r>
    </w:p>
    <w:p w14:paraId="6523AC0A" w14:textId="3A54B55B" w:rsidR="00133E4F" w:rsidRPr="00DB6D4C" w:rsidRDefault="00CF11F1" w:rsidP="009765A8">
      <w:pPr>
        <w:rPr>
          <w:rFonts w:ascii="Public Sans" w:hAnsi="Public Sans"/>
          <w:i/>
          <w:iCs/>
          <w:sz w:val="24"/>
          <w:szCs w:val="24"/>
        </w:rPr>
      </w:pPr>
      <w:r w:rsidRPr="00DB6D4C">
        <w:rPr>
          <w:rFonts w:ascii="Public Sans" w:hAnsi="Public Sans"/>
          <w:i/>
          <w:iCs/>
          <w:sz w:val="24"/>
          <w:szCs w:val="24"/>
        </w:rPr>
        <w:t>DRM</w:t>
      </w:r>
      <w:r w:rsidR="00133E4F" w:rsidRPr="00DB6D4C">
        <w:rPr>
          <w:rFonts w:ascii="Public Sans" w:hAnsi="Public Sans"/>
          <w:i/>
          <w:iCs/>
          <w:sz w:val="24"/>
          <w:szCs w:val="24"/>
        </w:rPr>
        <w:t xml:space="preserve"> is a 501</w:t>
      </w:r>
      <w:r w:rsidR="005A34C2" w:rsidRPr="00DB6D4C">
        <w:rPr>
          <w:rFonts w:ascii="Public Sans" w:hAnsi="Public Sans"/>
          <w:i/>
          <w:iCs/>
          <w:sz w:val="24"/>
          <w:szCs w:val="24"/>
        </w:rPr>
        <w:t>(c)</w:t>
      </w:r>
      <w:r w:rsidR="002B6E16" w:rsidRPr="00DB6D4C">
        <w:rPr>
          <w:rFonts w:ascii="Public Sans" w:hAnsi="Public Sans"/>
          <w:i/>
          <w:iCs/>
          <w:sz w:val="24"/>
          <w:szCs w:val="24"/>
        </w:rPr>
        <w:t>(</w:t>
      </w:r>
      <w:r w:rsidR="00133E4F" w:rsidRPr="00DB6D4C">
        <w:rPr>
          <w:rFonts w:ascii="Public Sans" w:hAnsi="Public Sans"/>
          <w:i/>
          <w:iCs/>
          <w:sz w:val="24"/>
          <w:szCs w:val="24"/>
        </w:rPr>
        <w:t>3</w:t>
      </w:r>
      <w:r w:rsidR="002B6E16" w:rsidRPr="00DB6D4C">
        <w:rPr>
          <w:rFonts w:ascii="Public Sans" w:hAnsi="Public Sans"/>
          <w:i/>
          <w:iCs/>
          <w:sz w:val="24"/>
          <w:szCs w:val="24"/>
        </w:rPr>
        <w:t>)</w:t>
      </w:r>
      <w:r w:rsidR="00133E4F" w:rsidRPr="00DB6D4C">
        <w:rPr>
          <w:rFonts w:ascii="Public Sans" w:hAnsi="Public Sans"/>
          <w:i/>
          <w:iCs/>
          <w:sz w:val="24"/>
          <w:szCs w:val="24"/>
        </w:rPr>
        <w:t xml:space="preserve"> </w:t>
      </w:r>
      <w:r w:rsidR="002B6E16" w:rsidRPr="00DB6D4C">
        <w:rPr>
          <w:rFonts w:ascii="Public Sans" w:hAnsi="Public Sans"/>
          <w:i/>
          <w:iCs/>
          <w:sz w:val="24"/>
          <w:szCs w:val="24"/>
        </w:rPr>
        <w:t xml:space="preserve">tax-exempt </w:t>
      </w:r>
      <w:r w:rsidR="00133E4F" w:rsidRPr="00DB6D4C">
        <w:rPr>
          <w:rFonts w:ascii="Public Sans" w:hAnsi="Public Sans"/>
          <w:i/>
          <w:iCs/>
          <w:sz w:val="24"/>
          <w:szCs w:val="24"/>
        </w:rPr>
        <w:t>nonprofit organization</w:t>
      </w:r>
      <w:r w:rsidR="0059436E">
        <w:rPr>
          <w:rFonts w:ascii="Public Sans" w:hAnsi="Public Sans"/>
          <w:i/>
          <w:iCs/>
          <w:sz w:val="24"/>
          <w:szCs w:val="24"/>
        </w:rPr>
        <w:t>.</w:t>
      </w:r>
    </w:p>
    <w:p w14:paraId="27D3633A" w14:textId="77777777" w:rsidR="00051F46" w:rsidRPr="00E34F29" w:rsidRDefault="00051F46" w:rsidP="009765A8">
      <w:pPr>
        <w:rPr>
          <w:rFonts w:ascii="Public Sans" w:hAnsi="Public Sans"/>
        </w:rPr>
      </w:pPr>
    </w:p>
    <w:p w14:paraId="7392801C" w14:textId="7F301EFC" w:rsidR="00133E4F" w:rsidRPr="00E34F29" w:rsidRDefault="00133E4F" w:rsidP="00133E4F">
      <w:pPr>
        <w:rPr>
          <w:rFonts w:ascii="Public Sans" w:hAnsi="Public Sans" w:cs="Times New Roman"/>
          <w:b/>
          <w:sz w:val="24"/>
          <w:szCs w:val="24"/>
        </w:rPr>
      </w:pPr>
      <w:r w:rsidRPr="009507F0">
        <w:rPr>
          <w:rFonts w:ascii="Public Sans" w:hAnsi="Public Sans" w:cs="Times New Roman"/>
          <w:sz w:val="24"/>
          <w:szCs w:val="24"/>
        </w:rPr>
        <w:t xml:space="preserve">Pg. </w:t>
      </w:r>
      <w:r w:rsidR="00DB6D4C">
        <w:rPr>
          <w:rFonts w:ascii="Public Sans" w:hAnsi="Public Sans" w:cs="Times New Roman"/>
          <w:sz w:val="24"/>
          <w:szCs w:val="24"/>
        </w:rPr>
        <w:t>6</w:t>
      </w:r>
      <w:r w:rsidRPr="00E34F29">
        <w:rPr>
          <w:rFonts w:ascii="Public Sans" w:hAnsi="Public Sans" w:cs="Times New Roman"/>
          <w:sz w:val="24"/>
          <w:szCs w:val="24"/>
        </w:rPr>
        <w:br/>
      </w:r>
      <w:bookmarkStart w:id="0" w:name="_Hlk533671218"/>
      <w:r w:rsidR="00CF4301" w:rsidRPr="00E34F29">
        <w:rPr>
          <w:rFonts w:ascii="Public Sans" w:hAnsi="Public Sans" w:cs="Times New Roman"/>
          <w:b/>
          <w:sz w:val="24"/>
          <w:szCs w:val="24"/>
        </w:rPr>
        <w:t>9</w:t>
      </w:r>
      <w:r w:rsidRPr="00E34F29">
        <w:rPr>
          <w:rFonts w:ascii="Public Sans" w:hAnsi="Public Sans" w:cs="Times New Roman"/>
          <w:b/>
          <w:sz w:val="24"/>
          <w:szCs w:val="24"/>
        </w:rPr>
        <w:t xml:space="preserve"> PROGRAMS OPERATED BY </w:t>
      </w:r>
      <w:r w:rsidR="002B6E16">
        <w:rPr>
          <w:rFonts w:ascii="Public Sans" w:hAnsi="Public Sans" w:cs="Times New Roman"/>
          <w:b/>
          <w:sz w:val="24"/>
          <w:szCs w:val="24"/>
        </w:rPr>
        <w:t>DISABILITY RIGHTS MICHIGAN</w:t>
      </w:r>
    </w:p>
    <w:p w14:paraId="56499C6B" w14:textId="77777777" w:rsidR="00133E4F" w:rsidRPr="00E34F29" w:rsidRDefault="00133E4F" w:rsidP="00133E4F">
      <w:pPr>
        <w:rPr>
          <w:rFonts w:ascii="Public Sans" w:hAnsi="Public Sans"/>
          <w:b/>
          <w:u w:val="single"/>
        </w:rPr>
      </w:pPr>
      <w:bookmarkStart w:id="1" w:name="_Hlk529973733"/>
      <w:r w:rsidRPr="00E34F29">
        <w:rPr>
          <w:rFonts w:ascii="Public Sans" w:hAnsi="Public Sans"/>
          <w:b/>
          <w:u w:val="single"/>
        </w:rPr>
        <w:t>The Protection and Advocacy for:</w:t>
      </w:r>
    </w:p>
    <w:p w14:paraId="6102A496"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Intellectual and Developmental Disabilities</w:t>
      </w:r>
      <w:r w:rsidRPr="00C04197">
        <w:rPr>
          <w:rFonts w:ascii="Public Sans" w:hAnsi="Public Sans"/>
          <w:color w:val="000000" w:themeColor="text1"/>
        </w:rPr>
        <w:br/>
        <w:t>(PADD)</w:t>
      </w:r>
    </w:p>
    <w:p w14:paraId="3D710807" w14:textId="77777777" w:rsidR="00133E4F" w:rsidRPr="00C04197" w:rsidRDefault="00133E4F" w:rsidP="00133E4F">
      <w:pPr>
        <w:pStyle w:val="ListParagraph"/>
        <w:rPr>
          <w:rFonts w:ascii="Public Sans" w:hAnsi="Public Sans"/>
          <w:color w:val="000000" w:themeColor="text1"/>
          <w:sz w:val="16"/>
          <w:szCs w:val="16"/>
        </w:rPr>
      </w:pPr>
    </w:p>
    <w:p w14:paraId="344DBFD9"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Mental Illness</w:t>
      </w:r>
      <w:r w:rsidRPr="00C04197">
        <w:rPr>
          <w:rFonts w:ascii="Public Sans" w:hAnsi="Public Sans"/>
          <w:color w:val="000000" w:themeColor="text1"/>
        </w:rPr>
        <w:br/>
        <w:t>(PAIMI)</w:t>
      </w:r>
    </w:p>
    <w:p w14:paraId="25C5B05D" w14:textId="77777777" w:rsidR="00133E4F" w:rsidRPr="00C04197" w:rsidRDefault="00133E4F" w:rsidP="00133E4F">
      <w:pPr>
        <w:pStyle w:val="ListParagraph"/>
        <w:rPr>
          <w:rFonts w:ascii="Public Sans" w:hAnsi="Public Sans"/>
          <w:color w:val="000000" w:themeColor="text1"/>
          <w:sz w:val="16"/>
          <w:szCs w:val="16"/>
        </w:rPr>
      </w:pPr>
    </w:p>
    <w:p w14:paraId="2C0BB308" w14:textId="77777777" w:rsidR="00123EF4" w:rsidRPr="00C04197" w:rsidRDefault="00123EF4" w:rsidP="00123EF4">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 Rights</w:t>
      </w:r>
      <w:r w:rsidRPr="00C04197">
        <w:rPr>
          <w:rFonts w:ascii="Public Sans" w:hAnsi="Public Sans"/>
          <w:color w:val="000000" w:themeColor="text1"/>
        </w:rPr>
        <w:br/>
        <w:t>(PAIR)</w:t>
      </w:r>
    </w:p>
    <w:p w14:paraId="57E00C2D" w14:textId="77777777" w:rsidR="00123EF4" w:rsidRPr="00C04197" w:rsidRDefault="00123EF4" w:rsidP="00123EF4">
      <w:pPr>
        <w:pStyle w:val="ListParagraph"/>
        <w:rPr>
          <w:rFonts w:ascii="Public Sans" w:hAnsi="Public Sans"/>
          <w:color w:val="000000" w:themeColor="text1"/>
          <w:sz w:val="16"/>
          <w:szCs w:val="16"/>
        </w:rPr>
      </w:pPr>
    </w:p>
    <w:p w14:paraId="4940051F" w14:textId="77777777" w:rsidR="00123EF4" w:rsidRPr="00C04197" w:rsidRDefault="00123EF4"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The Client Assistance Program</w:t>
      </w:r>
      <w:r w:rsidRPr="00C04197">
        <w:rPr>
          <w:rFonts w:ascii="Public Sans" w:hAnsi="Public Sans"/>
          <w:color w:val="000000" w:themeColor="text1"/>
        </w:rPr>
        <w:br/>
        <w:t>(CAP)</w:t>
      </w:r>
    </w:p>
    <w:p w14:paraId="381149E2" w14:textId="77777777" w:rsidR="00CF4301" w:rsidRPr="00C04197" w:rsidRDefault="00CF4301" w:rsidP="00CF4301">
      <w:pPr>
        <w:pStyle w:val="ListParagraph"/>
        <w:rPr>
          <w:rFonts w:ascii="Public Sans" w:hAnsi="Public Sans"/>
          <w:color w:val="000000" w:themeColor="text1"/>
          <w:sz w:val="16"/>
          <w:szCs w:val="16"/>
        </w:rPr>
      </w:pPr>
    </w:p>
    <w:p w14:paraId="0A4C31DB"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Beneficiaries of Social Security</w:t>
      </w:r>
    </w:p>
    <w:p w14:paraId="28214E5D" w14:textId="77777777" w:rsidR="00CF4301" w:rsidRPr="00C04197" w:rsidRDefault="00CF4301" w:rsidP="00CF4301">
      <w:pPr>
        <w:pStyle w:val="ListParagraph"/>
        <w:rPr>
          <w:rFonts w:ascii="Public Sans" w:hAnsi="Public Sans"/>
          <w:color w:val="000000" w:themeColor="text1"/>
        </w:rPr>
      </w:pPr>
      <w:r w:rsidRPr="00C04197">
        <w:rPr>
          <w:rFonts w:ascii="Public Sans" w:hAnsi="Public Sans"/>
          <w:color w:val="000000" w:themeColor="text1"/>
        </w:rPr>
        <w:t xml:space="preserve"> (PABSS)</w:t>
      </w:r>
    </w:p>
    <w:p w14:paraId="20C81B48" w14:textId="77777777" w:rsidR="00CF4301" w:rsidRPr="00C04197" w:rsidRDefault="00CF4301" w:rsidP="00CF4301">
      <w:pPr>
        <w:pStyle w:val="ListParagraph"/>
        <w:rPr>
          <w:rFonts w:ascii="Public Sans" w:hAnsi="Public Sans"/>
          <w:color w:val="000000" w:themeColor="text1"/>
          <w:sz w:val="16"/>
          <w:szCs w:val="16"/>
        </w:rPr>
      </w:pPr>
    </w:p>
    <w:p w14:paraId="37CB564C"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Voting Accessibility </w:t>
      </w:r>
      <w:r w:rsidRPr="00C04197">
        <w:rPr>
          <w:rFonts w:ascii="Public Sans" w:hAnsi="Public Sans"/>
          <w:color w:val="000000" w:themeColor="text1"/>
        </w:rPr>
        <w:br/>
        <w:t>(PAVA)</w:t>
      </w:r>
    </w:p>
    <w:p w14:paraId="0EBA83D8" w14:textId="77777777" w:rsidR="00CF4301" w:rsidRPr="00C04197" w:rsidRDefault="00CF4301" w:rsidP="00CF4301">
      <w:pPr>
        <w:pStyle w:val="ListParagraph"/>
        <w:rPr>
          <w:rFonts w:ascii="Public Sans" w:hAnsi="Public Sans"/>
          <w:color w:val="000000" w:themeColor="text1"/>
          <w:sz w:val="16"/>
          <w:szCs w:val="16"/>
        </w:rPr>
      </w:pPr>
    </w:p>
    <w:p w14:paraId="2460ADF7" w14:textId="77777777" w:rsidR="00123EF4" w:rsidRPr="00C04197" w:rsidRDefault="00123EF4"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Assistive Technology</w:t>
      </w:r>
      <w:r w:rsidRPr="00C04197">
        <w:rPr>
          <w:rFonts w:ascii="Public Sans" w:hAnsi="Public Sans"/>
          <w:color w:val="000000" w:themeColor="text1"/>
        </w:rPr>
        <w:br/>
        <w:t>(PAAT)</w:t>
      </w:r>
    </w:p>
    <w:p w14:paraId="2BFEB4EC" w14:textId="77777777" w:rsidR="00133E4F" w:rsidRPr="00C04197" w:rsidRDefault="00133E4F" w:rsidP="00133E4F">
      <w:pPr>
        <w:pStyle w:val="ListParagraph"/>
        <w:rPr>
          <w:rFonts w:ascii="Public Sans" w:hAnsi="Public Sans"/>
          <w:color w:val="000000" w:themeColor="text1"/>
          <w:sz w:val="16"/>
          <w:szCs w:val="16"/>
        </w:rPr>
      </w:pPr>
    </w:p>
    <w:p w14:paraId="656F938E" w14:textId="38C58BC3" w:rsidR="00190B4F" w:rsidRPr="00C04197" w:rsidRDefault="00857D1E" w:rsidP="00190B4F">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Beneficiaries with </w:t>
      </w:r>
      <w:r w:rsidR="004522D0" w:rsidRPr="00C04197">
        <w:rPr>
          <w:rFonts w:ascii="Public Sans" w:hAnsi="Public Sans"/>
          <w:color w:val="000000" w:themeColor="text1"/>
        </w:rPr>
        <w:t>Representative Payee</w:t>
      </w:r>
      <w:r w:rsidRPr="00C04197">
        <w:rPr>
          <w:rFonts w:ascii="Public Sans" w:hAnsi="Public Sans"/>
          <w:color w:val="000000" w:themeColor="text1"/>
        </w:rPr>
        <w:t>s</w:t>
      </w:r>
    </w:p>
    <w:p w14:paraId="047C95EA" w14:textId="77777777" w:rsidR="00190B4F" w:rsidRPr="00C04197" w:rsidRDefault="00190B4F" w:rsidP="00190B4F">
      <w:pPr>
        <w:pStyle w:val="ListParagraph"/>
        <w:rPr>
          <w:rFonts w:ascii="Public Sans" w:hAnsi="Public Sans"/>
          <w:color w:val="000000" w:themeColor="text1"/>
        </w:rPr>
      </w:pPr>
      <w:r w:rsidRPr="00C04197">
        <w:rPr>
          <w:rFonts w:ascii="Public Sans" w:hAnsi="Public Sans"/>
          <w:color w:val="000000" w:themeColor="text1"/>
        </w:rPr>
        <w:t>(PABRP)</w:t>
      </w:r>
    </w:p>
    <w:p w14:paraId="3A8FF7FE" w14:textId="77777777" w:rsidR="004522D0" w:rsidRPr="00C04197" w:rsidRDefault="004522D0" w:rsidP="004522D0">
      <w:pPr>
        <w:pStyle w:val="ListParagraph"/>
        <w:rPr>
          <w:rFonts w:ascii="Public Sans" w:hAnsi="Public Sans"/>
          <w:color w:val="000000" w:themeColor="text1"/>
          <w:sz w:val="16"/>
          <w:szCs w:val="16"/>
        </w:rPr>
      </w:pPr>
    </w:p>
    <w:p w14:paraId="402997C7"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Traumatic Brain Injury</w:t>
      </w:r>
      <w:r w:rsidRPr="00C04197">
        <w:rPr>
          <w:rFonts w:ascii="Public Sans" w:hAnsi="Public Sans"/>
          <w:color w:val="000000" w:themeColor="text1"/>
        </w:rPr>
        <w:br/>
        <w:t>(PATBI)</w:t>
      </w:r>
    </w:p>
    <w:p w14:paraId="16B0723B" w14:textId="77777777" w:rsidR="00CF4301" w:rsidRDefault="00CF4301" w:rsidP="00CF4301">
      <w:pPr>
        <w:pStyle w:val="ListParagraph"/>
        <w:rPr>
          <w:rFonts w:ascii="Public Sans" w:hAnsi="Public Sans"/>
          <w:b/>
          <w:color w:val="000000" w:themeColor="text1"/>
        </w:rPr>
      </w:pPr>
    </w:p>
    <w:bookmarkEnd w:id="1"/>
    <w:p w14:paraId="1C9CD5C5" w14:textId="1DB8E314" w:rsidR="00B35120" w:rsidRDefault="00B35120" w:rsidP="005A34C2">
      <w:pPr>
        <w:pStyle w:val="ListParagraph"/>
      </w:pPr>
      <w:r>
        <w:rPr>
          <w:rFonts w:ascii="Public Sans" w:hAnsi="Public Sans"/>
          <w:color w:val="000000" w:themeColor="text1"/>
        </w:rPr>
        <w:fldChar w:fldCharType="begin"/>
      </w:r>
      <w:r>
        <w:rPr>
          <w:rFonts w:ascii="Public Sans" w:hAnsi="Public Sans"/>
          <w:color w:val="000000" w:themeColor="text1"/>
        </w:rPr>
        <w:instrText xml:space="preserve"> LINK Excel.Sheet.8 "C:\\Users\\rhuddleston\\AppData\\Local\\Microsoft\\Windows\\INetCache\\Content.Outlook\\5KGLLHQH\\Annual Report AFS Data 2022.xls" "Sheet1!R1C1:R21C3" \a \f 5 \h  \* MERGEFORMAT </w:instrText>
      </w:r>
      <w:r>
        <w:rPr>
          <w:rFonts w:ascii="Public Sans" w:hAnsi="Public Sans"/>
          <w:color w:val="000000" w:themeColor="text1"/>
        </w:rPr>
        <w:fldChar w:fldCharType="separate"/>
      </w:r>
    </w:p>
    <w:tbl>
      <w:tblPr>
        <w:tblStyle w:val="TableGrid"/>
        <w:tblpPr w:leftFromText="180" w:rightFromText="180" w:vertAnchor="text" w:tblpY="1"/>
        <w:tblOverlap w:val="never"/>
        <w:tblW w:w="7560" w:type="dxa"/>
        <w:tblLook w:val="04A0" w:firstRow="1" w:lastRow="0" w:firstColumn="1" w:lastColumn="0" w:noHBand="0" w:noVBand="1"/>
      </w:tblPr>
      <w:tblGrid>
        <w:gridCol w:w="3100"/>
        <w:gridCol w:w="2280"/>
        <w:gridCol w:w="2180"/>
      </w:tblGrid>
      <w:tr w:rsidR="00B35120" w:rsidRPr="00B35120" w14:paraId="572E41FC" w14:textId="77777777" w:rsidTr="0059436E">
        <w:trPr>
          <w:trHeight w:val="255"/>
        </w:trPr>
        <w:tc>
          <w:tcPr>
            <w:tcW w:w="3100" w:type="dxa"/>
            <w:noWrap/>
            <w:hideMark/>
          </w:tcPr>
          <w:p w14:paraId="24E176CB" w14:textId="79900779" w:rsidR="00B35120" w:rsidRPr="00B35120" w:rsidRDefault="00B35120" w:rsidP="0059436E">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lastRenderedPageBreak/>
              <w:t>Grant expenditures FY202</w:t>
            </w:r>
            <w:r w:rsidR="0059436E">
              <w:rPr>
                <w:rFonts w:ascii="Public Sans" w:hAnsi="Public Sans"/>
                <w:b/>
                <w:bCs/>
                <w:color w:val="000000" w:themeColor="text1"/>
                <w:u w:val="single"/>
              </w:rPr>
              <w:t>3</w:t>
            </w:r>
          </w:p>
        </w:tc>
        <w:tc>
          <w:tcPr>
            <w:tcW w:w="2280" w:type="dxa"/>
            <w:noWrap/>
            <w:hideMark/>
          </w:tcPr>
          <w:p w14:paraId="7897223C" w14:textId="77777777" w:rsidR="00B35120" w:rsidRPr="00B35120" w:rsidRDefault="00B35120" w:rsidP="0059436E">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 </w:t>
            </w:r>
          </w:p>
        </w:tc>
        <w:tc>
          <w:tcPr>
            <w:tcW w:w="2180" w:type="dxa"/>
            <w:noWrap/>
            <w:hideMark/>
          </w:tcPr>
          <w:p w14:paraId="59095C7E" w14:textId="77777777" w:rsidR="00B35120" w:rsidRPr="00B35120" w:rsidRDefault="00B35120" w:rsidP="0059436E">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Percent</w:t>
            </w:r>
          </w:p>
        </w:tc>
      </w:tr>
      <w:tr w:rsidR="00B35120" w:rsidRPr="00B35120" w14:paraId="763AF2C2" w14:textId="77777777" w:rsidTr="0059436E">
        <w:trPr>
          <w:trHeight w:val="255"/>
        </w:trPr>
        <w:tc>
          <w:tcPr>
            <w:tcW w:w="3100" w:type="dxa"/>
            <w:noWrap/>
            <w:hideMark/>
          </w:tcPr>
          <w:p w14:paraId="24A65630"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PADD</w:t>
            </w:r>
          </w:p>
        </w:tc>
        <w:tc>
          <w:tcPr>
            <w:tcW w:w="2280" w:type="dxa"/>
            <w:noWrap/>
            <w:hideMark/>
          </w:tcPr>
          <w:p w14:paraId="1C4529A9" w14:textId="3D196ED6"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989,333</w:t>
            </w:r>
          </w:p>
        </w:tc>
        <w:tc>
          <w:tcPr>
            <w:tcW w:w="2180" w:type="dxa"/>
            <w:noWrap/>
            <w:hideMark/>
          </w:tcPr>
          <w:p w14:paraId="245BF10B" w14:textId="6BED4670"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15.0</w:t>
            </w:r>
            <w:r w:rsidR="00B35120" w:rsidRPr="00B35120">
              <w:rPr>
                <w:rFonts w:ascii="Public Sans" w:hAnsi="Public Sans"/>
                <w:color w:val="000000" w:themeColor="text1"/>
              </w:rPr>
              <w:t>%</w:t>
            </w:r>
          </w:p>
        </w:tc>
      </w:tr>
      <w:tr w:rsidR="00B35120" w:rsidRPr="00B35120" w14:paraId="585BF2C7" w14:textId="77777777" w:rsidTr="0059436E">
        <w:trPr>
          <w:trHeight w:val="255"/>
        </w:trPr>
        <w:tc>
          <w:tcPr>
            <w:tcW w:w="3100" w:type="dxa"/>
            <w:noWrap/>
            <w:hideMark/>
          </w:tcPr>
          <w:p w14:paraId="4E7FEC6B"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PAIMI</w:t>
            </w:r>
          </w:p>
        </w:tc>
        <w:tc>
          <w:tcPr>
            <w:tcW w:w="2280" w:type="dxa"/>
            <w:noWrap/>
            <w:hideMark/>
          </w:tcPr>
          <w:p w14:paraId="1C9DAD19" w14:textId="29A5C1A1"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972,139</w:t>
            </w:r>
          </w:p>
        </w:tc>
        <w:tc>
          <w:tcPr>
            <w:tcW w:w="2180" w:type="dxa"/>
            <w:noWrap/>
            <w:hideMark/>
          </w:tcPr>
          <w:p w14:paraId="680664F5" w14:textId="5310B6F6"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14.7</w:t>
            </w:r>
            <w:r w:rsidR="00B35120" w:rsidRPr="00B35120">
              <w:rPr>
                <w:rFonts w:ascii="Public Sans" w:hAnsi="Public Sans"/>
                <w:color w:val="000000" w:themeColor="text1"/>
              </w:rPr>
              <w:t>%</w:t>
            </w:r>
          </w:p>
        </w:tc>
      </w:tr>
      <w:tr w:rsidR="00B35120" w:rsidRPr="00B35120" w14:paraId="544985AD" w14:textId="77777777" w:rsidTr="0059436E">
        <w:trPr>
          <w:trHeight w:val="255"/>
        </w:trPr>
        <w:tc>
          <w:tcPr>
            <w:tcW w:w="3100" w:type="dxa"/>
            <w:noWrap/>
            <w:hideMark/>
          </w:tcPr>
          <w:p w14:paraId="5A7DAC16"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PAIR/GLADA</w:t>
            </w:r>
          </w:p>
        </w:tc>
        <w:tc>
          <w:tcPr>
            <w:tcW w:w="2280" w:type="dxa"/>
            <w:noWrap/>
            <w:hideMark/>
          </w:tcPr>
          <w:p w14:paraId="223FA222" w14:textId="1149A07C"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$5</w:t>
            </w:r>
            <w:r w:rsidR="0059436E">
              <w:rPr>
                <w:rFonts w:ascii="Public Sans" w:hAnsi="Public Sans"/>
                <w:color w:val="000000" w:themeColor="text1"/>
              </w:rPr>
              <w:t>27,213</w:t>
            </w:r>
          </w:p>
        </w:tc>
        <w:tc>
          <w:tcPr>
            <w:tcW w:w="2180" w:type="dxa"/>
            <w:noWrap/>
            <w:hideMark/>
          </w:tcPr>
          <w:p w14:paraId="7E3BB988" w14:textId="6F43C4BB"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8.0</w:t>
            </w:r>
            <w:r w:rsidR="00B35120" w:rsidRPr="00B35120">
              <w:rPr>
                <w:rFonts w:ascii="Public Sans" w:hAnsi="Public Sans"/>
                <w:color w:val="000000" w:themeColor="text1"/>
              </w:rPr>
              <w:t>%</w:t>
            </w:r>
          </w:p>
        </w:tc>
      </w:tr>
      <w:tr w:rsidR="00B35120" w:rsidRPr="00B35120" w14:paraId="76CF36DD" w14:textId="77777777" w:rsidTr="0059436E">
        <w:trPr>
          <w:trHeight w:val="255"/>
        </w:trPr>
        <w:tc>
          <w:tcPr>
            <w:tcW w:w="3100" w:type="dxa"/>
            <w:noWrap/>
            <w:hideMark/>
          </w:tcPr>
          <w:p w14:paraId="239A0DA6"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CAP</w:t>
            </w:r>
          </w:p>
        </w:tc>
        <w:tc>
          <w:tcPr>
            <w:tcW w:w="2280" w:type="dxa"/>
            <w:noWrap/>
            <w:hideMark/>
          </w:tcPr>
          <w:p w14:paraId="680A5DF0" w14:textId="27B37C26"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330,823</w:t>
            </w:r>
          </w:p>
        </w:tc>
        <w:tc>
          <w:tcPr>
            <w:tcW w:w="2180" w:type="dxa"/>
            <w:noWrap/>
            <w:hideMark/>
          </w:tcPr>
          <w:p w14:paraId="70C2A8B6" w14:textId="40D17DD8"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5.0</w:t>
            </w:r>
            <w:r w:rsidR="00B35120" w:rsidRPr="00B35120">
              <w:rPr>
                <w:rFonts w:ascii="Public Sans" w:hAnsi="Public Sans"/>
                <w:color w:val="000000" w:themeColor="text1"/>
              </w:rPr>
              <w:t>%</w:t>
            </w:r>
          </w:p>
        </w:tc>
      </w:tr>
      <w:tr w:rsidR="00B35120" w:rsidRPr="00B35120" w14:paraId="058DF573" w14:textId="77777777" w:rsidTr="0059436E">
        <w:trPr>
          <w:trHeight w:val="255"/>
        </w:trPr>
        <w:tc>
          <w:tcPr>
            <w:tcW w:w="3100" w:type="dxa"/>
            <w:noWrap/>
            <w:hideMark/>
          </w:tcPr>
          <w:p w14:paraId="0678BA18"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PAAT</w:t>
            </w:r>
          </w:p>
        </w:tc>
        <w:tc>
          <w:tcPr>
            <w:tcW w:w="2280" w:type="dxa"/>
            <w:noWrap/>
            <w:hideMark/>
          </w:tcPr>
          <w:p w14:paraId="6087DD4B" w14:textId="066E7002"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180,685</w:t>
            </w:r>
          </w:p>
        </w:tc>
        <w:tc>
          <w:tcPr>
            <w:tcW w:w="2180" w:type="dxa"/>
            <w:noWrap/>
            <w:hideMark/>
          </w:tcPr>
          <w:p w14:paraId="57417763" w14:textId="01216ACF"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2.</w:t>
            </w:r>
            <w:r w:rsidR="0059436E">
              <w:rPr>
                <w:rFonts w:ascii="Public Sans" w:hAnsi="Public Sans"/>
                <w:color w:val="000000" w:themeColor="text1"/>
              </w:rPr>
              <w:t>7</w:t>
            </w:r>
            <w:r w:rsidRPr="00B35120">
              <w:rPr>
                <w:rFonts w:ascii="Public Sans" w:hAnsi="Public Sans"/>
                <w:color w:val="000000" w:themeColor="text1"/>
              </w:rPr>
              <w:t>%</w:t>
            </w:r>
          </w:p>
        </w:tc>
      </w:tr>
      <w:tr w:rsidR="00B35120" w:rsidRPr="00B35120" w14:paraId="00A15947" w14:textId="77777777" w:rsidTr="0059436E">
        <w:trPr>
          <w:trHeight w:val="255"/>
        </w:trPr>
        <w:tc>
          <w:tcPr>
            <w:tcW w:w="3100" w:type="dxa"/>
            <w:noWrap/>
            <w:hideMark/>
          </w:tcPr>
          <w:p w14:paraId="320DE025"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PABSS</w:t>
            </w:r>
          </w:p>
        </w:tc>
        <w:tc>
          <w:tcPr>
            <w:tcW w:w="2280" w:type="dxa"/>
            <w:noWrap/>
            <w:hideMark/>
          </w:tcPr>
          <w:p w14:paraId="595CBB17" w14:textId="725947C8"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222,845</w:t>
            </w:r>
          </w:p>
        </w:tc>
        <w:tc>
          <w:tcPr>
            <w:tcW w:w="2180" w:type="dxa"/>
            <w:noWrap/>
            <w:hideMark/>
          </w:tcPr>
          <w:p w14:paraId="55823E6A" w14:textId="61BF25A2"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3.38</w:t>
            </w:r>
            <w:r w:rsidR="00B35120" w:rsidRPr="00B35120">
              <w:rPr>
                <w:rFonts w:ascii="Public Sans" w:hAnsi="Public Sans"/>
                <w:color w:val="000000" w:themeColor="text1"/>
              </w:rPr>
              <w:t>%</w:t>
            </w:r>
          </w:p>
        </w:tc>
      </w:tr>
      <w:tr w:rsidR="00B35120" w:rsidRPr="00B35120" w14:paraId="4346838F" w14:textId="77777777" w:rsidTr="0059436E">
        <w:trPr>
          <w:trHeight w:val="255"/>
        </w:trPr>
        <w:tc>
          <w:tcPr>
            <w:tcW w:w="3100" w:type="dxa"/>
            <w:noWrap/>
            <w:hideMark/>
          </w:tcPr>
          <w:p w14:paraId="48EABA6E"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PAVA</w:t>
            </w:r>
          </w:p>
        </w:tc>
        <w:tc>
          <w:tcPr>
            <w:tcW w:w="2280" w:type="dxa"/>
            <w:noWrap/>
            <w:hideMark/>
          </w:tcPr>
          <w:p w14:paraId="6FFEEC4B" w14:textId="0B87BFAB"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162,003</w:t>
            </w:r>
          </w:p>
        </w:tc>
        <w:tc>
          <w:tcPr>
            <w:tcW w:w="2180" w:type="dxa"/>
            <w:noWrap/>
            <w:hideMark/>
          </w:tcPr>
          <w:p w14:paraId="21BBF8DA"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2.5%</w:t>
            </w:r>
          </w:p>
        </w:tc>
      </w:tr>
      <w:tr w:rsidR="00B35120" w:rsidRPr="00B35120" w14:paraId="262B2F98" w14:textId="77777777" w:rsidTr="0059436E">
        <w:trPr>
          <w:trHeight w:val="255"/>
        </w:trPr>
        <w:tc>
          <w:tcPr>
            <w:tcW w:w="3100" w:type="dxa"/>
            <w:noWrap/>
            <w:hideMark/>
          </w:tcPr>
          <w:p w14:paraId="0331DFEB"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Rep Payee</w:t>
            </w:r>
          </w:p>
        </w:tc>
        <w:tc>
          <w:tcPr>
            <w:tcW w:w="2280" w:type="dxa"/>
            <w:noWrap/>
            <w:hideMark/>
          </w:tcPr>
          <w:p w14:paraId="2B67DB1E" w14:textId="3880B26C"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1,001,381</w:t>
            </w:r>
          </w:p>
        </w:tc>
        <w:tc>
          <w:tcPr>
            <w:tcW w:w="2180" w:type="dxa"/>
            <w:noWrap/>
            <w:hideMark/>
          </w:tcPr>
          <w:p w14:paraId="4A4DCFD6" w14:textId="767ABA6C"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15.</w:t>
            </w:r>
            <w:r w:rsidR="0059436E">
              <w:rPr>
                <w:rFonts w:ascii="Public Sans" w:hAnsi="Public Sans"/>
                <w:color w:val="000000" w:themeColor="text1"/>
              </w:rPr>
              <w:t>2</w:t>
            </w:r>
            <w:r w:rsidRPr="00B35120">
              <w:rPr>
                <w:rFonts w:ascii="Public Sans" w:hAnsi="Public Sans"/>
                <w:color w:val="000000" w:themeColor="text1"/>
              </w:rPr>
              <w:t>%</w:t>
            </w:r>
          </w:p>
        </w:tc>
      </w:tr>
      <w:tr w:rsidR="00B35120" w:rsidRPr="00B35120" w14:paraId="1895321B" w14:textId="77777777" w:rsidTr="0059436E">
        <w:trPr>
          <w:trHeight w:val="255"/>
        </w:trPr>
        <w:tc>
          <w:tcPr>
            <w:tcW w:w="3100" w:type="dxa"/>
            <w:noWrap/>
            <w:hideMark/>
          </w:tcPr>
          <w:p w14:paraId="61CD8E71"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PATBI</w:t>
            </w:r>
          </w:p>
        </w:tc>
        <w:tc>
          <w:tcPr>
            <w:tcW w:w="2280" w:type="dxa"/>
            <w:noWrap/>
            <w:hideMark/>
          </w:tcPr>
          <w:p w14:paraId="25DE760B" w14:textId="6188E9B6"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152,712</w:t>
            </w:r>
          </w:p>
        </w:tc>
        <w:tc>
          <w:tcPr>
            <w:tcW w:w="2180" w:type="dxa"/>
            <w:noWrap/>
            <w:hideMark/>
          </w:tcPr>
          <w:p w14:paraId="62635A89" w14:textId="7BC4882D"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2.3</w:t>
            </w:r>
            <w:r w:rsidR="00B35120" w:rsidRPr="00B35120">
              <w:rPr>
                <w:rFonts w:ascii="Public Sans" w:hAnsi="Public Sans"/>
                <w:color w:val="000000" w:themeColor="text1"/>
              </w:rPr>
              <w:t>%</w:t>
            </w:r>
          </w:p>
        </w:tc>
      </w:tr>
      <w:tr w:rsidR="00B35120" w:rsidRPr="00B35120" w14:paraId="18237C3E" w14:textId="77777777" w:rsidTr="0059436E">
        <w:trPr>
          <w:trHeight w:val="255"/>
        </w:trPr>
        <w:tc>
          <w:tcPr>
            <w:tcW w:w="3100" w:type="dxa"/>
            <w:noWrap/>
            <w:hideMark/>
          </w:tcPr>
          <w:p w14:paraId="2EB004B6"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State Grant</w:t>
            </w:r>
          </w:p>
        </w:tc>
        <w:tc>
          <w:tcPr>
            <w:tcW w:w="2280" w:type="dxa"/>
            <w:noWrap/>
            <w:hideMark/>
          </w:tcPr>
          <w:p w14:paraId="31B177DC"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$194,400</w:t>
            </w:r>
          </w:p>
        </w:tc>
        <w:tc>
          <w:tcPr>
            <w:tcW w:w="2180" w:type="dxa"/>
            <w:noWrap/>
            <w:hideMark/>
          </w:tcPr>
          <w:p w14:paraId="0050002D" w14:textId="2B26C597"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2.9</w:t>
            </w:r>
            <w:r w:rsidR="00B35120" w:rsidRPr="00B35120">
              <w:rPr>
                <w:rFonts w:ascii="Public Sans" w:hAnsi="Public Sans"/>
                <w:color w:val="000000" w:themeColor="text1"/>
              </w:rPr>
              <w:t>%</w:t>
            </w:r>
          </w:p>
        </w:tc>
      </w:tr>
      <w:tr w:rsidR="00B35120" w:rsidRPr="00B35120" w14:paraId="368399C1" w14:textId="77777777" w:rsidTr="0059436E">
        <w:trPr>
          <w:trHeight w:val="255"/>
        </w:trPr>
        <w:tc>
          <w:tcPr>
            <w:tcW w:w="3100" w:type="dxa"/>
            <w:noWrap/>
            <w:hideMark/>
          </w:tcPr>
          <w:p w14:paraId="24620B5A"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COVID Grants</w:t>
            </w:r>
          </w:p>
        </w:tc>
        <w:tc>
          <w:tcPr>
            <w:tcW w:w="2280" w:type="dxa"/>
            <w:noWrap/>
            <w:hideMark/>
          </w:tcPr>
          <w:p w14:paraId="605A3FB6" w14:textId="4E690B62"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$1,</w:t>
            </w:r>
            <w:r w:rsidR="0059436E">
              <w:rPr>
                <w:rFonts w:ascii="Public Sans" w:hAnsi="Public Sans"/>
                <w:color w:val="000000" w:themeColor="text1"/>
              </w:rPr>
              <w:t>811,973</w:t>
            </w:r>
          </w:p>
        </w:tc>
        <w:tc>
          <w:tcPr>
            <w:tcW w:w="2180" w:type="dxa"/>
            <w:noWrap/>
            <w:hideMark/>
          </w:tcPr>
          <w:p w14:paraId="014B0821" w14:textId="7ED047E9"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27.5</w:t>
            </w:r>
            <w:r w:rsidR="00B35120" w:rsidRPr="00B35120">
              <w:rPr>
                <w:rFonts w:ascii="Public Sans" w:hAnsi="Public Sans"/>
                <w:color w:val="000000" w:themeColor="text1"/>
              </w:rPr>
              <w:t>%</w:t>
            </w:r>
          </w:p>
        </w:tc>
      </w:tr>
      <w:tr w:rsidR="00B35120" w:rsidRPr="00B35120" w14:paraId="492AAF61" w14:textId="77777777" w:rsidTr="0059436E">
        <w:trPr>
          <w:trHeight w:val="255"/>
        </w:trPr>
        <w:tc>
          <w:tcPr>
            <w:tcW w:w="3100" w:type="dxa"/>
            <w:noWrap/>
            <w:hideMark/>
          </w:tcPr>
          <w:p w14:paraId="71AE4AB1"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Private Grants &amp; Contracts</w:t>
            </w:r>
          </w:p>
        </w:tc>
        <w:tc>
          <w:tcPr>
            <w:tcW w:w="2280" w:type="dxa"/>
            <w:noWrap/>
            <w:hideMark/>
          </w:tcPr>
          <w:p w14:paraId="46745BD7"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$0</w:t>
            </w:r>
          </w:p>
        </w:tc>
        <w:tc>
          <w:tcPr>
            <w:tcW w:w="2180" w:type="dxa"/>
            <w:noWrap/>
            <w:hideMark/>
          </w:tcPr>
          <w:p w14:paraId="78F4248A"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0.0%</w:t>
            </w:r>
          </w:p>
        </w:tc>
      </w:tr>
      <w:tr w:rsidR="00B35120" w:rsidRPr="00B35120" w14:paraId="0FD158F6" w14:textId="77777777" w:rsidTr="0059436E">
        <w:trPr>
          <w:trHeight w:val="255"/>
        </w:trPr>
        <w:tc>
          <w:tcPr>
            <w:tcW w:w="3100" w:type="dxa"/>
            <w:noWrap/>
            <w:hideMark/>
          </w:tcPr>
          <w:p w14:paraId="0596EFCA"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Donations &amp; Miscellaneous</w:t>
            </w:r>
          </w:p>
        </w:tc>
        <w:tc>
          <w:tcPr>
            <w:tcW w:w="2280" w:type="dxa"/>
            <w:noWrap/>
            <w:hideMark/>
          </w:tcPr>
          <w:p w14:paraId="0A79B9CE" w14:textId="37308C38" w:rsidR="00B35120" w:rsidRPr="00B35120" w:rsidRDefault="00B35120" w:rsidP="0059436E">
            <w:pPr>
              <w:pStyle w:val="ListParagraph"/>
              <w:rPr>
                <w:rFonts w:ascii="Public Sans" w:hAnsi="Public Sans"/>
                <w:color w:val="000000" w:themeColor="text1"/>
                <w:u w:val="single"/>
              </w:rPr>
            </w:pPr>
            <w:r w:rsidRPr="00B35120">
              <w:rPr>
                <w:rFonts w:ascii="Public Sans" w:hAnsi="Public Sans"/>
                <w:color w:val="000000" w:themeColor="text1"/>
                <w:u w:val="single"/>
              </w:rPr>
              <w:t>$</w:t>
            </w:r>
            <w:r w:rsidR="0059436E">
              <w:rPr>
                <w:rFonts w:ascii="Public Sans" w:hAnsi="Public Sans"/>
                <w:color w:val="000000" w:themeColor="text1"/>
                <w:u w:val="single"/>
              </w:rPr>
              <w:t>47,347</w:t>
            </w:r>
          </w:p>
        </w:tc>
        <w:tc>
          <w:tcPr>
            <w:tcW w:w="2180" w:type="dxa"/>
            <w:noWrap/>
            <w:hideMark/>
          </w:tcPr>
          <w:p w14:paraId="7AD9C7C2" w14:textId="5253CCE7" w:rsidR="00B35120" w:rsidRPr="00B35120" w:rsidRDefault="0059436E" w:rsidP="0059436E">
            <w:pPr>
              <w:pStyle w:val="ListParagraph"/>
              <w:rPr>
                <w:rFonts w:ascii="Public Sans" w:hAnsi="Public Sans"/>
                <w:color w:val="000000" w:themeColor="text1"/>
                <w:u w:val="single"/>
              </w:rPr>
            </w:pPr>
            <w:r>
              <w:rPr>
                <w:rFonts w:ascii="Public Sans" w:hAnsi="Public Sans"/>
                <w:color w:val="000000" w:themeColor="text1"/>
                <w:u w:val="single"/>
              </w:rPr>
              <w:t>0.7</w:t>
            </w:r>
            <w:r w:rsidR="00B35120" w:rsidRPr="00B35120">
              <w:rPr>
                <w:rFonts w:ascii="Public Sans" w:hAnsi="Public Sans"/>
                <w:color w:val="000000" w:themeColor="text1"/>
                <w:u w:val="single"/>
              </w:rPr>
              <w:t>%</w:t>
            </w:r>
          </w:p>
        </w:tc>
      </w:tr>
      <w:tr w:rsidR="00B35120" w:rsidRPr="00B35120" w14:paraId="02238B53" w14:textId="77777777" w:rsidTr="0059436E">
        <w:trPr>
          <w:trHeight w:val="255"/>
        </w:trPr>
        <w:tc>
          <w:tcPr>
            <w:tcW w:w="3100" w:type="dxa"/>
            <w:noWrap/>
            <w:hideMark/>
          </w:tcPr>
          <w:p w14:paraId="6D4E9607"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ADE8160" w14:textId="30130F9D"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6,592,854</w:t>
            </w:r>
          </w:p>
        </w:tc>
        <w:tc>
          <w:tcPr>
            <w:tcW w:w="2180" w:type="dxa"/>
            <w:noWrap/>
            <w:hideMark/>
          </w:tcPr>
          <w:p w14:paraId="45164360"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100.0%</w:t>
            </w:r>
          </w:p>
        </w:tc>
      </w:tr>
      <w:tr w:rsidR="00B35120" w:rsidRPr="00B35120" w14:paraId="4742C712" w14:textId="77777777" w:rsidTr="0059436E">
        <w:trPr>
          <w:trHeight w:val="255"/>
        </w:trPr>
        <w:tc>
          <w:tcPr>
            <w:tcW w:w="3100" w:type="dxa"/>
            <w:noWrap/>
            <w:hideMark/>
          </w:tcPr>
          <w:p w14:paraId="28A4B3A3"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518C4ECE"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0EB81679"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78A9C582" w14:textId="77777777" w:rsidTr="0059436E">
        <w:trPr>
          <w:trHeight w:val="255"/>
        </w:trPr>
        <w:tc>
          <w:tcPr>
            <w:tcW w:w="3100" w:type="dxa"/>
            <w:noWrap/>
            <w:hideMark/>
          </w:tcPr>
          <w:p w14:paraId="67DBD055"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6D44210"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47F76350"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435BF3BE" w14:textId="77777777" w:rsidTr="0059436E">
        <w:trPr>
          <w:trHeight w:val="255"/>
        </w:trPr>
        <w:tc>
          <w:tcPr>
            <w:tcW w:w="3100" w:type="dxa"/>
            <w:noWrap/>
            <w:hideMark/>
          </w:tcPr>
          <w:p w14:paraId="240AF714" w14:textId="76971B38" w:rsidR="00B35120" w:rsidRPr="00B35120" w:rsidRDefault="00B35120" w:rsidP="0059436E">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Expenses 202</w:t>
            </w:r>
            <w:r w:rsidR="0059436E">
              <w:rPr>
                <w:rFonts w:ascii="Public Sans" w:hAnsi="Public Sans"/>
                <w:b/>
                <w:bCs/>
                <w:color w:val="000000" w:themeColor="text1"/>
                <w:u w:val="single"/>
              </w:rPr>
              <w:t>3</w:t>
            </w:r>
          </w:p>
        </w:tc>
        <w:tc>
          <w:tcPr>
            <w:tcW w:w="2280" w:type="dxa"/>
            <w:noWrap/>
            <w:hideMark/>
          </w:tcPr>
          <w:p w14:paraId="53B56EA4"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72626224"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75B071DB" w14:textId="77777777" w:rsidTr="0059436E">
        <w:trPr>
          <w:trHeight w:val="255"/>
        </w:trPr>
        <w:tc>
          <w:tcPr>
            <w:tcW w:w="3100" w:type="dxa"/>
            <w:noWrap/>
            <w:hideMark/>
          </w:tcPr>
          <w:p w14:paraId="39A292D2"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Program Services</w:t>
            </w:r>
          </w:p>
        </w:tc>
        <w:tc>
          <w:tcPr>
            <w:tcW w:w="2280" w:type="dxa"/>
            <w:noWrap/>
            <w:hideMark/>
          </w:tcPr>
          <w:p w14:paraId="2CE7511D" w14:textId="52976613"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5,777,228</w:t>
            </w:r>
          </w:p>
        </w:tc>
        <w:tc>
          <w:tcPr>
            <w:tcW w:w="2180" w:type="dxa"/>
            <w:noWrap/>
            <w:hideMark/>
          </w:tcPr>
          <w:p w14:paraId="411FA2AC" w14:textId="16C475DE" w:rsidR="00B35120" w:rsidRPr="00B35120" w:rsidRDefault="0059436E" w:rsidP="0059436E">
            <w:pPr>
              <w:pStyle w:val="ListParagraph"/>
              <w:rPr>
                <w:rFonts w:ascii="Public Sans" w:hAnsi="Public Sans"/>
                <w:color w:val="000000" w:themeColor="text1"/>
              </w:rPr>
            </w:pPr>
            <w:r>
              <w:rPr>
                <w:rFonts w:ascii="Public Sans" w:hAnsi="Public Sans"/>
                <w:color w:val="000000" w:themeColor="text1"/>
              </w:rPr>
              <w:t>90</w:t>
            </w:r>
            <w:r w:rsidRPr="0059436E">
              <w:rPr>
                <w:rFonts w:ascii="Public Sans" w:hAnsi="Public Sans"/>
                <w:color w:val="000000" w:themeColor="text1"/>
              </w:rPr>
              <w:t>% </w:t>
            </w:r>
          </w:p>
        </w:tc>
      </w:tr>
      <w:tr w:rsidR="00B35120" w:rsidRPr="00B35120" w14:paraId="73C6EAA7" w14:textId="77777777" w:rsidTr="0059436E">
        <w:trPr>
          <w:trHeight w:val="255"/>
        </w:trPr>
        <w:tc>
          <w:tcPr>
            <w:tcW w:w="3100" w:type="dxa"/>
            <w:noWrap/>
            <w:hideMark/>
          </w:tcPr>
          <w:p w14:paraId="0D0CC271"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Management &amp; General</w:t>
            </w:r>
          </w:p>
        </w:tc>
        <w:tc>
          <w:tcPr>
            <w:tcW w:w="2280" w:type="dxa"/>
            <w:noWrap/>
            <w:hideMark/>
          </w:tcPr>
          <w:p w14:paraId="3D8C2179" w14:textId="085A8C14" w:rsidR="00B35120" w:rsidRPr="00B35120" w:rsidRDefault="0059436E" w:rsidP="0059436E">
            <w:pPr>
              <w:pStyle w:val="ListParagraph"/>
              <w:rPr>
                <w:rFonts w:ascii="Public Sans" w:hAnsi="Public Sans"/>
                <w:color w:val="000000" w:themeColor="text1"/>
                <w:u w:val="single"/>
              </w:rPr>
            </w:pPr>
            <w:r>
              <w:rPr>
                <w:rFonts w:ascii="Public Sans" w:hAnsi="Public Sans"/>
                <w:color w:val="000000" w:themeColor="text1"/>
                <w:u w:val="single"/>
              </w:rPr>
              <w:t xml:space="preserve">    </w:t>
            </w:r>
            <w:r w:rsidR="00B35120" w:rsidRPr="00B35120">
              <w:rPr>
                <w:rFonts w:ascii="Public Sans" w:hAnsi="Public Sans"/>
                <w:color w:val="000000" w:themeColor="text1"/>
                <w:u w:val="single"/>
              </w:rPr>
              <w:t>$</w:t>
            </w:r>
            <w:r>
              <w:rPr>
                <w:rFonts w:ascii="Public Sans" w:hAnsi="Public Sans"/>
                <w:color w:val="000000" w:themeColor="text1"/>
                <w:u w:val="single"/>
              </w:rPr>
              <w:t>674,442</w:t>
            </w:r>
          </w:p>
        </w:tc>
        <w:tc>
          <w:tcPr>
            <w:tcW w:w="2180" w:type="dxa"/>
            <w:noWrap/>
            <w:hideMark/>
          </w:tcPr>
          <w:p w14:paraId="43ECF02E" w14:textId="3698B44B" w:rsidR="00B35120" w:rsidRPr="0059436E" w:rsidRDefault="0059436E" w:rsidP="0059436E">
            <w:pPr>
              <w:pStyle w:val="ListParagraph"/>
              <w:rPr>
                <w:rFonts w:ascii="Public Sans" w:hAnsi="Public Sans"/>
                <w:color w:val="000000" w:themeColor="text1"/>
              </w:rPr>
            </w:pPr>
            <w:r>
              <w:rPr>
                <w:rFonts w:ascii="Public Sans" w:hAnsi="Public Sans"/>
                <w:color w:val="000000" w:themeColor="text1"/>
              </w:rPr>
              <w:t>10</w:t>
            </w:r>
            <w:r w:rsidRPr="0059436E">
              <w:rPr>
                <w:rFonts w:ascii="Public Sans" w:hAnsi="Public Sans"/>
                <w:color w:val="000000" w:themeColor="text1"/>
              </w:rPr>
              <w:t>%</w:t>
            </w:r>
            <w:r w:rsidR="00B35120" w:rsidRPr="0059436E">
              <w:rPr>
                <w:rFonts w:ascii="Public Sans" w:hAnsi="Public Sans"/>
                <w:color w:val="000000" w:themeColor="text1"/>
              </w:rPr>
              <w:t> </w:t>
            </w:r>
          </w:p>
        </w:tc>
      </w:tr>
      <w:tr w:rsidR="00B35120" w:rsidRPr="00B35120" w14:paraId="03B8DF8F" w14:textId="77777777" w:rsidTr="0059436E">
        <w:trPr>
          <w:trHeight w:val="255"/>
        </w:trPr>
        <w:tc>
          <w:tcPr>
            <w:tcW w:w="3100" w:type="dxa"/>
            <w:noWrap/>
            <w:hideMark/>
          </w:tcPr>
          <w:p w14:paraId="3124EF9F"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109706A" w14:textId="0E096801"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w:t>
            </w:r>
            <w:r w:rsidR="0059436E">
              <w:rPr>
                <w:rFonts w:ascii="Public Sans" w:hAnsi="Public Sans"/>
                <w:color w:val="000000" w:themeColor="text1"/>
              </w:rPr>
              <w:t>6,451,670</w:t>
            </w:r>
          </w:p>
        </w:tc>
        <w:tc>
          <w:tcPr>
            <w:tcW w:w="2180" w:type="dxa"/>
            <w:noWrap/>
            <w:hideMark/>
          </w:tcPr>
          <w:p w14:paraId="122A818E" w14:textId="77777777" w:rsidR="00B35120" w:rsidRPr="00B35120" w:rsidRDefault="00B35120" w:rsidP="0059436E">
            <w:pPr>
              <w:pStyle w:val="ListParagraph"/>
              <w:rPr>
                <w:rFonts w:ascii="Public Sans" w:hAnsi="Public Sans"/>
                <w:color w:val="000000" w:themeColor="text1"/>
              </w:rPr>
            </w:pPr>
            <w:r w:rsidRPr="00B35120">
              <w:rPr>
                <w:rFonts w:ascii="Public Sans" w:hAnsi="Public Sans"/>
                <w:color w:val="000000" w:themeColor="text1"/>
              </w:rPr>
              <w:t> </w:t>
            </w:r>
          </w:p>
        </w:tc>
      </w:tr>
    </w:tbl>
    <w:p w14:paraId="372C1A7E" w14:textId="39271BFD" w:rsidR="00133E4F" w:rsidRPr="00E34F29" w:rsidRDefault="00B35120" w:rsidP="005A34C2">
      <w:pPr>
        <w:pStyle w:val="ListParagraph"/>
        <w:rPr>
          <w:rFonts w:ascii="Public Sans" w:hAnsi="Public Sans"/>
          <w:color w:val="000000" w:themeColor="text1"/>
        </w:rPr>
      </w:pPr>
      <w:r>
        <w:rPr>
          <w:rFonts w:ascii="Public Sans" w:hAnsi="Public Sans"/>
          <w:color w:val="000000" w:themeColor="text1"/>
        </w:rPr>
        <w:fldChar w:fldCharType="end"/>
      </w:r>
      <w:r w:rsidR="0059436E">
        <w:rPr>
          <w:rFonts w:ascii="Public Sans" w:hAnsi="Public Sans"/>
          <w:color w:val="000000" w:themeColor="text1"/>
        </w:rPr>
        <w:br w:type="textWrapping" w:clear="all"/>
      </w:r>
    </w:p>
    <w:bookmarkEnd w:id="0"/>
    <w:p w14:paraId="2464A343" w14:textId="77777777" w:rsidR="00B35120" w:rsidRDefault="00B35120" w:rsidP="00F510B3">
      <w:pPr>
        <w:rPr>
          <w:rFonts w:ascii="Public Sans" w:hAnsi="Public Sans" w:cs="Times New Roman"/>
          <w:sz w:val="24"/>
          <w:szCs w:val="24"/>
        </w:rPr>
      </w:pPr>
    </w:p>
    <w:p w14:paraId="73ACC148" w14:textId="2B336D5E" w:rsidR="00642AAF" w:rsidRPr="00E34F29" w:rsidRDefault="00642AAF" w:rsidP="00F510B3">
      <w:pPr>
        <w:rPr>
          <w:rFonts w:ascii="Public Sans" w:hAnsi="Public Sans"/>
          <w:color w:val="000000" w:themeColor="text1"/>
          <w:sz w:val="16"/>
          <w:szCs w:val="16"/>
        </w:rPr>
      </w:pPr>
      <w:r w:rsidRPr="009507F0">
        <w:rPr>
          <w:rFonts w:ascii="Public Sans" w:hAnsi="Public Sans" w:cs="Times New Roman"/>
          <w:sz w:val="24"/>
          <w:szCs w:val="24"/>
        </w:rPr>
        <w:t>Pg.</w:t>
      </w:r>
      <w:r w:rsidR="009A6068">
        <w:rPr>
          <w:rFonts w:ascii="Public Sans" w:hAnsi="Public Sans" w:cs="Times New Roman"/>
          <w:sz w:val="24"/>
          <w:szCs w:val="24"/>
        </w:rPr>
        <w:t>7</w:t>
      </w:r>
      <w:r w:rsidRPr="00E34F29">
        <w:rPr>
          <w:rFonts w:ascii="Public Sans" w:hAnsi="Public Sans" w:cs="Times New Roman"/>
          <w:sz w:val="24"/>
          <w:szCs w:val="24"/>
        </w:rPr>
        <w:br/>
      </w:r>
      <w:r w:rsidRPr="00E34F29">
        <w:rPr>
          <w:rFonts w:ascii="Public Sans" w:hAnsi="Public Sans" w:cs="Times New Roman"/>
          <w:b/>
          <w:sz w:val="24"/>
          <w:szCs w:val="24"/>
        </w:rPr>
        <w:t>BACK PAGE</w:t>
      </w:r>
      <w:r w:rsidRPr="00E34F29">
        <w:rPr>
          <w:rFonts w:ascii="Public Sans" w:hAnsi="Public Sans" w:cs="Times New Roman"/>
          <w:b/>
          <w:sz w:val="24"/>
          <w:szCs w:val="24"/>
        </w:rPr>
        <w:br/>
      </w:r>
    </w:p>
    <w:p w14:paraId="708F8EBC" w14:textId="2E6FF843"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4095 Legacy Parkway</w:t>
      </w:r>
      <w:r w:rsidR="00CF11F1" w:rsidRPr="00E34F29">
        <w:rPr>
          <w:rFonts w:ascii="Public Sans" w:hAnsi="Public Sans"/>
          <w:color w:val="000000" w:themeColor="text1"/>
        </w:rPr>
        <w:br/>
      </w:r>
      <w:r w:rsidRPr="00E34F29">
        <w:rPr>
          <w:rFonts w:ascii="Public Sans" w:hAnsi="Public Sans"/>
          <w:color w:val="000000" w:themeColor="text1"/>
        </w:rPr>
        <w:t>Lansing, MI 48911</w:t>
      </w:r>
    </w:p>
    <w:p w14:paraId="4E63AC78"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 xml:space="preserve">517.487.1755 </w:t>
      </w:r>
      <w:r w:rsidRPr="00E34F29">
        <w:rPr>
          <w:rFonts w:ascii="Times New Roman" w:hAnsi="Times New Roman" w:cs="Times New Roman"/>
          <w:color w:val="000000" w:themeColor="text1"/>
        </w:rPr>
        <w:t>●</w:t>
      </w:r>
      <w:r w:rsidRPr="00E34F29">
        <w:rPr>
          <w:rFonts w:ascii="Public Sans" w:hAnsi="Public Sans"/>
          <w:color w:val="000000" w:themeColor="text1"/>
        </w:rPr>
        <w:t xml:space="preserve"> 800.288.5923 (Voice)</w:t>
      </w:r>
    </w:p>
    <w:p w14:paraId="60DC6044"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517.374.4687 (TTY)</w:t>
      </w:r>
    </w:p>
    <w:p w14:paraId="01660765" w14:textId="77777777" w:rsidR="00642AAF" w:rsidRPr="00E34F29" w:rsidRDefault="00642AAF" w:rsidP="00F510B3">
      <w:pPr>
        <w:rPr>
          <w:rFonts w:ascii="Public Sans" w:hAnsi="Public Sans"/>
          <w:color w:val="000000" w:themeColor="text1"/>
        </w:rPr>
      </w:pPr>
      <w:r w:rsidRPr="00E34F29">
        <w:rPr>
          <w:rFonts w:ascii="Public Sans" w:hAnsi="Public Sans"/>
          <w:color w:val="000000" w:themeColor="text1"/>
        </w:rPr>
        <w:t>Fax 517.487.0827</w:t>
      </w:r>
    </w:p>
    <w:p w14:paraId="42365661" w14:textId="3264D9DC" w:rsidR="00642AAF" w:rsidRPr="00E34F29" w:rsidRDefault="00000000" w:rsidP="00F510B3">
      <w:pPr>
        <w:rPr>
          <w:rFonts w:ascii="Public Sans" w:hAnsi="Public Sans" w:cstheme="minorHAnsi"/>
          <w:color w:val="000000" w:themeColor="text1"/>
        </w:rPr>
      </w:pPr>
      <w:hyperlink r:id="rId6" w:history="1">
        <w:r w:rsidR="00CF11F1" w:rsidRPr="00E34F29">
          <w:rPr>
            <w:rStyle w:val="Hyperlink"/>
            <w:rFonts w:ascii="Public Sans" w:hAnsi="Public Sans" w:cstheme="minorHAnsi"/>
          </w:rPr>
          <w:t>www.drmich.org</w:t>
        </w:r>
      </w:hyperlink>
    </w:p>
    <w:p w14:paraId="399C92EB" w14:textId="5FA516B7" w:rsidR="00642AAF" w:rsidRPr="00E34F29" w:rsidRDefault="00642AAF" w:rsidP="00F510B3">
      <w:pPr>
        <w:rPr>
          <w:rFonts w:ascii="Public Sans" w:hAnsi="Public Sans" w:cstheme="minorHAnsi"/>
          <w:color w:val="000000" w:themeColor="text1"/>
        </w:rPr>
      </w:pPr>
      <w:r w:rsidRPr="00E34F29">
        <w:rPr>
          <w:rFonts w:ascii="Public Sans" w:hAnsi="Public Sans" w:cstheme="minorHAnsi"/>
          <w:color w:val="000000" w:themeColor="text1"/>
        </w:rPr>
        <w:t>Find us on Facebook</w:t>
      </w:r>
      <w:r w:rsidR="00B35120">
        <w:rPr>
          <w:rFonts w:ascii="Public Sans" w:hAnsi="Public Sans" w:cstheme="minorHAnsi"/>
          <w:color w:val="000000" w:themeColor="text1"/>
        </w:rPr>
        <w:t xml:space="preserve"> and Instagram. </w:t>
      </w:r>
    </w:p>
    <w:p w14:paraId="258F947E" w14:textId="1C92A016" w:rsidR="00B20680" w:rsidRDefault="00B20680" w:rsidP="00F510B3">
      <w:pPr>
        <w:widowControl w:val="0"/>
        <w:autoSpaceDE w:val="0"/>
        <w:autoSpaceDN w:val="0"/>
        <w:adjustRightInd w:val="0"/>
        <w:spacing w:after="0" w:line="240" w:lineRule="auto"/>
        <w:rPr>
          <w:rFonts w:ascii="Public Sans" w:hAnsi="Public Sans" w:cstheme="minorHAnsi"/>
          <w:b/>
          <w:u w:val="single"/>
        </w:rPr>
        <w:sectPr w:rsidR="00B20680" w:rsidSect="00024708">
          <w:pgSz w:w="12240" w:h="15840"/>
          <w:pgMar w:top="720" w:right="1440" w:bottom="720" w:left="1440" w:header="720" w:footer="720" w:gutter="0"/>
          <w:cols w:space="720"/>
          <w:docGrid w:linePitch="360"/>
        </w:sectPr>
      </w:pPr>
    </w:p>
    <w:p w14:paraId="46BD11D8" w14:textId="15C16DA3" w:rsidR="00642AAF" w:rsidRPr="00E34F29" w:rsidRDefault="00AB76AD" w:rsidP="00F510B3">
      <w:pPr>
        <w:widowControl w:val="0"/>
        <w:autoSpaceDE w:val="0"/>
        <w:autoSpaceDN w:val="0"/>
        <w:adjustRightInd w:val="0"/>
        <w:spacing w:after="0" w:line="240" w:lineRule="auto"/>
        <w:rPr>
          <w:rFonts w:ascii="Public Sans" w:hAnsi="Public Sans" w:cstheme="minorHAnsi"/>
          <w:b/>
          <w:u w:val="single"/>
        </w:rPr>
      </w:pPr>
      <w:r w:rsidRPr="00E34F29">
        <w:rPr>
          <w:rFonts w:ascii="Public Sans" w:hAnsi="Public Sans" w:cstheme="minorHAnsi"/>
          <w:b/>
          <w:u w:val="single"/>
        </w:rPr>
        <w:t>20</w:t>
      </w:r>
      <w:r w:rsidR="00182C84" w:rsidRPr="00E34F29">
        <w:rPr>
          <w:rFonts w:ascii="Public Sans" w:hAnsi="Public Sans" w:cstheme="minorHAnsi"/>
          <w:b/>
          <w:u w:val="single"/>
        </w:rPr>
        <w:t>2</w:t>
      </w:r>
      <w:r w:rsidR="00C450EA">
        <w:rPr>
          <w:rFonts w:ascii="Public Sans" w:hAnsi="Public Sans" w:cstheme="minorHAnsi"/>
          <w:b/>
          <w:u w:val="single"/>
        </w:rPr>
        <w:t>3</w:t>
      </w:r>
      <w:r w:rsidRPr="00E34F29">
        <w:rPr>
          <w:rFonts w:ascii="Public Sans" w:hAnsi="Public Sans" w:cstheme="minorHAnsi"/>
          <w:b/>
          <w:u w:val="single"/>
        </w:rPr>
        <w:t xml:space="preserve"> </w:t>
      </w:r>
      <w:r w:rsidR="00642AAF" w:rsidRPr="00E34F29">
        <w:rPr>
          <w:rFonts w:ascii="Public Sans" w:hAnsi="Public Sans" w:cstheme="minorHAnsi"/>
          <w:b/>
          <w:u w:val="single"/>
        </w:rPr>
        <w:t>Board of Directors</w:t>
      </w:r>
    </w:p>
    <w:p w14:paraId="4BDB8310" w14:textId="77777777" w:rsidR="00B35120" w:rsidRDefault="00B35120" w:rsidP="00B35120">
      <w:pPr>
        <w:sectPr w:rsidR="00B35120" w:rsidSect="00024708">
          <w:type w:val="continuous"/>
          <w:pgSz w:w="12240" w:h="15840"/>
          <w:pgMar w:top="720" w:right="1440" w:bottom="720" w:left="1440" w:header="720" w:footer="720" w:gutter="0"/>
          <w:cols w:num="2" w:space="720"/>
          <w:docGrid w:linePitch="360"/>
        </w:sectPr>
      </w:pPr>
    </w:p>
    <w:p w14:paraId="574453E8" w14:textId="7DAC07ED"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Paul Palmer</w:t>
      </w:r>
      <w:r w:rsidR="00B35120" w:rsidRPr="00B35120">
        <w:rPr>
          <w:rFonts w:ascii="Public Sans" w:hAnsi="Public Sans"/>
          <w:color w:val="000000" w:themeColor="text1"/>
        </w:rPr>
        <w:t xml:space="preserve"> </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Thomas H. Landry</w:t>
      </w:r>
    </w:p>
    <w:p w14:paraId="7353DC32" w14:textId="0261D2B2"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President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Immediate Past President</w:t>
      </w:r>
    </w:p>
    <w:p w14:paraId="2A539865" w14:textId="3F38986B"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Lansing</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Highland</w:t>
      </w:r>
    </w:p>
    <w:p w14:paraId="73336019" w14:textId="4B9EE8BE"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 </w:t>
      </w:r>
    </w:p>
    <w:p w14:paraId="14FA9BB1" w14:textId="643B949D"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Brian Calley</w:t>
      </w:r>
      <w:r>
        <w:rPr>
          <w:rFonts w:ascii="Public Sans" w:hAnsi="Public Sans"/>
          <w:color w:val="000000" w:themeColor="text1"/>
        </w:rPr>
        <w:tab/>
      </w:r>
      <w:r w:rsidR="00B35120" w:rsidRPr="00B35120">
        <w:rPr>
          <w:rFonts w:ascii="Public Sans" w:hAnsi="Public Sans"/>
          <w:color w:val="000000" w:themeColor="text1"/>
        </w:rPr>
        <w:t xml:space="preserve"> </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Amanda Bouwman</w:t>
      </w:r>
    </w:p>
    <w:p w14:paraId="6D338B79" w14:textId="659DF82F"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1st Vice President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sidR="00C450EA">
        <w:rPr>
          <w:rFonts w:ascii="Public Sans" w:hAnsi="Public Sans"/>
          <w:color w:val="000000" w:themeColor="text1"/>
        </w:rPr>
        <w:t>Adrian</w:t>
      </w:r>
    </w:p>
    <w:p w14:paraId="6D7A874F" w14:textId="5F6789CB"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Portland</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br/>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Teddy Dorsette III</w:t>
      </w:r>
    </w:p>
    <w:p w14:paraId="10A5C056" w14:textId="687404B1"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Malkia Newman</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Detroit</w:t>
      </w:r>
    </w:p>
    <w:p w14:paraId="41D0669A" w14:textId="77777777"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2nd Vice President </w:t>
      </w:r>
    </w:p>
    <w:p w14:paraId="72FD0719" w14:textId="280EE220"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Pontiac</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Pr>
          <w:rFonts w:ascii="Public Sans" w:hAnsi="Public Sans"/>
          <w:color w:val="000000" w:themeColor="text1"/>
        </w:rPr>
        <w:t>Davin Hemmila</w:t>
      </w:r>
    </w:p>
    <w:p w14:paraId="71E4D3F8" w14:textId="5789CB7B" w:rsidR="00B35120" w:rsidRPr="00B35120" w:rsidRDefault="00B35120" w:rsidP="00B35120">
      <w:pPr>
        <w:spacing w:after="0" w:line="240" w:lineRule="auto"/>
        <w:rPr>
          <w:rFonts w:ascii="Public Sans" w:hAnsi="Public Sans"/>
          <w:color w:val="000000" w:themeColor="text1"/>
        </w:rPr>
      </w:pP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sidR="00C450EA">
        <w:rPr>
          <w:rFonts w:ascii="Public Sans" w:hAnsi="Public Sans"/>
          <w:color w:val="000000" w:themeColor="text1"/>
        </w:rPr>
        <w:t>Negaunee</w:t>
      </w:r>
    </w:p>
    <w:p w14:paraId="70062C29" w14:textId="43941A8C"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lastRenderedPageBreak/>
        <w:t>Hansen Clarke</w:t>
      </w:r>
    </w:p>
    <w:p w14:paraId="37D91842" w14:textId="3FEFFD4A"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Treasurer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Marie Jackson</w:t>
      </w:r>
    </w:p>
    <w:p w14:paraId="1E845D17" w14:textId="55BF4062" w:rsidR="00B35120" w:rsidRP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Detroit</w:t>
      </w:r>
      <w:r>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t>Southfield</w:t>
      </w:r>
    </w:p>
    <w:p w14:paraId="3415CF5D" w14:textId="77777777" w:rsidR="00B35120" w:rsidRPr="00B35120" w:rsidRDefault="00B35120" w:rsidP="00B35120">
      <w:pPr>
        <w:spacing w:after="0" w:line="240" w:lineRule="auto"/>
        <w:rPr>
          <w:rFonts w:ascii="Public Sans" w:hAnsi="Public Sans"/>
          <w:color w:val="000000" w:themeColor="text1"/>
        </w:rPr>
      </w:pPr>
    </w:p>
    <w:p w14:paraId="56F40F46" w14:textId="094A6C47" w:rsidR="00B35120" w:rsidRDefault="00C450EA" w:rsidP="00B35120">
      <w:pPr>
        <w:spacing w:after="0" w:line="240" w:lineRule="auto"/>
        <w:rPr>
          <w:rFonts w:ascii="Public Sans" w:hAnsi="Public Sans"/>
          <w:color w:val="000000" w:themeColor="text1"/>
        </w:rPr>
      </w:pPr>
      <w:r>
        <w:rPr>
          <w:rFonts w:ascii="Public Sans" w:hAnsi="Public Sans"/>
          <w:color w:val="000000" w:themeColor="text1"/>
        </w:rPr>
        <w:t>Daniel Bartz</w:t>
      </w:r>
      <w:r>
        <w:rPr>
          <w:rFonts w:ascii="Public Sans" w:hAnsi="Public Sans"/>
          <w:color w:val="000000" w:themeColor="text1"/>
        </w:rPr>
        <w:tab/>
      </w:r>
      <w:r w:rsidR="00B35120" w:rsidRPr="00B35120">
        <w:rPr>
          <w:rFonts w:ascii="Public Sans" w:hAnsi="Public Sans"/>
          <w:color w:val="000000" w:themeColor="text1"/>
        </w:rPr>
        <w:t xml:space="preserve"> </w:t>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00B35120">
        <w:rPr>
          <w:rFonts w:ascii="Public Sans" w:hAnsi="Public Sans"/>
          <w:color w:val="000000" w:themeColor="text1"/>
        </w:rPr>
        <w:tab/>
      </w:r>
      <w:r w:rsidRPr="00C450EA">
        <w:rPr>
          <w:rFonts w:ascii="Public Sans" w:hAnsi="Public Sans"/>
          <w:color w:val="000000" w:themeColor="text1"/>
          <w:u w:val="single"/>
        </w:rPr>
        <w:t>Non-voting Members</w:t>
      </w:r>
    </w:p>
    <w:p w14:paraId="6BFADB0D" w14:textId="2FDE890D" w:rsid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Secretary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sidR="00C450EA">
        <w:rPr>
          <w:rFonts w:ascii="Public Sans" w:hAnsi="Public Sans"/>
          <w:color w:val="000000" w:themeColor="text1"/>
        </w:rPr>
        <w:t>Vincent Pinti</w:t>
      </w:r>
      <w:r w:rsidR="00C450EA">
        <w:rPr>
          <w:rFonts w:ascii="Public Sans" w:hAnsi="Public Sans"/>
          <w:color w:val="000000" w:themeColor="text1"/>
        </w:rPr>
        <w:br/>
      </w:r>
      <w:r w:rsidR="00C450EA" w:rsidRPr="00B35120">
        <w:rPr>
          <w:rFonts w:ascii="Public Sans" w:hAnsi="Public Sans"/>
          <w:color w:val="000000" w:themeColor="text1"/>
        </w:rPr>
        <w:t>Tr</w:t>
      </w:r>
      <w:r w:rsidR="00C450EA">
        <w:rPr>
          <w:rFonts w:ascii="Public Sans" w:hAnsi="Public Sans"/>
          <w:color w:val="000000" w:themeColor="text1"/>
        </w:rPr>
        <w:t>averse City</w:t>
      </w:r>
      <w:r w:rsidR="00C450EA">
        <w:rPr>
          <w:rFonts w:ascii="Public Sans" w:hAnsi="Public Sans"/>
          <w:color w:val="000000" w:themeColor="text1"/>
        </w:rPr>
        <w:tab/>
      </w:r>
      <w:r w:rsidR="00C450EA">
        <w:rPr>
          <w:rFonts w:ascii="Public Sans" w:hAnsi="Public Sans"/>
          <w:color w:val="000000" w:themeColor="text1"/>
        </w:rPr>
        <w:tab/>
      </w:r>
      <w:r w:rsidR="00C450EA">
        <w:rPr>
          <w:rFonts w:ascii="Public Sans" w:hAnsi="Public Sans"/>
          <w:color w:val="000000" w:themeColor="text1"/>
        </w:rPr>
        <w:tab/>
      </w:r>
      <w:r w:rsidR="00C450EA">
        <w:rPr>
          <w:rFonts w:ascii="Public Sans" w:hAnsi="Public Sans"/>
          <w:color w:val="000000" w:themeColor="text1"/>
        </w:rPr>
        <w:tab/>
      </w:r>
      <w:r w:rsidR="00C450EA">
        <w:rPr>
          <w:rFonts w:ascii="Public Sans" w:hAnsi="Public Sans"/>
          <w:color w:val="000000" w:themeColor="text1"/>
        </w:rPr>
        <w:tab/>
        <w:t>Ann Arbor</w:t>
      </w:r>
      <w:r w:rsidR="00C450EA">
        <w:rPr>
          <w:rFonts w:ascii="Public Sans" w:hAnsi="Public Sans"/>
          <w:color w:val="000000" w:themeColor="text1"/>
        </w:rPr>
        <w:br/>
      </w:r>
    </w:p>
    <w:p w14:paraId="480B5534" w14:textId="4AA16D5F" w:rsidR="00C450EA" w:rsidRDefault="00C450EA" w:rsidP="00B35120">
      <w:pPr>
        <w:spacing w:after="0" w:line="240" w:lineRule="auto"/>
        <w:rPr>
          <w:rFonts w:ascii="Public Sans" w:hAnsi="Public Sans"/>
          <w:color w:val="000000" w:themeColor="text1"/>
        </w:rPr>
      </w:pP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Jane Shank</w:t>
      </w:r>
    </w:p>
    <w:p w14:paraId="13A91325" w14:textId="30F13081" w:rsidR="00C450EA" w:rsidRPr="00B35120" w:rsidRDefault="00C450EA" w:rsidP="00C450EA">
      <w:pPr>
        <w:spacing w:after="0" w:line="240" w:lineRule="auto"/>
        <w:ind w:left="3600" w:firstLine="720"/>
        <w:rPr>
          <w:rFonts w:ascii="Public Sans" w:hAnsi="Public Sans"/>
          <w:color w:val="000000" w:themeColor="text1"/>
        </w:rPr>
      </w:pPr>
      <w:r>
        <w:rPr>
          <w:rFonts w:ascii="Public Sans" w:hAnsi="Public Sans"/>
          <w:color w:val="000000" w:themeColor="text1"/>
        </w:rPr>
        <w:t>Interlochen</w:t>
      </w:r>
    </w:p>
    <w:p w14:paraId="226BB531" w14:textId="77777777" w:rsidR="00B20680" w:rsidRDefault="00B20680" w:rsidP="00B35120"/>
    <w:p w14:paraId="104070DB" w14:textId="59EEB7B4" w:rsidR="00C450EA" w:rsidRPr="00B35120" w:rsidRDefault="00C450EA" w:rsidP="00B35120">
      <w:pPr>
        <w:sectPr w:rsidR="00C450EA" w:rsidRPr="00B35120" w:rsidSect="00024708">
          <w:type w:val="continuous"/>
          <w:pgSz w:w="12240" w:h="15840"/>
          <w:pgMar w:top="720" w:right="1440" w:bottom="720" w:left="1440" w:header="720" w:footer="720" w:gutter="0"/>
          <w:cols w:space="720"/>
          <w:docGrid w:linePitch="360"/>
        </w:sectPr>
      </w:pPr>
    </w:p>
    <w:p w14:paraId="38ADA838" w14:textId="6073FB25" w:rsidR="00133E4F" w:rsidRPr="00EE57F7" w:rsidRDefault="00CF11F1" w:rsidP="00C04FD4">
      <w:pPr>
        <w:autoSpaceDE w:val="0"/>
        <w:autoSpaceDN w:val="0"/>
        <w:adjustRightInd w:val="0"/>
        <w:spacing w:before="100" w:after="100"/>
        <w:jc w:val="both"/>
        <w:rPr>
          <w:rFonts w:ascii="Public Sans" w:hAnsi="Public Sans"/>
          <w:color w:val="000000" w:themeColor="text1"/>
          <w:sz w:val="16"/>
          <w:szCs w:val="16"/>
        </w:rPr>
      </w:pPr>
      <w:bookmarkStart w:id="2" w:name="_Hlk529975258"/>
      <w:bookmarkStart w:id="3" w:name="_Hlk63151064"/>
      <w:r w:rsidRPr="00E34F29">
        <w:rPr>
          <w:rFonts w:ascii="Public Sans" w:hAnsi="Public Sans"/>
          <w:i/>
          <w:sz w:val="16"/>
          <w:szCs w:val="16"/>
        </w:rPr>
        <w:t xml:space="preserve">Disability Rights Michigan </w:t>
      </w:r>
      <w:r w:rsidR="00B96AD1" w:rsidRPr="00E34F29">
        <w:rPr>
          <w:rFonts w:ascii="Public Sans" w:hAnsi="Public Sans"/>
          <w:i/>
          <w:sz w:val="16"/>
          <w:szCs w:val="16"/>
        </w:rPr>
        <w:t xml:space="preserve">is mandated by federal and state law to protect the legal rights of individuals with disabilities in Michigan. </w:t>
      </w:r>
      <w:r w:rsidRPr="00E34F29">
        <w:rPr>
          <w:rFonts w:ascii="Public Sans" w:hAnsi="Public Sans"/>
          <w:i/>
          <w:sz w:val="16"/>
          <w:szCs w:val="16"/>
        </w:rPr>
        <w:t>DRM</w:t>
      </w:r>
      <w:r w:rsidR="00B96AD1" w:rsidRPr="00E34F29">
        <w:rPr>
          <w:rFonts w:ascii="Public Sans" w:hAnsi="Public Sans"/>
          <w:i/>
          <w:sz w:val="16"/>
          <w:szCs w:val="16"/>
        </w:rPr>
        <w:t xml:space="preserve"> receives part of its funding from the Administration </w:t>
      </w:r>
      <w:r w:rsidR="007771C3" w:rsidRPr="00E34F29">
        <w:rPr>
          <w:rFonts w:ascii="Public Sans" w:hAnsi="Public Sans"/>
          <w:i/>
          <w:sz w:val="16"/>
          <w:szCs w:val="16"/>
        </w:rPr>
        <w:t>for Community Living</w:t>
      </w:r>
      <w:r w:rsidR="00B96AD1" w:rsidRPr="00E34F29">
        <w:rPr>
          <w:rFonts w:ascii="Public Sans" w:hAnsi="Public Sans"/>
          <w:i/>
          <w:sz w:val="16"/>
          <w:szCs w:val="16"/>
        </w:rPr>
        <w:t xml:space="preserve">, the Center for Mental Health Services-Substance Abuse and Mental Health Services Administration (SAMHSA), the Rehabilitation Services Administration, and the Social Security Administration. This publication is made possible by support from these federal funders. The contents are solely the responsibility of </w:t>
      </w:r>
      <w:r w:rsidRPr="00E34F29">
        <w:rPr>
          <w:rFonts w:ascii="Public Sans" w:hAnsi="Public Sans"/>
          <w:i/>
          <w:sz w:val="16"/>
          <w:szCs w:val="16"/>
        </w:rPr>
        <w:t>DRM</w:t>
      </w:r>
      <w:r w:rsidR="00B96AD1" w:rsidRPr="00E34F29">
        <w:rPr>
          <w:rFonts w:ascii="Public Sans" w:hAnsi="Public Sans"/>
          <w:i/>
          <w:sz w:val="16"/>
          <w:szCs w:val="16"/>
        </w:rPr>
        <w:t xml:space="preserve"> and do not </w:t>
      </w:r>
      <w:r w:rsidR="00B96AD1" w:rsidRPr="009507F0">
        <w:rPr>
          <w:rFonts w:ascii="Public Sans" w:hAnsi="Public Sans"/>
          <w:i/>
          <w:sz w:val="16"/>
          <w:szCs w:val="16"/>
        </w:rPr>
        <w:t>necessarily represent the official views of the federal agencies listed above. The Annual Report is funded by the federal appropriations and grants, 9</w:t>
      </w:r>
      <w:r w:rsidR="001A6420" w:rsidRPr="009507F0">
        <w:rPr>
          <w:rFonts w:ascii="Public Sans" w:hAnsi="Public Sans"/>
          <w:i/>
          <w:sz w:val="16"/>
          <w:szCs w:val="16"/>
        </w:rPr>
        <w:t>4</w:t>
      </w:r>
      <w:r w:rsidR="00B96AD1" w:rsidRPr="009507F0">
        <w:rPr>
          <w:rFonts w:ascii="Public Sans" w:hAnsi="Public Sans"/>
          <w:i/>
          <w:sz w:val="16"/>
          <w:szCs w:val="16"/>
        </w:rPr>
        <w:t>%; State of Michigan appropriations and grants, 5%; Other</w:t>
      </w:r>
      <w:r w:rsidR="00B96AD1" w:rsidRPr="009507F0">
        <w:rPr>
          <w:rFonts w:ascii="Public Sans" w:hAnsi="Public Sans"/>
          <w:iCs/>
          <w:sz w:val="16"/>
          <w:szCs w:val="16"/>
        </w:rPr>
        <w:t xml:space="preserve">, </w:t>
      </w:r>
      <w:r w:rsidR="001A6420" w:rsidRPr="009507F0">
        <w:rPr>
          <w:rFonts w:ascii="Public Sans" w:hAnsi="Public Sans"/>
          <w:iCs/>
          <w:sz w:val="16"/>
          <w:szCs w:val="16"/>
        </w:rPr>
        <w:t>1</w:t>
      </w:r>
      <w:r w:rsidR="00B96AD1" w:rsidRPr="009507F0">
        <w:rPr>
          <w:rFonts w:ascii="Public Sans" w:hAnsi="Public Sans"/>
          <w:iCs/>
          <w:sz w:val="16"/>
          <w:szCs w:val="16"/>
        </w:rPr>
        <w:t xml:space="preserve">%. </w:t>
      </w:r>
      <w:bookmarkEnd w:id="2"/>
      <w:bookmarkEnd w:id="3"/>
    </w:p>
    <w:sectPr w:rsidR="00133E4F" w:rsidRPr="00EE57F7" w:rsidSect="00024708">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227"/>
    <w:multiLevelType w:val="hybridMultilevel"/>
    <w:tmpl w:val="F04C4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A2648"/>
    <w:multiLevelType w:val="hybridMultilevel"/>
    <w:tmpl w:val="ABC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253E5"/>
    <w:multiLevelType w:val="hybridMultilevel"/>
    <w:tmpl w:val="4B6A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76289"/>
    <w:multiLevelType w:val="hybridMultilevel"/>
    <w:tmpl w:val="B068335A"/>
    <w:lvl w:ilvl="0" w:tplc="2892C742">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64A5D"/>
    <w:multiLevelType w:val="hybridMultilevel"/>
    <w:tmpl w:val="0018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D58D5"/>
    <w:multiLevelType w:val="hybridMultilevel"/>
    <w:tmpl w:val="D65C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8174">
    <w:abstractNumId w:val="2"/>
  </w:num>
  <w:num w:numId="2" w16cid:durableId="1024087991">
    <w:abstractNumId w:val="3"/>
  </w:num>
  <w:num w:numId="3" w16cid:durableId="349837825">
    <w:abstractNumId w:val="4"/>
  </w:num>
  <w:num w:numId="4" w16cid:durableId="799959634">
    <w:abstractNumId w:val="1"/>
  </w:num>
  <w:num w:numId="5" w16cid:durableId="1555702789">
    <w:abstractNumId w:val="5"/>
  </w:num>
  <w:num w:numId="6" w16cid:durableId="38850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7C"/>
    <w:rsid w:val="00017BDF"/>
    <w:rsid w:val="00024708"/>
    <w:rsid w:val="00051F46"/>
    <w:rsid w:val="000570FF"/>
    <w:rsid w:val="00072743"/>
    <w:rsid w:val="000A385B"/>
    <w:rsid w:val="000C10F2"/>
    <w:rsid w:val="000E7DED"/>
    <w:rsid w:val="000F7D4D"/>
    <w:rsid w:val="00116EF5"/>
    <w:rsid w:val="00117DF8"/>
    <w:rsid w:val="00123EF4"/>
    <w:rsid w:val="00133E4F"/>
    <w:rsid w:val="001534BB"/>
    <w:rsid w:val="00164E57"/>
    <w:rsid w:val="00182C84"/>
    <w:rsid w:val="00190B4F"/>
    <w:rsid w:val="001A02A5"/>
    <w:rsid w:val="001A6420"/>
    <w:rsid w:val="001B143B"/>
    <w:rsid w:val="001C0620"/>
    <w:rsid w:val="001C5FE4"/>
    <w:rsid w:val="001D5E00"/>
    <w:rsid w:val="001E6BF7"/>
    <w:rsid w:val="001F47D1"/>
    <w:rsid w:val="00202851"/>
    <w:rsid w:val="00231F98"/>
    <w:rsid w:val="00243A98"/>
    <w:rsid w:val="0026371F"/>
    <w:rsid w:val="00265D2F"/>
    <w:rsid w:val="002B6E16"/>
    <w:rsid w:val="002C09BF"/>
    <w:rsid w:val="002C4471"/>
    <w:rsid w:val="002C6D06"/>
    <w:rsid w:val="002D34AC"/>
    <w:rsid w:val="002E3CB1"/>
    <w:rsid w:val="002F27EC"/>
    <w:rsid w:val="0033336F"/>
    <w:rsid w:val="00345835"/>
    <w:rsid w:val="00367CAF"/>
    <w:rsid w:val="003740FC"/>
    <w:rsid w:val="0039069E"/>
    <w:rsid w:val="00390B46"/>
    <w:rsid w:val="003D0319"/>
    <w:rsid w:val="003D547F"/>
    <w:rsid w:val="003E7D84"/>
    <w:rsid w:val="003F036E"/>
    <w:rsid w:val="004065B6"/>
    <w:rsid w:val="00445CDC"/>
    <w:rsid w:val="004522D0"/>
    <w:rsid w:val="00457C1C"/>
    <w:rsid w:val="00460854"/>
    <w:rsid w:val="004A00FD"/>
    <w:rsid w:val="004E2428"/>
    <w:rsid w:val="005076EB"/>
    <w:rsid w:val="00510D0C"/>
    <w:rsid w:val="0052150C"/>
    <w:rsid w:val="0054551C"/>
    <w:rsid w:val="005615F1"/>
    <w:rsid w:val="00563A86"/>
    <w:rsid w:val="0057596F"/>
    <w:rsid w:val="00583F32"/>
    <w:rsid w:val="0058728A"/>
    <w:rsid w:val="0059436E"/>
    <w:rsid w:val="005A34C2"/>
    <w:rsid w:val="005E61F4"/>
    <w:rsid w:val="0062607D"/>
    <w:rsid w:val="00627347"/>
    <w:rsid w:val="00642AAF"/>
    <w:rsid w:val="006615B0"/>
    <w:rsid w:val="00676401"/>
    <w:rsid w:val="00695FE7"/>
    <w:rsid w:val="006A1D42"/>
    <w:rsid w:val="006D33DC"/>
    <w:rsid w:val="00702460"/>
    <w:rsid w:val="00712F7A"/>
    <w:rsid w:val="007166DB"/>
    <w:rsid w:val="007169DC"/>
    <w:rsid w:val="00743ACA"/>
    <w:rsid w:val="00776E5C"/>
    <w:rsid w:val="007771C3"/>
    <w:rsid w:val="007A1A8A"/>
    <w:rsid w:val="007B683A"/>
    <w:rsid w:val="007C01FA"/>
    <w:rsid w:val="007C4CE9"/>
    <w:rsid w:val="007D3E7C"/>
    <w:rsid w:val="007D5282"/>
    <w:rsid w:val="007D5BEA"/>
    <w:rsid w:val="007E53D0"/>
    <w:rsid w:val="007E7AF0"/>
    <w:rsid w:val="007F3E96"/>
    <w:rsid w:val="008016BE"/>
    <w:rsid w:val="008325CA"/>
    <w:rsid w:val="0084248C"/>
    <w:rsid w:val="00857D1E"/>
    <w:rsid w:val="008725C6"/>
    <w:rsid w:val="008964DA"/>
    <w:rsid w:val="00897379"/>
    <w:rsid w:val="008E2FA2"/>
    <w:rsid w:val="009019BD"/>
    <w:rsid w:val="009507F0"/>
    <w:rsid w:val="00950F98"/>
    <w:rsid w:val="00953505"/>
    <w:rsid w:val="009765A8"/>
    <w:rsid w:val="009A4A66"/>
    <w:rsid w:val="009A6068"/>
    <w:rsid w:val="009E0B23"/>
    <w:rsid w:val="00A04CF8"/>
    <w:rsid w:val="00A23003"/>
    <w:rsid w:val="00A24E90"/>
    <w:rsid w:val="00A83C27"/>
    <w:rsid w:val="00AA0E2E"/>
    <w:rsid w:val="00AB7091"/>
    <w:rsid w:val="00AB76AD"/>
    <w:rsid w:val="00AD3FD0"/>
    <w:rsid w:val="00AE7EC6"/>
    <w:rsid w:val="00AF2B67"/>
    <w:rsid w:val="00B20680"/>
    <w:rsid w:val="00B27BBF"/>
    <w:rsid w:val="00B35120"/>
    <w:rsid w:val="00B40D6B"/>
    <w:rsid w:val="00B63315"/>
    <w:rsid w:val="00B832B4"/>
    <w:rsid w:val="00B96AD1"/>
    <w:rsid w:val="00B97EDF"/>
    <w:rsid w:val="00BB5ED8"/>
    <w:rsid w:val="00BE459F"/>
    <w:rsid w:val="00BF4332"/>
    <w:rsid w:val="00C04197"/>
    <w:rsid w:val="00C04FD4"/>
    <w:rsid w:val="00C05D65"/>
    <w:rsid w:val="00C07A73"/>
    <w:rsid w:val="00C26C37"/>
    <w:rsid w:val="00C33CAC"/>
    <w:rsid w:val="00C423E6"/>
    <w:rsid w:val="00C450EA"/>
    <w:rsid w:val="00C47E82"/>
    <w:rsid w:val="00C56ED0"/>
    <w:rsid w:val="00C7035E"/>
    <w:rsid w:val="00C73975"/>
    <w:rsid w:val="00CA2C2F"/>
    <w:rsid w:val="00CD0F50"/>
    <w:rsid w:val="00CF0F36"/>
    <w:rsid w:val="00CF11F1"/>
    <w:rsid w:val="00CF4301"/>
    <w:rsid w:val="00CF56ED"/>
    <w:rsid w:val="00D06900"/>
    <w:rsid w:val="00D4211D"/>
    <w:rsid w:val="00D47FD4"/>
    <w:rsid w:val="00D9535C"/>
    <w:rsid w:val="00D96B09"/>
    <w:rsid w:val="00DA6661"/>
    <w:rsid w:val="00DA6C6F"/>
    <w:rsid w:val="00DB6D4C"/>
    <w:rsid w:val="00DC0456"/>
    <w:rsid w:val="00DE4089"/>
    <w:rsid w:val="00DF7093"/>
    <w:rsid w:val="00E17B93"/>
    <w:rsid w:val="00E34F29"/>
    <w:rsid w:val="00E414B9"/>
    <w:rsid w:val="00E42424"/>
    <w:rsid w:val="00E7513B"/>
    <w:rsid w:val="00E76CFF"/>
    <w:rsid w:val="00E870B9"/>
    <w:rsid w:val="00EA0BF4"/>
    <w:rsid w:val="00EA1EBD"/>
    <w:rsid w:val="00EB4E40"/>
    <w:rsid w:val="00ED0D87"/>
    <w:rsid w:val="00ED537A"/>
    <w:rsid w:val="00EE5046"/>
    <w:rsid w:val="00EE57F7"/>
    <w:rsid w:val="00F138A4"/>
    <w:rsid w:val="00F34E65"/>
    <w:rsid w:val="00F510B3"/>
    <w:rsid w:val="00F83B8F"/>
    <w:rsid w:val="00F86B99"/>
    <w:rsid w:val="00F96460"/>
    <w:rsid w:val="00FC158B"/>
    <w:rsid w:val="00FC495E"/>
    <w:rsid w:val="00FC7253"/>
    <w:rsid w:val="00FD1EC1"/>
    <w:rsid w:val="00FE4F71"/>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190"/>
  <w15:chartTrackingRefBased/>
  <w15:docId w15:val="{246C5534-2803-457E-B997-3B48050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65A8"/>
    <w:pPr>
      <w:ind w:left="720"/>
      <w:contextualSpacing/>
    </w:pPr>
  </w:style>
  <w:style w:type="table" w:styleId="TableGrid">
    <w:name w:val="Table Grid"/>
    <w:basedOn w:val="TableNormal"/>
    <w:uiPriority w:val="39"/>
    <w:rsid w:val="0090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5"/>
    <w:rPr>
      <w:rFonts w:ascii="Segoe UI" w:hAnsi="Segoe UI" w:cs="Segoe UI"/>
      <w:sz w:val="18"/>
      <w:szCs w:val="18"/>
    </w:rPr>
  </w:style>
  <w:style w:type="paragraph" w:customStyle="1" w:styleId="TableParagraph">
    <w:name w:val="Table Paragraph"/>
    <w:basedOn w:val="Normal"/>
    <w:uiPriority w:val="1"/>
    <w:qFormat/>
    <w:rsid w:val="003D0319"/>
    <w:pPr>
      <w:widowControl w:val="0"/>
      <w:autoSpaceDE w:val="0"/>
      <w:autoSpaceDN w:val="0"/>
      <w:spacing w:after="0" w:line="240" w:lineRule="auto"/>
    </w:pPr>
    <w:rPr>
      <w:rFonts w:ascii="Calibri" w:eastAsia="Calibri" w:hAnsi="Calibri" w:cs="Calibri"/>
      <w:lang w:bidi="en-US"/>
    </w:rPr>
  </w:style>
  <w:style w:type="paragraph" w:customStyle="1" w:styleId="Default">
    <w:name w:val="Default"/>
    <w:rsid w:val="0067640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8E2FA2"/>
    <w:rPr>
      <w:color w:val="0000FF"/>
      <w:u w:val="single"/>
    </w:rPr>
  </w:style>
  <w:style w:type="character" w:styleId="UnresolvedMention">
    <w:name w:val="Unresolved Mention"/>
    <w:basedOn w:val="DefaultParagraphFont"/>
    <w:uiPriority w:val="99"/>
    <w:semiHidden/>
    <w:unhideWhenUsed/>
    <w:rsid w:val="00CF11F1"/>
    <w:rPr>
      <w:color w:val="605E5C"/>
      <w:shd w:val="clear" w:color="auto" w:fill="E1DFDD"/>
    </w:rPr>
  </w:style>
  <w:style w:type="paragraph" w:styleId="NormalWeb">
    <w:name w:val="Normal (Web)"/>
    <w:basedOn w:val="Normal"/>
    <w:uiPriority w:val="99"/>
    <w:semiHidden/>
    <w:unhideWhenUsed/>
    <w:rsid w:val="00A04C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D84"/>
    <w:rPr>
      <w:sz w:val="16"/>
      <w:szCs w:val="16"/>
    </w:rPr>
  </w:style>
  <w:style w:type="paragraph" w:styleId="CommentText">
    <w:name w:val="annotation text"/>
    <w:basedOn w:val="Normal"/>
    <w:link w:val="CommentTextChar"/>
    <w:uiPriority w:val="99"/>
    <w:semiHidden/>
    <w:unhideWhenUsed/>
    <w:rsid w:val="003E7D84"/>
    <w:pPr>
      <w:spacing w:line="240" w:lineRule="auto"/>
    </w:pPr>
    <w:rPr>
      <w:sz w:val="20"/>
      <w:szCs w:val="20"/>
    </w:rPr>
  </w:style>
  <w:style w:type="character" w:customStyle="1" w:styleId="CommentTextChar">
    <w:name w:val="Comment Text Char"/>
    <w:basedOn w:val="DefaultParagraphFont"/>
    <w:link w:val="CommentText"/>
    <w:uiPriority w:val="99"/>
    <w:semiHidden/>
    <w:rsid w:val="003E7D84"/>
    <w:rPr>
      <w:sz w:val="20"/>
      <w:szCs w:val="20"/>
    </w:rPr>
  </w:style>
  <w:style w:type="paragraph" w:styleId="CommentSubject">
    <w:name w:val="annotation subject"/>
    <w:basedOn w:val="CommentText"/>
    <w:next w:val="CommentText"/>
    <w:link w:val="CommentSubjectChar"/>
    <w:uiPriority w:val="99"/>
    <w:semiHidden/>
    <w:unhideWhenUsed/>
    <w:rsid w:val="003E7D84"/>
    <w:rPr>
      <w:b/>
      <w:bCs/>
    </w:rPr>
  </w:style>
  <w:style w:type="character" w:customStyle="1" w:styleId="CommentSubjectChar">
    <w:name w:val="Comment Subject Char"/>
    <w:basedOn w:val="CommentTextChar"/>
    <w:link w:val="CommentSubject"/>
    <w:uiPriority w:val="99"/>
    <w:semiHidden/>
    <w:rsid w:val="003E7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919">
      <w:bodyDiv w:val="1"/>
      <w:marLeft w:val="0"/>
      <w:marRight w:val="0"/>
      <w:marTop w:val="0"/>
      <w:marBottom w:val="0"/>
      <w:divBdr>
        <w:top w:val="none" w:sz="0" w:space="0" w:color="auto"/>
        <w:left w:val="none" w:sz="0" w:space="0" w:color="auto"/>
        <w:bottom w:val="none" w:sz="0" w:space="0" w:color="auto"/>
        <w:right w:val="none" w:sz="0" w:space="0" w:color="auto"/>
      </w:divBdr>
    </w:div>
    <w:div w:id="51273019">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sChild>
        <w:div w:id="826172487">
          <w:marLeft w:val="0"/>
          <w:marRight w:val="0"/>
          <w:marTop w:val="0"/>
          <w:marBottom w:val="0"/>
          <w:divBdr>
            <w:top w:val="none" w:sz="0" w:space="0" w:color="auto"/>
            <w:left w:val="none" w:sz="0" w:space="0" w:color="auto"/>
            <w:bottom w:val="none" w:sz="0" w:space="0" w:color="auto"/>
            <w:right w:val="none" w:sz="0" w:space="0" w:color="auto"/>
          </w:divBdr>
        </w:div>
        <w:div w:id="377094994">
          <w:marLeft w:val="0"/>
          <w:marRight w:val="0"/>
          <w:marTop w:val="0"/>
          <w:marBottom w:val="0"/>
          <w:divBdr>
            <w:top w:val="none" w:sz="0" w:space="0" w:color="auto"/>
            <w:left w:val="none" w:sz="0" w:space="0" w:color="auto"/>
            <w:bottom w:val="none" w:sz="0" w:space="0" w:color="auto"/>
            <w:right w:val="none" w:sz="0" w:space="0" w:color="auto"/>
          </w:divBdr>
        </w:div>
        <w:div w:id="1778256747">
          <w:marLeft w:val="0"/>
          <w:marRight w:val="0"/>
          <w:marTop w:val="0"/>
          <w:marBottom w:val="0"/>
          <w:divBdr>
            <w:top w:val="none" w:sz="0" w:space="0" w:color="auto"/>
            <w:left w:val="none" w:sz="0" w:space="0" w:color="auto"/>
            <w:bottom w:val="none" w:sz="0" w:space="0" w:color="auto"/>
            <w:right w:val="none" w:sz="0" w:space="0" w:color="auto"/>
          </w:divBdr>
        </w:div>
      </w:divsChild>
    </w:div>
    <w:div w:id="353507509">
      <w:bodyDiv w:val="1"/>
      <w:marLeft w:val="0"/>
      <w:marRight w:val="0"/>
      <w:marTop w:val="0"/>
      <w:marBottom w:val="0"/>
      <w:divBdr>
        <w:top w:val="none" w:sz="0" w:space="0" w:color="auto"/>
        <w:left w:val="none" w:sz="0" w:space="0" w:color="auto"/>
        <w:bottom w:val="none" w:sz="0" w:space="0" w:color="auto"/>
        <w:right w:val="none" w:sz="0" w:space="0" w:color="auto"/>
      </w:divBdr>
    </w:div>
    <w:div w:id="673150262">
      <w:bodyDiv w:val="1"/>
      <w:marLeft w:val="0"/>
      <w:marRight w:val="0"/>
      <w:marTop w:val="0"/>
      <w:marBottom w:val="0"/>
      <w:divBdr>
        <w:top w:val="none" w:sz="0" w:space="0" w:color="auto"/>
        <w:left w:val="none" w:sz="0" w:space="0" w:color="auto"/>
        <w:bottom w:val="none" w:sz="0" w:space="0" w:color="auto"/>
        <w:right w:val="none" w:sz="0" w:space="0" w:color="auto"/>
      </w:divBdr>
    </w:div>
    <w:div w:id="716197146">
      <w:bodyDiv w:val="1"/>
      <w:marLeft w:val="0"/>
      <w:marRight w:val="0"/>
      <w:marTop w:val="0"/>
      <w:marBottom w:val="0"/>
      <w:divBdr>
        <w:top w:val="none" w:sz="0" w:space="0" w:color="auto"/>
        <w:left w:val="none" w:sz="0" w:space="0" w:color="auto"/>
        <w:bottom w:val="none" w:sz="0" w:space="0" w:color="auto"/>
        <w:right w:val="none" w:sz="0" w:space="0" w:color="auto"/>
      </w:divBdr>
      <w:divsChild>
        <w:div w:id="1697925174">
          <w:marLeft w:val="0"/>
          <w:marRight w:val="0"/>
          <w:marTop w:val="0"/>
          <w:marBottom w:val="0"/>
          <w:divBdr>
            <w:top w:val="none" w:sz="0" w:space="0" w:color="auto"/>
            <w:left w:val="none" w:sz="0" w:space="0" w:color="auto"/>
            <w:bottom w:val="none" w:sz="0" w:space="0" w:color="auto"/>
            <w:right w:val="none" w:sz="0" w:space="0" w:color="auto"/>
          </w:divBdr>
        </w:div>
        <w:div w:id="1634211658">
          <w:marLeft w:val="0"/>
          <w:marRight w:val="0"/>
          <w:marTop w:val="0"/>
          <w:marBottom w:val="0"/>
          <w:divBdr>
            <w:top w:val="none" w:sz="0" w:space="0" w:color="auto"/>
            <w:left w:val="none" w:sz="0" w:space="0" w:color="auto"/>
            <w:bottom w:val="none" w:sz="0" w:space="0" w:color="auto"/>
            <w:right w:val="none" w:sz="0" w:space="0" w:color="auto"/>
          </w:divBdr>
        </w:div>
        <w:div w:id="75904774">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 w:id="611286807">
          <w:marLeft w:val="0"/>
          <w:marRight w:val="0"/>
          <w:marTop w:val="0"/>
          <w:marBottom w:val="0"/>
          <w:divBdr>
            <w:top w:val="none" w:sz="0" w:space="0" w:color="auto"/>
            <w:left w:val="none" w:sz="0" w:space="0" w:color="auto"/>
            <w:bottom w:val="none" w:sz="0" w:space="0" w:color="auto"/>
            <w:right w:val="none" w:sz="0" w:space="0" w:color="auto"/>
          </w:divBdr>
        </w:div>
        <w:div w:id="1038312120">
          <w:marLeft w:val="0"/>
          <w:marRight w:val="0"/>
          <w:marTop w:val="0"/>
          <w:marBottom w:val="0"/>
          <w:divBdr>
            <w:top w:val="none" w:sz="0" w:space="0" w:color="auto"/>
            <w:left w:val="none" w:sz="0" w:space="0" w:color="auto"/>
            <w:bottom w:val="none" w:sz="0" w:space="0" w:color="auto"/>
            <w:right w:val="none" w:sz="0" w:space="0" w:color="auto"/>
          </w:divBdr>
        </w:div>
        <w:div w:id="1624264078">
          <w:marLeft w:val="0"/>
          <w:marRight w:val="0"/>
          <w:marTop w:val="0"/>
          <w:marBottom w:val="0"/>
          <w:divBdr>
            <w:top w:val="none" w:sz="0" w:space="0" w:color="auto"/>
            <w:left w:val="none" w:sz="0" w:space="0" w:color="auto"/>
            <w:bottom w:val="none" w:sz="0" w:space="0" w:color="auto"/>
            <w:right w:val="none" w:sz="0" w:space="0" w:color="auto"/>
          </w:divBdr>
        </w:div>
        <w:div w:id="1448357638">
          <w:marLeft w:val="0"/>
          <w:marRight w:val="0"/>
          <w:marTop w:val="0"/>
          <w:marBottom w:val="0"/>
          <w:divBdr>
            <w:top w:val="none" w:sz="0" w:space="0" w:color="auto"/>
            <w:left w:val="none" w:sz="0" w:space="0" w:color="auto"/>
            <w:bottom w:val="none" w:sz="0" w:space="0" w:color="auto"/>
            <w:right w:val="none" w:sz="0" w:space="0" w:color="auto"/>
          </w:divBdr>
        </w:div>
        <w:div w:id="507058670">
          <w:marLeft w:val="0"/>
          <w:marRight w:val="0"/>
          <w:marTop w:val="0"/>
          <w:marBottom w:val="0"/>
          <w:divBdr>
            <w:top w:val="none" w:sz="0" w:space="0" w:color="auto"/>
            <w:left w:val="none" w:sz="0" w:space="0" w:color="auto"/>
            <w:bottom w:val="none" w:sz="0" w:space="0" w:color="auto"/>
            <w:right w:val="none" w:sz="0" w:space="0" w:color="auto"/>
          </w:divBdr>
        </w:div>
        <w:div w:id="1199471098">
          <w:marLeft w:val="0"/>
          <w:marRight w:val="0"/>
          <w:marTop w:val="0"/>
          <w:marBottom w:val="0"/>
          <w:divBdr>
            <w:top w:val="none" w:sz="0" w:space="0" w:color="auto"/>
            <w:left w:val="none" w:sz="0" w:space="0" w:color="auto"/>
            <w:bottom w:val="none" w:sz="0" w:space="0" w:color="auto"/>
            <w:right w:val="none" w:sz="0" w:space="0" w:color="auto"/>
          </w:divBdr>
        </w:div>
        <w:div w:id="503058097">
          <w:marLeft w:val="0"/>
          <w:marRight w:val="0"/>
          <w:marTop w:val="0"/>
          <w:marBottom w:val="0"/>
          <w:divBdr>
            <w:top w:val="none" w:sz="0" w:space="0" w:color="auto"/>
            <w:left w:val="none" w:sz="0" w:space="0" w:color="auto"/>
            <w:bottom w:val="none" w:sz="0" w:space="0" w:color="auto"/>
            <w:right w:val="none" w:sz="0" w:space="0" w:color="auto"/>
          </w:divBdr>
        </w:div>
        <w:div w:id="455804576">
          <w:marLeft w:val="0"/>
          <w:marRight w:val="0"/>
          <w:marTop w:val="0"/>
          <w:marBottom w:val="0"/>
          <w:divBdr>
            <w:top w:val="none" w:sz="0" w:space="0" w:color="auto"/>
            <w:left w:val="none" w:sz="0" w:space="0" w:color="auto"/>
            <w:bottom w:val="none" w:sz="0" w:space="0" w:color="auto"/>
            <w:right w:val="none" w:sz="0" w:space="0" w:color="auto"/>
          </w:divBdr>
        </w:div>
      </w:divsChild>
    </w:div>
    <w:div w:id="764498872">
      <w:bodyDiv w:val="1"/>
      <w:marLeft w:val="0"/>
      <w:marRight w:val="0"/>
      <w:marTop w:val="0"/>
      <w:marBottom w:val="0"/>
      <w:divBdr>
        <w:top w:val="none" w:sz="0" w:space="0" w:color="auto"/>
        <w:left w:val="none" w:sz="0" w:space="0" w:color="auto"/>
        <w:bottom w:val="none" w:sz="0" w:space="0" w:color="auto"/>
        <w:right w:val="none" w:sz="0" w:space="0" w:color="auto"/>
      </w:divBdr>
    </w:div>
    <w:div w:id="832380494">
      <w:bodyDiv w:val="1"/>
      <w:marLeft w:val="0"/>
      <w:marRight w:val="0"/>
      <w:marTop w:val="0"/>
      <w:marBottom w:val="0"/>
      <w:divBdr>
        <w:top w:val="none" w:sz="0" w:space="0" w:color="auto"/>
        <w:left w:val="none" w:sz="0" w:space="0" w:color="auto"/>
        <w:bottom w:val="none" w:sz="0" w:space="0" w:color="auto"/>
        <w:right w:val="none" w:sz="0" w:space="0" w:color="auto"/>
      </w:divBdr>
    </w:div>
    <w:div w:id="832793200">
      <w:bodyDiv w:val="1"/>
      <w:marLeft w:val="0"/>
      <w:marRight w:val="0"/>
      <w:marTop w:val="0"/>
      <w:marBottom w:val="0"/>
      <w:divBdr>
        <w:top w:val="none" w:sz="0" w:space="0" w:color="auto"/>
        <w:left w:val="none" w:sz="0" w:space="0" w:color="auto"/>
        <w:bottom w:val="none" w:sz="0" w:space="0" w:color="auto"/>
        <w:right w:val="none" w:sz="0" w:space="0" w:color="auto"/>
      </w:divBdr>
    </w:div>
    <w:div w:id="858158884">
      <w:bodyDiv w:val="1"/>
      <w:marLeft w:val="0"/>
      <w:marRight w:val="0"/>
      <w:marTop w:val="0"/>
      <w:marBottom w:val="0"/>
      <w:divBdr>
        <w:top w:val="none" w:sz="0" w:space="0" w:color="auto"/>
        <w:left w:val="none" w:sz="0" w:space="0" w:color="auto"/>
        <w:bottom w:val="none" w:sz="0" w:space="0" w:color="auto"/>
        <w:right w:val="none" w:sz="0" w:space="0" w:color="auto"/>
      </w:divBdr>
    </w:div>
    <w:div w:id="890506375">
      <w:bodyDiv w:val="1"/>
      <w:marLeft w:val="0"/>
      <w:marRight w:val="0"/>
      <w:marTop w:val="0"/>
      <w:marBottom w:val="0"/>
      <w:divBdr>
        <w:top w:val="none" w:sz="0" w:space="0" w:color="auto"/>
        <w:left w:val="none" w:sz="0" w:space="0" w:color="auto"/>
        <w:bottom w:val="none" w:sz="0" w:space="0" w:color="auto"/>
        <w:right w:val="none" w:sz="0" w:space="0" w:color="auto"/>
      </w:divBdr>
    </w:div>
    <w:div w:id="953251328">
      <w:bodyDiv w:val="1"/>
      <w:marLeft w:val="0"/>
      <w:marRight w:val="0"/>
      <w:marTop w:val="0"/>
      <w:marBottom w:val="0"/>
      <w:divBdr>
        <w:top w:val="none" w:sz="0" w:space="0" w:color="auto"/>
        <w:left w:val="none" w:sz="0" w:space="0" w:color="auto"/>
        <w:bottom w:val="none" w:sz="0" w:space="0" w:color="auto"/>
        <w:right w:val="none" w:sz="0" w:space="0" w:color="auto"/>
      </w:divBdr>
      <w:divsChild>
        <w:div w:id="1270694886">
          <w:marLeft w:val="0"/>
          <w:marRight w:val="0"/>
          <w:marTop w:val="0"/>
          <w:marBottom w:val="0"/>
          <w:divBdr>
            <w:top w:val="none" w:sz="0" w:space="0" w:color="auto"/>
            <w:left w:val="none" w:sz="0" w:space="0" w:color="auto"/>
            <w:bottom w:val="none" w:sz="0" w:space="0" w:color="auto"/>
            <w:right w:val="none" w:sz="0" w:space="0" w:color="auto"/>
          </w:divBdr>
        </w:div>
        <w:div w:id="1806510711">
          <w:marLeft w:val="0"/>
          <w:marRight w:val="0"/>
          <w:marTop w:val="0"/>
          <w:marBottom w:val="0"/>
          <w:divBdr>
            <w:top w:val="none" w:sz="0" w:space="0" w:color="auto"/>
            <w:left w:val="none" w:sz="0" w:space="0" w:color="auto"/>
            <w:bottom w:val="none" w:sz="0" w:space="0" w:color="auto"/>
            <w:right w:val="none" w:sz="0" w:space="0" w:color="auto"/>
          </w:divBdr>
        </w:div>
      </w:divsChild>
    </w:div>
    <w:div w:id="958607254">
      <w:bodyDiv w:val="1"/>
      <w:marLeft w:val="0"/>
      <w:marRight w:val="0"/>
      <w:marTop w:val="0"/>
      <w:marBottom w:val="0"/>
      <w:divBdr>
        <w:top w:val="none" w:sz="0" w:space="0" w:color="auto"/>
        <w:left w:val="none" w:sz="0" w:space="0" w:color="auto"/>
        <w:bottom w:val="none" w:sz="0" w:space="0" w:color="auto"/>
        <w:right w:val="none" w:sz="0" w:space="0" w:color="auto"/>
      </w:divBdr>
    </w:div>
    <w:div w:id="1006323592">
      <w:bodyDiv w:val="1"/>
      <w:marLeft w:val="0"/>
      <w:marRight w:val="0"/>
      <w:marTop w:val="0"/>
      <w:marBottom w:val="0"/>
      <w:divBdr>
        <w:top w:val="none" w:sz="0" w:space="0" w:color="auto"/>
        <w:left w:val="none" w:sz="0" w:space="0" w:color="auto"/>
        <w:bottom w:val="none" w:sz="0" w:space="0" w:color="auto"/>
        <w:right w:val="none" w:sz="0" w:space="0" w:color="auto"/>
      </w:divBdr>
    </w:div>
    <w:div w:id="1088619094">
      <w:bodyDiv w:val="1"/>
      <w:marLeft w:val="0"/>
      <w:marRight w:val="0"/>
      <w:marTop w:val="0"/>
      <w:marBottom w:val="0"/>
      <w:divBdr>
        <w:top w:val="none" w:sz="0" w:space="0" w:color="auto"/>
        <w:left w:val="none" w:sz="0" w:space="0" w:color="auto"/>
        <w:bottom w:val="none" w:sz="0" w:space="0" w:color="auto"/>
        <w:right w:val="none" w:sz="0" w:space="0" w:color="auto"/>
      </w:divBdr>
    </w:div>
    <w:div w:id="1305280589">
      <w:bodyDiv w:val="1"/>
      <w:marLeft w:val="0"/>
      <w:marRight w:val="0"/>
      <w:marTop w:val="0"/>
      <w:marBottom w:val="0"/>
      <w:divBdr>
        <w:top w:val="none" w:sz="0" w:space="0" w:color="auto"/>
        <w:left w:val="none" w:sz="0" w:space="0" w:color="auto"/>
        <w:bottom w:val="none" w:sz="0" w:space="0" w:color="auto"/>
        <w:right w:val="none" w:sz="0" w:space="0" w:color="auto"/>
      </w:divBdr>
      <w:divsChild>
        <w:div w:id="405735173">
          <w:marLeft w:val="0"/>
          <w:marRight w:val="0"/>
          <w:marTop w:val="0"/>
          <w:marBottom w:val="0"/>
          <w:divBdr>
            <w:top w:val="none" w:sz="0" w:space="0" w:color="auto"/>
            <w:left w:val="none" w:sz="0" w:space="0" w:color="auto"/>
            <w:bottom w:val="none" w:sz="0" w:space="0" w:color="auto"/>
            <w:right w:val="none" w:sz="0" w:space="0" w:color="auto"/>
          </w:divBdr>
        </w:div>
        <w:div w:id="1134559887">
          <w:marLeft w:val="0"/>
          <w:marRight w:val="0"/>
          <w:marTop w:val="0"/>
          <w:marBottom w:val="0"/>
          <w:divBdr>
            <w:top w:val="none" w:sz="0" w:space="0" w:color="auto"/>
            <w:left w:val="none" w:sz="0" w:space="0" w:color="auto"/>
            <w:bottom w:val="none" w:sz="0" w:space="0" w:color="auto"/>
            <w:right w:val="none" w:sz="0" w:space="0" w:color="auto"/>
          </w:divBdr>
        </w:div>
        <w:div w:id="918635832">
          <w:marLeft w:val="0"/>
          <w:marRight w:val="0"/>
          <w:marTop w:val="0"/>
          <w:marBottom w:val="0"/>
          <w:divBdr>
            <w:top w:val="none" w:sz="0" w:space="0" w:color="auto"/>
            <w:left w:val="none" w:sz="0" w:space="0" w:color="auto"/>
            <w:bottom w:val="none" w:sz="0" w:space="0" w:color="auto"/>
            <w:right w:val="none" w:sz="0" w:space="0" w:color="auto"/>
          </w:divBdr>
        </w:div>
        <w:div w:id="220989206">
          <w:marLeft w:val="0"/>
          <w:marRight w:val="0"/>
          <w:marTop w:val="0"/>
          <w:marBottom w:val="0"/>
          <w:divBdr>
            <w:top w:val="none" w:sz="0" w:space="0" w:color="auto"/>
            <w:left w:val="none" w:sz="0" w:space="0" w:color="auto"/>
            <w:bottom w:val="none" w:sz="0" w:space="0" w:color="auto"/>
            <w:right w:val="none" w:sz="0" w:space="0" w:color="auto"/>
          </w:divBdr>
        </w:div>
        <w:div w:id="1570266062">
          <w:marLeft w:val="0"/>
          <w:marRight w:val="0"/>
          <w:marTop w:val="0"/>
          <w:marBottom w:val="0"/>
          <w:divBdr>
            <w:top w:val="none" w:sz="0" w:space="0" w:color="auto"/>
            <w:left w:val="none" w:sz="0" w:space="0" w:color="auto"/>
            <w:bottom w:val="none" w:sz="0" w:space="0" w:color="auto"/>
            <w:right w:val="none" w:sz="0" w:space="0" w:color="auto"/>
          </w:divBdr>
        </w:div>
        <w:div w:id="78137351">
          <w:marLeft w:val="0"/>
          <w:marRight w:val="0"/>
          <w:marTop w:val="0"/>
          <w:marBottom w:val="0"/>
          <w:divBdr>
            <w:top w:val="none" w:sz="0" w:space="0" w:color="auto"/>
            <w:left w:val="none" w:sz="0" w:space="0" w:color="auto"/>
            <w:bottom w:val="none" w:sz="0" w:space="0" w:color="auto"/>
            <w:right w:val="none" w:sz="0" w:space="0" w:color="auto"/>
          </w:divBdr>
        </w:div>
      </w:divsChild>
    </w:div>
    <w:div w:id="1336491357">
      <w:bodyDiv w:val="1"/>
      <w:marLeft w:val="0"/>
      <w:marRight w:val="0"/>
      <w:marTop w:val="0"/>
      <w:marBottom w:val="0"/>
      <w:divBdr>
        <w:top w:val="none" w:sz="0" w:space="0" w:color="auto"/>
        <w:left w:val="none" w:sz="0" w:space="0" w:color="auto"/>
        <w:bottom w:val="none" w:sz="0" w:space="0" w:color="auto"/>
        <w:right w:val="none" w:sz="0" w:space="0" w:color="auto"/>
      </w:divBdr>
      <w:divsChild>
        <w:div w:id="1755932816">
          <w:marLeft w:val="0"/>
          <w:marRight w:val="0"/>
          <w:marTop w:val="0"/>
          <w:marBottom w:val="0"/>
          <w:divBdr>
            <w:top w:val="none" w:sz="0" w:space="0" w:color="auto"/>
            <w:left w:val="none" w:sz="0" w:space="0" w:color="auto"/>
            <w:bottom w:val="none" w:sz="0" w:space="0" w:color="auto"/>
            <w:right w:val="none" w:sz="0" w:space="0" w:color="auto"/>
          </w:divBdr>
        </w:div>
        <w:div w:id="202134330">
          <w:marLeft w:val="0"/>
          <w:marRight w:val="0"/>
          <w:marTop w:val="0"/>
          <w:marBottom w:val="0"/>
          <w:divBdr>
            <w:top w:val="none" w:sz="0" w:space="0" w:color="auto"/>
            <w:left w:val="none" w:sz="0" w:space="0" w:color="auto"/>
            <w:bottom w:val="none" w:sz="0" w:space="0" w:color="auto"/>
            <w:right w:val="none" w:sz="0" w:space="0" w:color="auto"/>
          </w:divBdr>
        </w:div>
        <w:div w:id="190000990">
          <w:marLeft w:val="0"/>
          <w:marRight w:val="0"/>
          <w:marTop w:val="0"/>
          <w:marBottom w:val="0"/>
          <w:divBdr>
            <w:top w:val="none" w:sz="0" w:space="0" w:color="auto"/>
            <w:left w:val="none" w:sz="0" w:space="0" w:color="auto"/>
            <w:bottom w:val="none" w:sz="0" w:space="0" w:color="auto"/>
            <w:right w:val="none" w:sz="0" w:space="0" w:color="auto"/>
          </w:divBdr>
        </w:div>
      </w:divsChild>
    </w:div>
    <w:div w:id="1414471722">
      <w:bodyDiv w:val="1"/>
      <w:marLeft w:val="0"/>
      <w:marRight w:val="0"/>
      <w:marTop w:val="0"/>
      <w:marBottom w:val="0"/>
      <w:divBdr>
        <w:top w:val="none" w:sz="0" w:space="0" w:color="auto"/>
        <w:left w:val="none" w:sz="0" w:space="0" w:color="auto"/>
        <w:bottom w:val="none" w:sz="0" w:space="0" w:color="auto"/>
        <w:right w:val="none" w:sz="0" w:space="0" w:color="auto"/>
      </w:divBdr>
    </w:div>
    <w:div w:id="1493567282">
      <w:bodyDiv w:val="1"/>
      <w:marLeft w:val="0"/>
      <w:marRight w:val="0"/>
      <w:marTop w:val="0"/>
      <w:marBottom w:val="0"/>
      <w:divBdr>
        <w:top w:val="none" w:sz="0" w:space="0" w:color="auto"/>
        <w:left w:val="none" w:sz="0" w:space="0" w:color="auto"/>
        <w:bottom w:val="none" w:sz="0" w:space="0" w:color="auto"/>
        <w:right w:val="none" w:sz="0" w:space="0" w:color="auto"/>
      </w:divBdr>
      <w:divsChild>
        <w:div w:id="612710846">
          <w:marLeft w:val="0"/>
          <w:marRight w:val="0"/>
          <w:marTop w:val="0"/>
          <w:marBottom w:val="0"/>
          <w:divBdr>
            <w:top w:val="none" w:sz="0" w:space="0" w:color="auto"/>
            <w:left w:val="none" w:sz="0" w:space="0" w:color="auto"/>
            <w:bottom w:val="none" w:sz="0" w:space="0" w:color="auto"/>
            <w:right w:val="none" w:sz="0" w:space="0" w:color="auto"/>
          </w:divBdr>
        </w:div>
        <w:div w:id="1143737244">
          <w:marLeft w:val="0"/>
          <w:marRight w:val="0"/>
          <w:marTop w:val="0"/>
          <w:marBottom w:val="0"/>
          <w:divBdr>
            <w:top w:val="none" w:sz="0" w:space="0" w:color="auto"/>
            <w:left w:val="none" w:sz="0" w:space="0" w:color="auto"/>
            <w:bottom w:val="none" w:sz="0" w:space="0" w:color="auto"/>
            <w:right w:val="none" w:sz="0" w:space="0" w:color="auto"/>
          </w:divBdr>
        </w:div>
        <w:div w:id="1715544505">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502351291">
          <w:marLeft w:val="0"/>
          <w:marRight w:val="0"/>
          <w:marTop w:val="0"/>
          <w:marBottom w:val="0"/>
          <w:divBdr>
            <w:top w:val="none" w:sz="0" w:space="0" w:color="auto"/>
            <w:left w:val="none" w:sz="0" w:space="0" w:color="auto"/>
            <w:bottom w:val="none" w:sz="0" w:space="0" w:color="auto"/>
            <w:right w:val="none" w:sz="0" w:space="0" w:color="auto"/>
          </w:divBdr>
        </w:div>
        <w:div w:id="386807097">
          <w:marLeft w:val="0"/>
          <w:marRight w:val="0"/>
          <w:marTop w:val="0"/>
          <w:marBottom w:val="0"/>
          <w:divBdr>
            <w:top w:val="none" w:sz="0" w:space="0" w:color="auto"/>
            <w:left w:val="none" w:sz="0" w:space="0" w:color="auto"/>
            <w:bottom w:val="none" w:sz="0" w:space="0" w:color="auto"/>
            <w:right w:val="none" w:sz="0" w:space="0" w:color="auto"/>
          </w:divBdr>
        </w:div>
      </w:divsChild>
    </w:div>
    <w:div w:id="1526947458">
      <w:bodyDiv w:val="1"/>
      <w:marLeft w:val="0"/>
      <w:marRight w:val="0"/>
      <w:marTop w:val="0"/>
      <w:marBottom w:val="0"/>
      <w:divBdr>
        <w:top w:val="none" w:sz="0" w:space="0" w:color="auto"/>
        <w:left w:val="none" w:sz="0" w:space="0" w:color="auto"/>
        <w:bottom w:val="none" w:sz="0" w:space="0" w:color="auto"/>
        <w:right w:val="none" w:sz="0" w:space="0" w:color="auto"/>
      </w:divBdr>
      <w:divsChild>
        <w:div w:id="264075434">
          <w:marLeft w:val="0"/>
          <w:marRight w:val="0"/>
          <w:marTop w:val="0"/>
          <w:marBottom w:val="0"/>
          <w:divBdr>
            <w:top w:val="none" w:sz="0" w:space="0" w:color="auto"/>
            <w:left w:val="none" w:sz="0" w:space="0" w:color="auto"/>
            <w:bottom w:val="none" w:sz="0" w:space="0" w:color="auto"/>
            <w:right w:val="none" w:sz="0" w:space="0" w:color="auto"/>
          </w:divBdr>
        </w:div>
        <w:div w:id="1208253581">
          <w:marLeft w:val="0"/>
          <w:marRight w:val="0"/>
          <w:marTop w:val="0"/>
          <w:marBottom w:val="0"/>
          <w:divBdr>
            <w:top w:val="none" w:sz="0" w:space="0" w:color="auto"/>
            <w:left w:val="none" w:sz="0" w:space="0" w:color="auto"/>
            <w:bottom w:val="none" w:sz="0" w:space="0" w:color="auto"/>
            <w:right w:val="none" w:sz="0" w:space="0" w:color="auto"/>
          </w:divBdr>
        </w:div>
      </w:divsChild>
    </w:div>
    <w:div w:id="1713143259">
      <w:bodyDiv w:val="1"/>
      <w:marLeft w:val="0"/>
      <w:marRight w:val="0"/>
      <w:marTop w:val="0"/>
      <w:marBottom w:val="0"/>
      <w:divBdr>
        <w:top w:val="none" w:sz="0" w:space="0" w:color="auto"/>
        <w:left w:val="none" w:sz="0" w:space="0" w:color="auto"/>
        <w:bottom w:val="none" w:sz="0" w:space="0" w:color="auto"/>
        <w:right w:val="none" w:sz="0" w:space="0" w:color="auto"/>
      </w:divBdr>
      <w:divsChild>
        <w:div w:id="135606947">
          <w:marLeft w:val="0"/>
          <w:marRight w:val="0"/>
          <w:marTop w:val="0"/>
          <w:marBottom w:val="0"/>
          <w:divBdr>
            <w:top w:val="none" w:sz="0" w:space="0" w:color="auto"/>
            <w:left w:val="none" w:sz="0" w:space="0" w:color="auto"/>
            <w:bottom w:val="none" w:sz="0" w:space="0" w:color="auto"/>
            <w:right w:val="none" w:sz="0" w:space="0" w:color="auto"/>
          </w:divBdr>
        </w:div>
        <w:div w:id="939605149">
          <w:marLeft w:val="0"/>
          <w:marRight w:val="0"/>
          <w:marTop w:val="0"/>
          <w:marBottom w:val="0"/>
          <w:divBdr>
            <w:top w:val="none" w:sz="0" w:space="0" w:color="auto"/>
            <w:left w:val="none" w:sz="0" w:space="0" w:color="auto"/>
            <w:bottom w:val="none" w:sz="0" w:space="0" w:color="auto"/>
            <w:right w:val="none" w:sz="0" w:space="0" w:color="auto"/>
          </w:divBdr>
        </w:div>
      </w:divsChild>
    </w:div>
    <w:div w:id="1794245016">
      <w:bodyDiv w:val="1"/>
      <w:marLeft w:val="0"/>
      <w:marRight w:val="0"/>
      <w:marTop w:val="0"/>
      <w:marBottom w:val="0"/>
      <w:divBdr>
        <w:top w:val="none" w:sz="0" w:space="0" w:color="auto"/>
        <w:left w:val="none" w:sz="0" w:space="0" w:color="auto"/>
        <w:bottom w:val="none" w:sz="0" w:space="0" w:color="auto"/>
        <w:right w:val="none" w:sz="0" w:space="0" w:color="auto"/>
      </w:divBdr>
    </w:div>
    <w:div w:id="19421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hyperlink" Target="mailto:rhuddleston@drmi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2</cp:revision>
  <dcterms:created xsi:type="dcterms:W3CDTF">2024-03-06T20:49:00Z</dcterms:created>
  <dcterms:modified xsi:type="dcterms:W3CDTF">2024-03-06T20:49:00Z</dcterms:modified>
</cp:coreProperties>
</file>