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6CECD" w14:textId="77777777" w:rsidR="005557D4" w:rsidRPr="00C34138" w:rsidRDefault="00102825" w:rsidP="009F4531">
      <w:pPr>
        <w:widowControl/>
        <w:autoSpaceDE/>
        <w:autoSpaceDN/>
        <w:adjustRightInd/>
        <w:jc w:val="center"/>
        <w:rPr>
          <w:rFonts w:ascii="Public Sans" w:eastAsia="MS Gothic" w:hAnsi="Public Sans" w:cs="Arial"/>
          <w:b/>
          <w:bCs/>
          <w:kern w:val="32"/>
        </w:rPr>
      </w:pPr>
      <w:r w:rsidRPr="00C34138">
        <w:rPr>
          <w:rFonts w:ascii="Public Sans" w:eastAsia="MS Gothic" w:hAnsi="Public Sans" w:cs="Arial"/>
          <w:b/>
          <w:bCs/>
          <w:kern w:val="32"/>
          <w:sz w:val="36"/>
          <w:szCs w:val="36"/>
        </w:rPr>
        <w:t xml:space="preserve">Chapter </w:t>
      </w:r>
      <w:r w:rsidR="00AE590A" w:rsidRPr="00C34138">
        <w:rPr>
          <w:rFonts w:ascii="Public Sans" w:eastAsia="MS Gothic" w:hAnsi="Public Sans" w:cs="Arial"/>
          <w:b/>
          <w:bCs/>
          <w:kern w:val="32"/>
          <w:sz w:val="36"/>
          <w:szCs w:val="36"/>
        </w:rPr>
        <w:t>3</w:t>
      </w:r>
      <w:r w:rsidR="009F4531" w:rsidRPr="00C34138">
        <w:rPr>
          <w:rFonts w:ascii="Public Sans" w:eastAsia="MS Gothic" w:hAnsi="Public Sans" w:cs="Arial"/>
          <w:b/>
          <w:bCs/>
          <w:kern w:val="32"/>
          <w:sz w:val="36"/>
          <w:szCs w:val="36"/>
        </w:rPr>
        <w:br/>
      </w:r>
    </w:p>
    <w:p w14:paraId="6008628A" w14:textId="77777777" w:rsidR="005557D4" w:rsidRPr="00C34138" w:rsidRDefault="00B76D92" w:rsidP="009F4531">
      <w:pPr>
        <w:widowControl/>
        <w:autoSpaceDE/>
        <w:autoSpaceDN/>
        <w:adjustRightInd/>
        <w:jc w:val="center"/>
        <w:rPr>
          <w:rFonts w:ascii="Public Sans" w:eastAsia="MS Gothic" w:hAnsi="Public Sans" w:cs="Arial"/>
          <w:b/>
          <w:bCs/>
          <w:kern w:val="32"/>
          <w:sz w:val="36"/>
          <w:szCs w:val="36"/>
        </w:rPr>
      </w:pPr>
      <w:r w:rsidRPr="00C34138">
        <w:rPr>
          <w:rFonts w:ascii="Public Sans" w:eastAsia="MS Gothic" w:hAnsi="Public Sans" w:cs="Arial"/>
          <w:b/>
          <w:bCs/>
          <w:kern w:val="32"/>
          <w:sz w:val="36"/>
          <w:szCs w:val="36"/>
        </w:rPr>
        <w:t>SPECIAL EDUCATION SERVICES AND SUPPORTS</w:t>
      </w:r>
    </w:p>
    <w:p w14:paraId="3CB940B1" w14:textId="77777777" w:rsidR="00132D3B" w:rsidRPr="00C34138" w:rsidRDefault="00F155FF" w:rsidP="00131730">
      <w:pPr>
        <w:jc w:val="center"/>
        <w:rPr>
          <w:rFonts w:ascii="Public Sans" w:hAnsi="Public Sans" w:cs="Arial"/>
          <w:b/>
        </w:rPr>
      </w:pPr>
      <w:r>
        <w:rPr>
          <w:rFonts w:ascii="Public Sans" w:hAnsi="Public Sans" w:cs="Arial"/>
          <w:noProof/>
        </w:rPr>
        <w:pict w14:anchorId="5AC2C261">
          <v:line id="_x0000_s1028" style="position:absolute;left:0;text-align:left;z-index:251657728" from="1.05pt,7.65pt" to="505.05pt,7.65pt"/>
        </w:pict>
      </w:r>
    </w:p>
    <w:p w14:paraId="29F3AA1B" w14:textId="77777777" w:rsidR="005557D4" w:rsidRPr="00C34138" w:rsidRDefault="005557D4" w:rsidP="00B34316">
      <w:pPr>
        <w:spacing w:before="120" w:after="120"/>
        <w:rPr>
          <w:rFonts w:ascii="Public Sans" w:hAnsi="Public Sans" w:cs="Arial"/>
          <w:b/>
          <w:sz w:val="28"/>
          <w:szCs w:val="28"/>
        </w:rPr>
      </w:pPr>
      <w:r w:rsidRPr="00C34138">
        <w:rPr>
          <w:rFonts w:ascii="Public Sans" w:hAnsi="Public Sans" w:cs="Arial"/>
          <w:b/>
          <w:sz w:val="28"/>
          <w:szCs w:val="28"/>
        </w:rPr>
        <w:t>What This Chapter Is About</w:t>
      </w:r>
    </w:p>
    <w:p w14:paraId="03D1A58E" w14:textId="77777777" w:rsidR="00102825" w:rsidRPr="00C34138" w:rsidRDefault="00102825" w:rsidP="00B76D92">
      <w:pPr>
        <w:spacing w:before="120" w:after="120"/>
        <w:jc w:val="both"/>
        <w:rPr>
          <w:rFonts w:ascii="Public Sans" w:hAnsi="Public Sans" w:cs="Arial"/>
        </w:rPr>
      </w:pPr>
      <w:r w:rsidRPr="00C34138">
        <w:rPr>
          <w:rFonts w:ascii="Public Sans" w:hAnsi="Public Sans" w:cs="Arial"/>
        </w:rPr>
        <w:t>All laws that help students with disabilities attend public school share common themes.  The intention behind these laws is to help students with disabilities overcome the historical barriers to attending school.  Public schools must provide services and supports that:</w:t>
      </w:r>
    </w:p>
    <w:p w14:paraId="1CC8E09A" w14:textId="77777777" w:rsidR="00B76D92" w:rsidRPr="00C34138" w:rsidRDefault="00102825" w:rsidP="00573F9C">
      <w:pPr>
        <w:numPr>
          <w:ilvl w:val="0"/>
          <w:numId w:val="2"/>
        </w:numPr>
        <w:tabs>
          <w:tab w:val="clear" w:pos="360"/>
          <w:tab w:val="num" w:pos="720"/>
        </w:tabs>
        <w:spacing w:before="80" w:after="80"/>
        <w:ind w:left="720"/>
        <w:jc w:val="both"/>
        <w:rPr>
          <w:rFonts w:ascii="Public Sans" w:hAnsi="Public Sans" w:cs="Arial"/>
        </w:rPr>
      </w:pPr>
      <w:r w:rsidRPr="00C34138">
        <w:rPr>
          <w:rFonts w:ascii="Public Sans" w:hAnsi="Public Sans" w:cs="Arial"/>
        </w:rPr>
        <w:t xml:space="preserve">Are </w:t>
      </w:r>
      <w:r w:rsidR="00B76D92" w:rsidRPr="00C34138">
        <w:rPr>
          <w:rFonts w:ascii="Public Sans" w:hAnsi="Public Sans" w:cs="Arial"/>
        </w:rPr>
        <w:t>free of charge;</w:t>
      </w:r>
    </w:p>
    <w:p w14:paraId="615D2745" w14:textId="7702C5DF" w:rsidR="00102825" w:rsidRPr="00C34138" w:rsidRDefault="00B76D92" w:rsidP="00573F9C">
      <w:pPr>
        <w:numPr>
          <w:ilvl w:val="0"/>
          <w:numId w:val="2"/>
        </w:numPr>
        <w:tabs>
          <w:tab w:val="clear" w:pos="360"/>
          <w:tab w:val="num" w:pos="720"/>
        </w:tabs>
        <w:spacing w:before="80" w:after="80"/>
        <w:ind w:left="720"/>
        <w:jc w:val="both"/>
        <w:rPr>
          <w:rFonts w:ascii="Public Sans" w:hAnsi="Public Sans" w:cs="Arial"/>
        </w:rPr>
      </w:pPr>
      <w:r w:rsidRPr="00C34138">
        <w:rPr>
          <w:rFonts w:ascii="Public Sans" w:hAnsi="Public Sans" w:cs="Arial"/>
        </w:rPr>
        <w:t xml:space="preserve">Are </w:t>
      </w:r>
      <w:r w:rsidR="00102825" w:rsidRPr="00C34138">
        <w:rPr>
          <w:rFonts w:ascii="Public Sans" w:hAnsi="Public Sans" w:cs="Arial"/>
        </w:rPr>
        <w:t>designed following the proper process and take into account information from all people who know the student; and</w:t>
      </w:r>
    </w:p>
    <w:p w14:paraId="4DB86C2A" w14:textId="77777777" w:rsidR="00102825" w:rsidRPr="00C34138" w:rsidRDefault="00102825" w:rsidP="00573F9C">
      <w:pPr>
        <w:numPr>
          <w:ilvl w:val="0"/>
          <w:numId w:val="2"/>
        </w:numPr>
        <w:tabs>
          <w:tab w:val="clear" w:pos="360"/>
          <w:tab w:val="num" w:pos="720"/>
        </w:tabs>
        <w:spacing w:before="80" w:after="80"/>
        <w:ind w:left="720"/>
        <w:jc w:val="both"/>
        <w:rPr>
          <w:rFonts w:ascii="Public Sans" w:hAnsi="Public Sans" w:cs="Arial"/>
        </w:rPr>
      </w:pPr>
      <w:r w:rsidRPr="00C34138">
        <w:rPr>
          <w:rFonts w:ascii="Public Sans" w:hAnsi="Public Sans" w:cs="Arial"/>
        </w:rPr>
        <w:t xml:space="preserve">Are reasonably </w:t>
      </w:r>
      <w:r w:rsidR="00B76D92" w:rsidRPr="00C34138">
        <w:rPr>
          <w:rFonts w:ascii="Public Sans" w:hAnsi="Public Sans" w:cs="Arial"/>
        </w:rPr>
        <w:t xml:space="preserve">calculated to </w:t>
      </w:r>
      <w:r w:rsidR="00AD6DCB" w:rsidRPr="00C34138">
        <w:rPr>
          <w:rFonts w:ascii="Public Sans" w:hAnsi="Public Sans" w:cs="Arial"/>
        </w:rPr>
        <w:t>help the</w:t>
      </w:r>
      <w:r w:rsidR="00B76D92" w:rsidRPr="00C34138">
        <w:rPr>
          <w:rFonts w:ascii="Public Sans" w:hAnsi="Public Sans" w:cs="Arial"/>
        </w:rPr>
        <w:t xml:space="preserve"> </w:t>
      </w:r>
      <w:r w:rsidRPr="00C34138">
        <w:rPr>
          <w:rFonts w:ascii="Public Sans" w:hAnsi="Public Sans" w:cs="Arial"/>
        </w:rPr>
        <w:t>s</w:t>
      </w:r>
      <w:r w:rsidR="00B76D92" w:rsidRPr="00C34138">
        <w:rPr>
          <w:rFonts w:ascii="Public Sans" w:hAnsi="Public Sans" w:cs="Arial"/>
        </w:rPr>
        <w:t>tudent learn</w:t>
      </w:r>
      <w:r w:rsidR="00ED0839" w:rsidRPr="00C34138">
        <w:rPr>
          <w:rFonts w:ascii="Public Sans" w:hAnsi="Public Sans" w:cs="Arial"/>
        </w:rPr>
        <w:t>.</w:t>
      </w:r>
    </w:p>
    <w:p w14:paraId="371A68E4" w14:textId="77777777" w:rsidR="00B76D92" w:rsidRPr="00C34138" w:rsidRDefault="00B76D92" w:rsidP="00B76D92">
      <w:pPr>
        <w:spacing w:before="120" w:after="120"/>
        <w:jc w:val="both"/>
        <w:rPr>
          <w:rFonts w:ascii="Public Sans" w:hAnsi="Public Sans" w:cs="Arial"/>
        </w:rPr>
      </w:pPr>
      <w:r w:rsidRPr="00C34138">
        <w:rPr>
          <w:rFonts w:ascii="Public Sans" w:hAnsi="Public Sans" w:cs="Arial"/>
        </w:rPr>
        <w:t xml:space="preserve">The school’s duty to provide services in this way is known as a “free appropriate public education” or FAPE.  This chapter will describe FAPE and the different kinds of services and supports that schools must consider when providing it. </w:t>
      </w:r>
    </w:p>
    <w:p w14:paraId="0B36C04F" w14:textId="77777777" w:rsidR="008224A2" w:rsidRPr="00C34138" w:rsidRDefault="00B76D92" w:rsidP="00B76D92">
      <w:pPr>
        <w:spacing w:before="120" w:after="120"/>
        <w:jc w:val="both"/>
        <w:rPr>
          <w:rFonts w:ascii="Public Sans" w:hAnsi="Public Sans" w:cs="Arial"/>
        </w:rPr>
      </w:pPr>
      <w:r w:rsidRPr="00C34138">
        <w:rPr>
          <w:rFonts w:ascii="Public Sans" w:hAnsi="Public Sans" w:cs="Arial"/>
        </w:rPr>
        <w:t>“</w:t>
      </w:r>
      <w:r w:rsidR="005557D4" w:rsidRPr="00C34138">
        <w:rPr>
          <w:rFonts w:ascii="Public Sans" w:hAnsi="Public Sans" w:cs="Arial"/>
        </w:rPr>
        <w:t>Special education</w:t>
      </w:r>
      <w:r w:rsidRPr="00C34138">
        <w:rPr>
          <w:rFonts w:ascii="Public Sans" w:hAnsi="Public Sans" w:cs="Arial"/>
        </w:rPr>
        <w:t>”</w:t>
      </w:r>
      <w:r w:rsidR="005557D4" w:rsidRPr="00C34138">
        <w:rPr>
          <w:rFonts w:ascii="Public Sans" w:hAnsi="Public Sans" w:cs="Arial"/>
        </w:rPr>
        <w:t xml:space="preserve"> is available to students with disabilities who need special programs or supp</w:t>
      </w:r>
      <w:r w:rsidR="008224A2" w:rsidRPr="00C34138">
        <w:rPr>
          <w:rFonts w:ascii="Public Sans" w:hAnsi="Public Sans" w:cs="Arial"/>
        </w:rPr>
        <w:t>orts to succeed in school.  “</w:t>
      </w:r>
      <w:r w:rsidR="005557D4" w:rsidRPr="00C34138">
        <w:rPr>
          <w:rFonts w:ascii="Public Sans" w:hAnsi="Public Sans" w:cs="Arial"/>
        </w:rPr>
        <w:t>Related services</w:t>
      </w:r>
      <w:r w:rsidR="008224A2" w:rsidRPr="00C34138">
        <w:rPr>
          <w:rFonts w:ascii="Public Sans" w:hAnsi="Public Sans" w:cs="Arial"/>
        </w:rPr>
        <w:t>”</w:t>
      </w:r>
      <w:r w:rsidR="005557D4" w:rsidRPr="00C34138">
        <w:rPr>
          <w:rFonts w:ascii="Public Sans" w:hAnsi="Public Sans" w:cs="Arial"/>
        </w:rPr>
        <w:t xml:space="preserve"> include transportation and any developmental, corrective, and other supportive services required to help a student benefit from special education. </w:t>
      </w:r>
      <w:r w:rsidR="008224A2" w:rsidRPr="00C34138">
        <w:rPr>
          <w:rFonts w:ascii="Public Sans" w:hAnsi="Public Sans" w:cs="Arial"/>
        </w:rPr>
        <w:t xml:space="preserve"> </w:t>
      </w:r>
    </w:p>
    <w:p w14:paraId="4E7C4322" w14:textId="77777777" w:rsidR="00D76AE3" w:rsidRPr="00C34138" w:rsidRDefault="008224A2" w:rsidP="008224A2">
      <w:pPr>
        <w:spacing w:before="120" w:after="120"/>
        <w:jc w:val="both"/>
        <w:rPr>
          <w:rFonts w:ascii="Public Sans" w:hAnsi="Public Sans" w:cs="Arial"/>
        </w:rPr>
      </w:pPr>
      <w:r w:rsidRPr="00C34138">
        <w:rPr>
          <w:rFonts w:ascii="Public Sans" w:hAnsi="Public Sans" w:cs="Arial"/>
        </w:rPr>
        <w:t>In Michigan, special education and related services are sometimes provided in “categorical” programs (based on certain types or “categories” of disability) apart from the general education program.  Special education and related services must also be provided in charter schools, alternative schools, juvenile detention and juvenile justice programs, and private schools in some situations.</w:t>
      </w:r>
    </w:p>
    <w:p w14:paraId="72E6217B" w14:textId="10DDF046" w:rsidR="005557D4" w:rsidRPr="00C34138" w:rsidRDefault="00F155FF" w:rsidP="00DB3CFB">
      <w:pPr>
        <w:spacing w:before="240" w:after="120"/>
        <w:jc w:val="both"/>
        <w:rPr>
          <w:rFonts w:ascii="Public Sans" w:hAnsi="Public Sans" w:cs="Arial"/>
          <w:b/>
          <w:sz w:val="28"/>
          <w:szCs w:val="28"/>
        </w:rPr>
      </w:pPr>
      <w:r>
        <w:rPr>
          <w:rFonts w:ascii="Public Sans" w:hAnsi="Public Sans" w:cs="Arial"/>
          <w:b/>
          <w:sz w:val="28"/>
          <w:szCs w:val="28"/>
        </w:rPr>
        <w:t>A</w:t>
      </w:r>
      <w:r w:rsidR="005557D4" w:rsidRPr="00C34138">
        <w:rPr>
          <w:rFonts w:ascii="Public Sans" w:hAnsi="Public Sans" w:cs="Arial"/>
          <w:b/>
          <w:sz w:val="28"/>
          <w:szCs w:val="28"/>
        </w:rPr>
        <w:t xml:space="preserve">dvocacy Hints in Chapter </w:t>
      </w:r>
      <w:r w:rsidR="00AE590A" w:rsidRPr="00C34138">
        <w:rPr>
          <w:rFonts w:ascii="Public Sans" w:hAnsi="Public Sans" w:cs="Arial"/>
          <w:b/>
          <w:sz w:val="28"/>
          <w:szCs w:val="28"/>
        </w:rPr>
        <w:t>3</w:t>
      </w:r>
    </w:p>
    <w:p w14:paraId="019F636C" w14:textId="77777777" w:rsidR="00F96700" w:rsidRPr="00C34138" w:rsidRDefault="00F96700" w:rsidP="00401701">
      <w:pPr>
        <w:numPr>
          <w:ilvl w:val="0"/>
          <w:numId w:val="3"/>
        </w:numPr>
        <w:tabs>
          <w:tab w:val="clear" w:pos="360"/>
          <w:tab w:val="num" w:pos="720"/>
        </w:tabs>
        <w:spacing w:before="120" w:after="120"/>
        <w:ind w:left="720"/>
        <w:jc w:val="both"/>
        <w:rPr>
          <w:rFonts w:ascii="Public Sans" w:hAnsi="Public Sans" w:cs="Arial"/>
        </w:rPr>
      </w:pPr>
      <w:r w:rsidRPr="00C34138">
        <w:rPr>
          <w:rFonts w:ascii="Public Sans" w:hAnsi="Public Sans" w:cs="Arial"/>
        </w:rPr>
        <w:t xml:space="preserve">Assert your right to give informed written consent before the school district bills Medicaid or your private insurance for a service provided at school (Page </w:t>
      </w:r>
      <w:r w:rsidR="0025669C" w:rsidRPr="00C34138">
        <w:rPr>
          <w:rFonts w:ascii="Public Sans" w:hAnsi="Public Sans" w:cs="Arial"/>
        </w:rPr>
        <w:t>3</w:t>
      </w:r>
      <w:r w:rsidRPr="00C34138">
        <w:rPr>
          <w:rFonts w:ascii="Public Sans" w:hAnsi="Public Sans" w:cs="Arial"/>
        </w:rPr>
        <w:t>).</w:t>
      </w:r>
    </w:p>
    <w:p w14:paraId="5AB5E3E6" w14:textId="77777777" w:rsidR="00F75866" w:rsidRPr="00C34138" w:rsidRDefault="00F75866" w:rsidP="00401701">
      <w:pPr>
        <w:numPr>
          <w:ilvl w:val="0"/>
          <w:numId w:val="3"/>
        </w:numPr>
        <w:tabs>
          <w:tab w:val="clear" w:pos="360"/>
          <w:tab w:val="num" w:pos="720"/>
        </w:tabs>
        <w:spacing w:before="120" w:after="120"/>
        <w:ind w:left="720"/>
        <w:jc w:val="both"/>
        <w:rPr>
          <w:rFonts w:ascii="Public Sans" w:hAnsi="Public Sans" w:cs="Arial"/>
        </w:rPr>
      </w:pPr>
      <w:r w:rsidRPr="00C34138">
        <w:rPr>
          <w:rFonts w:ascii="Public Sans" w:hAnsi="Public Sans" w:cs="Arial"/>
        </w:rPr>
        <w:t>Make sure your child</w:t>
      </w:r>
      <w:r w:rsidR="00AD6DCB" w:rsidRPr="00C34138">
        <w:rPr>
          <w:rFonts w:ascii="Public Sans" w:hAnsi="Public Sans" w:cs="Arial"/>
        </w:rPr>
        <w:t xml:space="preserve"> has</w:t>
      </w:r>
      <w:r w:rsidRPr="00C34138">
        <w:rPr>
          <w:rFonts w:ascii="Public Sans" w:hAnsi="Public Sans" w:cs="Arial"/>
        </w:rPr>
        <w:t xml:space="preserve"> access to the general curriculum (Page </w:t>
      </w:r>
      <w:r w:rsidR="0025669C" w:rsidRPr="00C34138">
        <w:rPr>
          <w:rFonts w:ascii="Public Sans" w:hAnsi="Public Sans" w:cs="Arial"/>
        </w:rPr>
        <w:t>4</w:t>
      </w:r>
      <w:r w:rsidRPr="00C34138">
        <w:rPr>
          <w:rFonts w:ascii="Public Sans" w:hAnsi="Public Sans" w:cs="Arial"/>
        </w:rPr>
        <w:t>).</w:t>
      </w:r>
    </w:p>
    <w:p w14:paraId="0EF4DB35" w14:textId="77777777" w:rsidR="003C586C" w:rsidRPr="00C34138" w:rsidRDefault="003C586C" w:rsidP="00401701">
      <w:pPr>
        <w:numPr>
          <w:ilvl w:val="0"/>
          <w:numId w:val="3"/>
        </w:numPr>
        <w:tabs>
          <w:tab w:val="clear" w:pos="360"/>
          <w:tab w:val="num" w:pos="720"/>
        </w:tabs>
        <w:spacing w:before="120" w:after="120"/>
        <w:ind w:left="720"/>
        <w:jc w:val="both"/>
        <w:rPr>
          <w:rFonts w:ascii="Public Sans" w:hAnsi="Public Sans" w:cs="Arial"/>
        </w:rPr>
      </w:pPr>
      <w:r w:rsidRPr="00C34138">
        <w:rPr>
          <w:rFonts w:ascii="Public Sans" w:hAnsi="Public Sans" w:cs="Arial"/>
        </w:rPr>
        <w:t xml:space="preserve">Ask for special education services if your child needs them, even if he or she is making passing grades and moving from grade to grade (Page </w:t>
      </w:r>
      <w:r w:rsidR="001C2868" w:rsidRPr="00C34138">
        <w:rPr>
          <w:rFonts w:ascii="Public Sans" w:hAnsi="Public Sans" w:cs="Arial"/>
        </w:rPr>
        <w:t>5</w:t>
      </w:r>
      <w:r w:rsidRPr="00C34138">
        <w:rPr>
          <w:rFonts w:ascii="Public Sans" w:hAnsi="Public Sans" w:cs="Arial"/>
        </w:rPr>
        <w:t>).</w:t>
      </w:r>
    </w:p>
    <w:p w14:paraId="628A275D" w14:textId="77777777" w:rsidR="005E275F" w:rsidRPr="00C34138" w:rsidRDefault="003C466C" w:rsidP="00401701">
      <w:pPr>
        <w:numPr>
          <w:ilvl w:val="0"/>
          <w:numId w:val="3"/>
        </w:numPr>
        <w:tabs>
          <w:tab w:val="clear" w:pos="360"/>
          <w:tab w:val="num" w:pos="720"/>
        </w:tabs>
        <w:spacing w:before="120" w:after="120"/>
        <w:ind w:left="720"/>
        <w:jc w:val="both"/>
        <w:rPr>
          <w:rFonts w:ascii="Public Sans" w:hAnsi="Public Sans" w:cs="Arial"/>
        </w:rPr>
      </w:pPr>
      <w:r w:rsidRPr="00C34138">
        <w:rPr>
          <w:rFonts w:ascii="Public Sans" w:hAnsi="Public Sans" w:cs="Arial"/>
        </w:rPr>
        <w:t>Request supplementary aids and services to help meet your child’s disability-related educational needs</w:t>
      </w:r>
      <w:r w:rsidR="005557D4" w:rsidRPr="00C34138">
        <w:rPr>
          <w:rFonts w:ascii="Public Sans" w:hAnsi="Public Sans" w:cs="Arial"/>
        </w:rPr>
        <w:t xml:space="preserve"> in a general classroom sett</w:t>
      </w:r>
      <w:r w:rsidRPr="00C34138">
        <w:rPr>
          <w:rFonts w:ascii="Public Sans" w:hAnsi="Public Sans" w:cs="Arial"/>
        </w:rPr>
        <w:t xml:space="preserve">ing (Page </w:t>
      </w:r>
      <w:r w:rsidR="001C2868" w:rsidRPr="00C34138">
        <w:rPr>
          <w:rFonts w:ascii="Public Sans" w:hAnsi="Public Sans" w:cs="Arial"/>
        </w:rPr>
        <w:t>6</w:t>
      </w:r>
      <w:r w:rsidR="005557D4" w:rsidRPr="00C34138">
        <w:rPr>
          <w:rFonts w:ascii="Public Sans" w:hAnsi="Public Sans" w:cs="Arial"/>
        </w:rPr>
        <w:t>).</w:t>
      </w:r>
    </w:p>
    <w:p w14:paraId="691513F1" w14:textId="726BE826" w:rsidR="001B560E" w:rsidRPr="00C34138" w:rsidRDefault="001B560E" w:rsidP="00401701">
      <w:pPr>
        <w:numPr>
          <w:ilvl w:val="0"/>
          <w:numId w:val="3"/>
        </w:numPr>
        <w:tabs>
          <w:tab w:val="clear" w:pos="360"/>
          <w:tab w:val="num" w:pos="720"/>
        </w:tabs>
        <w:spacing w:before="120" w:after="120"/>
        <w:ind w:left="720"/>
        <w:jc w:val="both"/>
        <w:rPr>
          <w:rFonts w:ascii="Public Sans" w:hAnsi="Public Sans" w:cs="Arial"/>
        </w:rPr>
      </w:pPr>
      <w:r w:rsidRPr="00C34138">
        <w:rPr>
          <w:rFonts w:ascii="Public Sans" w:hAnsi="Public Sans" w:cs="Arial"/>
        </w:rPr>
        <w:t xml:space="preserve">Check your ISD’s waivers if your child is attending a class that has a mandatory school </w:t>
      </w:r>
      <w:r w:rsidRPr="00C34138">
        <w:rPr>
          <w:rFonts w:ascii="Public Sans" w:hAnsi="Public Sans" w:cs="Arial"/>
        </w:rPr>
        <w:lastRenderedPageBreak/>
        <w:t>year that is</w:t>
      </w:r>
      <w:r w:rsidR="00913F15">
        <w:rPr>
          <w:rFonts w:ascii="Public Sans" w:hAnsi="Public Sans" w:cs="Arial"/>
        </w:rPr>
        <w:t xml:space="preserve"> </w:t>
      </w:r>
      <w:r w:rsidRPr="00C34138">
        <w:rPr>
          <w:rFonts w:ascii="Public Sans" w:hAnsi="Public Sans" w:cs="Arial"/>
        </w:rPr>
        <w:t xml:space="preserve">longer than the year for general education schools (Page </w:t>
      </w:r>
      <w:r w:rsidR="0034126C">
        <w:rPr>
          <w:rFonts w:ascii="Public Sans" w:hAnsi="Public Sans" w:cs="Arial"/>
        </w:rPr>
        <w:t>8</w:t>
      </w:r>
      <w:r w:rsidR="005248C0" w:rsidRPr="00C34138">
        <w:rPr>
          <w:rFonts w:ascii="Public Sans" w:hAnsi="Public Sans" w:cs="Arial"/>
        </w:rPr>
        <w:t>).</w:t>
      </w:r>
    </w:p>
    <w:p w14:paraId="68AAF9BD" w14:textId="77777777" w:rsidR="005557D4" w:rsidRPr="00C34138" w:rsidRDefault="005557D4" w:rsidP="00401701">
      <w:pPr>
        <w:numPr>
          <w:ilvl w:val="0"/>
          <w:numId w:val="3"/>
        </w:numPr>
        <w:tabs>
          <w:tab w:val="clear" w:pos="360"/>
          <w:tab w:val="num" w:pos="720"/>
        </w:tabs>
        <w:spacing w:before="120" w:after="120"/>
        <w:ind w:left="720"/>
        <w:jc w:val="both"/>
        <w:rPr>
          <w:rFonts w:ascii="Public Sans" w:hAnsi="Public Sans" w:cs="Arial"/>
        </w:rPr>
      </w:pPr>
      <w:r w:rsidRPr="00C34138">
        <w:rPr>
          <w:rFonts w:ascii="Public Sans" w:hAnsi="Public Sans" w:cs="Arial"/>
        </w:rPr>
        <w:t>Your child does not have to attend a categorical program just because he or she has a particular disability</w:t>
      </w:r>
      <w:r w:rsidR="000548E5" w:rsidRPr="00C34138">
        <w:rPr>
          <w:rFonts w:ascii="Public Sans" w:hAnsi="Public Sans" w:cs="Arial"/>
        </w:rPr>
        <w:t xml:space="preserve"> </w:t>
      </w:r>
      <w:r w:rsidR="00F61A5A" w:rsidRPr="00C34138">
        <w:rPr>
          <w:rFonts w:ascii="Public Sans" w:hAnsi="Public Sans" w:cs="Arial"/>
        </w:rPr>
        <w:t xml:space="preserve">and has the right to </w:t>
      </w:r>
      <w:r w:rsidR="00AD6DCB" w:rsidRPr="00C34138">
        <w:rPr>
          <w:rFonts w:ascii="Public Sans" w:hAnsi="Public Sans" w:cs="Arial"/>
        </w:rPr>
        <w:t>be</w:t>
      </w:r>
      <w:r w:rsidR="00F61A5A" w:rsidRPr="00C34138">
        <w:rPr>
          <w:rFonts w:ascii="Public Sans" w:hAnsi="Public Sans" w:cs="Arial"/>
        </w:rPr>
        <w:t xml:space="preserve"> with students without disabilities even </w:t>
      </w:r>
      <w:r w:rsidR="00AD6DCB" w:rsidRPr="00C34138">
        <w:rPr>
          <w:rFonts w:ascii="Public Sans" w:hAnsi="Public Sans" w:cs="Arial"/>
        </w:rPr>
        <w:t xml:space="preserve">when attending </w:t>
      </w:r>
      <w:r w:rsidR="00F61A5A" w:rsidRPr="00C34138">
        <w:rPr>
          <w:rFonts w:ascii="Public Sans" w:hAnsi="Public Sans" w:cs="Arial"/>
        </w:rPr>
        <w:t xml:space="preserve">a </w:t>
      </w:r>
      <w:r w:rsidR="00AD6DCB" w:rsidRPr="00C34138">
        <w:rPr>
          <w:rFonts w:ascii="Public Sans" w:hAnsi="Public Sans" w:cs="Arial"/>
        </w:rPr>
        <w:t>categorical</w:t>
      </w:r>
      <w:r w:rsidR="00F61A5A" w:rsidRPr="00C34138">
        <w:rPr>
          <w:rFonts w:ascii="Public Sans" w:hAnsi="Public Sans" w:cs="Arial"/>
        </w:rPr>
        <w:t xml:space="preserve"> program</w:t>
      </w:r>
      <w:r w:rsidRPr="00C34138">
        <w:rPr>
          <w:rFonts w:ascii="Public Sans" w:hAnsi="Public Sans" w:cs="Arial"/>
        </w:rPr>
        <w:t xml:space="preserve"> (Page </w:t>
      </w:r>
      <w:r w:rsidR="009669B5" w:rsidRPr="00C34138">
        <w:rPr>
          <w:rFonts w:ascii="Public Sans" w:hAnsi="Public Sans" w:cs="Arial"/>
        </w:rPr>
        <w:t>1</w:t>
      </w:r>
      <w:r w:rsidR="0018407F" w:rsidRPr="00C34138">
        <w:rPr>
          <w:rFonts w:ascii="Public Sans" w:hAnsi="Public Sans" w:cs="Arial"/>
        </w:rPr>
        <w:t>1</w:t>
      </w:r>
      <w:r w:rsidR="005248C0" w:rsidRPr="00C34138">
        <w:rPr>
          <w:rFonts w:ascii="Public Sans" w:hAnsi="Public Sans" w:cs="Arial"/>
        </w:rPr>
        <w:t>).</w:t>
      </w:r>
    </w:p>
    <w:p w14:paraId="023BA4CD" w14:textId="77777777" w:rsidR="00A44F0B" w:rsidRPr="00C34138" w:rsidRDefault="005557D4" w:rsidP="00401701">
      <w:pPr>
        <w:numPr>
          <w:ilvl w:val="0"/>
          <w:numId w:val="3"/>
        </w:numPr>
        <w:tabs>
          <w:tab w:val="clear" w:pos="360"/>
          <w:tab w:val="num" w:pos="720"/>
        </w:tabs>
        <w:spacing w:before="120" w:after="120"/>
        <w:ind w:left="720"/>
        <w:jc w:val="both"/>
        <w:rPr>
          <w:rFonts w:ascii="Public Sans" w:hAnsi="Public Sans" w:cs="Arial"/>
        </w:rPr>
      </w:pPr>
      <w:r w:rsidRPr="00C34138">
        <w:rPr>
          <w:rFonts w:ascii="Public Sans" w:hAnsi="Public Sans" w:cs="Arial"/>
        </w:rPr>
        <w:t xml:space="preserve">If your child uses an assistive technology device, that device should be available for use at home </w:t>
      </w:r>
      <w:r w:rsidR="007E2A24" w:rsidRPr="00C34138">
        <w:rPr>
          <w:rFonts w:ascii="Public Sans" w:hAnsi="Public Sans" w:cs="Arial"/>
        </w:rPr>
        <w:t xml:space="preserve">if </w:t>
      </w:r>
      <w:r w:rsidR="000548E5" w:rsidRPr="00C34138">
        <w:rPr>
          <w:rFonts w:ascii="Public Sans" w:hAnsi="Public Sans" w:cs="Arial"/>
        </w:rPr>
        <w:t>necessary,</w:t>
      </w:r>
      <w:r w:rsidR="007E2A24" w:rsidRPr="00C34138">
        <w:rPr>
          <w:rFonts w:ascii="Public Sans" w:hAnsi="Public Sans" w:cs="Arial"/>
        </w:rPr>
        <w:t xml:space="preserve"> to help your child </w:t>
      </w:r>
      <w:r w:rsidRPr="00C34138">
        <w:rPr>
          <w:rFonts w:ascii="Public Sans" w:hAnsi="Public Sans" w:cs="Arial"/>
        </w:rPr>
        <w:t xml:space="preserve">learn (Page </w:t>
      </w:r>
      <w:r w:rsidR="001C2868" w:rsidRPr="00C34138">
        <w:rPr>
          <w:rFonts w:ascii="Public Sans" w:hAnsi="Public Sans" w:cs="Arial"/>
        </w:rPr>
        <w:t>1</w:t>
      </w:r>
      <w:r w:rsidR="00E51C92" w:rsidRPr="00C34138">
        <w:rPr>
          <w:rFonts w:ascii="Public Sans" w:hAnsi="Public Sans" w:cs="Arial"/>
        </w:rPr>
        <w:t>3</w:t>
      </w:r>
      <w:r w:rsidR="005248C0" w:rsidRPr="00C34138">
        <w:rPr>
          <w:rFonts w:ascii="Public Sans" w:hAnsi="Public Sans" w:cs="Arial"/>
        </w:rPr>
        <w:t>)</w:t>
      </w:r>
      <w:r w:rsidR="00520C56" w:rsidRPr="00C34138">
        <w:rPr>
          <w:rFonts w:ascii="Public Sans" w:hAnsi="Public Sans" w:cs="Arial"/>
        </w:rPr>
        <w:t>.</w:t>
      </w:r>
    </w:p>
    <w:p w14:paraId="452DF77B" w14:textId="77777777" w:rsidR="00A44F0B" w:rsidRPr="00C34138" w:rsidRDefault="00A44F0B" w:rsidP="00401701">
      <w:pPr>
        <w:numPr>
          <w:ilvl w:val="0"/>
          <w:numId w:val="3"/>
        </w:numPr>
        <w:tabs>
          <w:tab w:val="clear" w:pos="360"/>
          <w:tab w:val="num" w:pos="720"/>
        </w:tabs>
        <w:spacing w:before="120" w:after="120"/>
        <w:ind w:left="720"/>
        <w:jc w:val="both"/>
        <w:rPr>
          <w:rFonts w:ascii="Public Sans" w:hAnsi="Public Sans" w:cs="Arial"/>
        </w:rPr>
      </w:pPr>
      <w:r w:rsidRPr="00C34138">
        <w:rPr>
          <w:rFonts w:ascii="Public Sans" w:hAnsi="Public Sans" w:cs="Arial"/>
        </w:rPr>
        <w:t xml:space="preserve">Ask for specialized transportation in your child’s IEP if he or she is having trouble with the school district’s general transportation (Page </w:t>
      </w:r>
      <w:r w:rsidR="0025669C" w:rsidRPr="00C34138">
        <w:rPr>
          <w:rFonts w:ascii="Public Sans" w:hAnsi="Public Sans" w:cs="Arial"/>
        </w:rPr>
        <w:t>1</w:t>
      </w:r>
      <w:r w:rsidR="001C2868" w:rsidRPr="00C34138">
        <w:rPr>
          <w:rFonts w:ascii="Public Sans" w:hAnsi="Public Sans" w:cs="Arial"/>
        </w:rPr>
        <w:t>4</w:t>
      </w:r>
      <w:r w:rsidR="005248C0" w:rsidRPr="00C34138">
        <w:rPr>
          <w:rFonts w:ascii="Public Sans" w:hAnsi="Public Sans" w:cs="Arial"/>
        </w:rPr>
        <w:t>).</w:t>
      </w:r>
    </w:p>
    <w:p w14:paraId="0F7C0D92" w14:textId="052001E1" w:rsidR="004A079B" w:rsidRPr="00C34138" w:rsidRDefault="00A44F0B" w:rsidP="00401701">
      <w:pPr>
        <w:numPr>
          <w:ilvl w:val="0"/>
          <w:numId w:val="3"/>
        </w:numPr>
        <w:tabs>
          <w:tab w:val="clear" w:pos="360"/>
          <w:tab w:val="num" w:pos="720"/>
        </w:tabs>
        <w:spacing w:before="120" w:after="120"/>
        <w:ind w:left="720"/>
        <w:jc w:val="both"/>
        <w:rPr>
          <w:rFonts w:ascii="Public Sans" w:hAnsi="Public Sans" w:cs="Arial"/>
        </w:rPr>
      </w:pPr>
      <w:r w:rsidRPr="00C34138">
        <w:rPr>
          <w:rFonts w:ascii="Public Sans" w:hAnsi="Public Sans" w:cs="Arial"/>
        </w:rPr>
        <w:t xml:space="preserve">Ask for a functional assessment of behavior and a behavior support plan when your child needs it, not just in cases of expulsion or long-term suspension (Page </w:t>
      </w:r>
      <w:r w:rsidR="0025669C" w:rsidRPr="00C34138">
        <w:rPr>
          <w:rFonts w:ascii="Public Sans" w:hAnsi="Public Sans" w:cs="Arial"/>
        </w:rPr>
        <w:t>1</w:t>
      </w:r>
      <w:r w:rsidR="0034126C">
        <w:rPr>
          <w:rFonts w:ascii="Public Sans" w:hAnsi="Public Sans" w:cs="Arial"/>
        </w:rPr>
        <w:t>4</w:t>
      </w:r>
      <w:r w:rsidR="005248C0" w:rsidRPr="00C34138">
        <w:rPr>
          <w:rFonts w:ascii="Public Sans" w:hAnsi="Public Sans" w:cs="Arial"/>
        </w:rPr>
        <w:t>).</w:t>
      </w:r>
    </w:p>
    <w:p w14:paraId="25214307" w14:textId="77777777" w:rsidR="00D76AE3" w:rsidRPr="00C34138" w:rsidRDefault="004A079B" w:rsidP="005060EB">
      <w:pPr>
        <w:spacing w:before="240" w:after="120"/>
        <w:jc w:val="both"/>
        <w:rPr>
          <w:rFonts w:ascii="Public Sans" w:hAnsi="Public Sans" w:cs="Arial"/>
        </w:rPr>
      </w:pPr>
      <w:r w:rsidRPr="00C34138">
        <w:rPr>
          <w:rFonts w:ascii="Public Sans" w:hAnsi="Public Sans" w:cs="Arial"/>
        </w:rPr>
        <w:t>Federal and state laws require schools to provide services and supports to students with disabilities.  What level of service is required?  This chapter answers that question and describes the range of services and supports available under the law.</w:t>
      </w:r>
    </w:p>
    <w:p w14:paraId="081524BC" w14:textId="77777777" w:rsidR="00DA43AB" w:rsidRPr="00C34138" w:rsidRDefault="00DA43AB" w:rsidP="00DB3CFB">
      <w:pPr>
        <w:spacing w:before="240" w:after="120"/>
        <w:jc w:val="both"/>
        <w:rPr>
          <w:rFonts w:ascii="Public Sans" w:hAnsi="Public Sans" w:cs="Arial"/>
          <w:b/>
          <w:sz w:val="28"/>
          <w:szCs w:val="28"/>
        </w:rPr>
      </w:pPr>
      <w:r w:rsidRPr="00C34138">
        <w:rPr>
          <w:rFonts w:ascii="Public Sans" w:hAnsi="Public Sans" w:cs="Arial"/>
          <w:b/>
          <w:sz w:val="28"/>
          <w:szCs w:val="28"/>
        </w:rPr>
        <w:t>Free Appropriate Public Education (FAPE)</w:t>
      </w:r>
    </w:p>
    <w:p w14:paraId="2E2EF4D3" w14:textId="77777777" w:rsidR="00DA43AB" w:rsidRPr="00C34138" w:rsidRDefault="00DA43AB" w:rsidP="00DA43AB">
      <w:pPr>
        <w:spacing w:before="120" w:after="120"/>
        <w:rPr>
          <w:rFonts w:ascii="Public Sans" w:hAnsi="Public Sans" w:cs="Arial"/>
        </w:rPr>
      </w:pPr>
      <w:r w:rsidRPr="00C34138">
        <w:rPr>
          <w:rFonts w:ascii="Public Sans" w:hAnsi="Public Sans" w:cs="Arial"/>
        </w:rPr>
        <w:t>Federal law requires schools to provide a free appropriate public education and defines this as special education and related services that:</w:t>
      </w:r>
    </w:p>
    <w:p w14:paraId="5A7302CA" w14:textId="77777777" w:rsidR="00DA43AB" w:rsidRPr="00C34138" w:rsidRDefault="00DA43AB" w:rsidP="0002476E">
      <w:pPr>
        <w:numPr>
          <w:ilvl w:val="0"/>
          <w:numId w:val="5"/>
        </w:numPr>
        <w:tabs>
          <w:tab w:val="clear" w:pos="360"/>
          <w:tab w:val="left" w:pos="-1440"/>
          <w:tab w:val="num" w:pos="720"/>
        </w:tabs>
        <w:spacing w:before="120"/>
        <w:ind w:left="720"/>
        <w:rPr>
          <w:rFonts w:ascii="Public Sans" w:hAnsi="Public Sans" w:cs="Arial"/>
        </w:rPr>
      </w:pPr>
      <w:r w:rsidRPr="00C34138">
        <w:rPr>
          <w:rFonts w:ascii="Public Sans" w:hAnsi="Public Sans" w:cs="Arial"/>
        </w:rPr>
        <w:t>have been provided at public expense under public supervision and direction, and without charge;</w:t>
      </w:r>
    </w:p>
    <w:p w14:paraId="387CA735" w14:textId="77777777" w:rsidR="00CC7AA5" w:rsidRDefault="00DA43AB" w:rsidP="00CC7AA5">
      <w:pPr>
        <w:numPr>
          <w:ilvl w:val="0"/>
          <w:numId w:val="5"/>
        </w:numPr>
        <w:tabs>
          <w:tab w:val="clear" w:pos="360"/>
          <w:tab w:val="left" w:pos="-1440"/>
          <w:tab w:val="num" w:pos="720"/>
        </w:tabs>
        <w:spacing w:before="120" w:after="120"/>
        <w:ind w:left="720"/>
        <w:rPr>
          <w:rFonts w:ascii="Public Sans" w:hAnsi="Public Sans" w:cs="Arial"/>
        </w:rPr>
      </w:pPr>
      <w:r w:rsidRPr="00C34138">
        <w:rPr>
          <w:rFonts w:ascii="Public Sans" w:hAnsi="Public Sans" w:cs="Arial"/>
        </w:rPr>
        <w:t>meet the standards of the state educational agency;</w:t>
      </w:r>
    </w:p>
    <w:p w14:paraId="54C0B727" w14:textId="77777777" w:rsidR="00CC7AA5" w:rsidRDefault="00DA43AB" w:rsidP="00CC7AA5">
      <w:pPr>
        <w:numPr>
          <w:ilvl w:val="0"/>
          <w:numId w:val="5"/>
        </w:numPr>
        <w:tabs>
          <w:tab w:val="clear" w:pos="360"/>
          <w:tab w:val="left" w:pos="-1440"/>
          <w:tab w:val="num" w:pos="720"/>
        </w:tabs>
        <w:spacing w:before="120" w:after="120"/>
        <w:ind w:left="720"/>
        <w:rPr>
          <w:rFonts w:ascii="Public Sans" w:hAnsi="Public Sans" w:cs="Arial"/>
        </w:rPr>
      </w:pPr>
      <w:r w:rsidRPr="00CC7AA5">
        <w:rPr>
          <w:rFonts w:ascii="Public Sans" w:hAnsi="Public Sans" w:cs="Arial"/>
        </w:rPr>
        <w:t>include an appropriate preschool, elementary, or secondary school education in the state involved; and</w:t>
      </w:r>
    </w:p>
    <w:p w14:paraId="0149C484" w14:textId="6FB3834B" w:rsidR="00DA43AB" w:rsidRPr="00CC7AA5" w:rsidRDefault="00DA43AB" w:rsidP="00CC7AA5">
      <w:pPr>
        <w:numPr>
          <w:ilvl w:val="0"/>
          <w:numId w:val="5"/>
        </w:numPr>
        <w:tabs>
          <w:tab w:val="clear" w:pos="360"/>
          <w:tab w:val="left" w:pos="-1440"/>
          <w:tab w:val="num" w:pos="720"/>
        </w:tabs>
        <w:spacing w:before="120" w:after="120"/>
        <w:ind w:left="720"/>
        <w:rPr>
          <w:rFonts w:ascii="Public Sans" w:hAnsi="Public Sans" w:cs="Arial"/>
        </w:rPr>
      </w:pPr>
      <w:r w:rsidRPr="00CC7AA5">
        <w:rPr>
          <w:rFonts w:ascii="Public Sans" w:hAnsi="Public Sans" w:cs="Arial"/>
        </w:rPr>
        <w:t xml:space="preserve">are provided in conformity with the individualized education program (IEP).  </w:t>
      </w:r>
      <w:r w:rsidR="006D5B64" w:rsidRPr="00CC7AA5">
        <w:rPr>
          <w:rFonts w:ascii="Public Sans" w:hAnsi="Public Sans" w:cs="Arial"/>
          <w:b/>
        </w:rPr>
        <w:t>34 CFR 300.17</w:t>
      </w:r>
      <w:r w:rsidRPr="00CC7AA5">
        <w:rPr>
          <w:rFonts w:ascii="Public Sans" w:hAnsi="Public Sans" w:cs="Arial"/>
          <w:b/>
        </w:rPr>
        <w:t>.</w:t>
      </w:r>
    </w:p>
    <w:p w14:paraId="0604B401" w14:textId="77777777" w:rsidR="00DA43AB" w:rsidRPr="00CC7AA5" w:rsidRDefault="00DA43AB" w:rsidP="00DB3CFB">
      <w:pPr>
        <w:spacing w:before="240" w:after="120"/>
        <w:jc w:val="both"/>
        <w:rPr>
          <w:rFonts w:ascii="Public Sans" w:hAnsi="Public Sans" w:cs="Arial"/>
          <w:b/>
          <w:sz w:val="28"/>
          <w:szCs w:val="28"/>
        </w:rPr>
      </w:pPr>
      <w:r w:rsidRPr="00CC7AA5">
        <w:rPr>
          <w:rFonts w:ascii="Public Sans" w:hAnsi="Public Sans" w:cs="Arial"/>
          <w:b/>
          <w:sz w:val="28"/>
          <w:szCs w:val="28"/>
        </w:rPr>
        <w:t>“Free”</w:t>
      </w:r>
    </w:p>
    <w:p w14:paraId="7D7A38BE" w14:textId="77777777" w:rsidR="00DA43AB" w:rsidRPr="00C34138" w:rsidRDefault="00BD0661" w:rsidP="00DA43AB">
      <w:pPr>
        <w:spacing w:before="120" w:after="120"/>
        <w:jc w:val="both"/>
        <w:rPr>
          <w:rFonts w:ascii="Public Sans" w:hAnsi="Public Sans" w:cs="Arial"/>
        </w:rPr>
      </w:pPr>
      <w:r w:rsidRPr="00C34138">
        <w:rPr>
          <w:rFonts w:ascii="Public Sans" w:hAnsi="Public Sans" w:cs="Arial"/>
        </w:rPr>
        <w:t xml:space="preserve">“Free” means at no charge. </w:t>
      </w:r>
      <w:r w:rsidR="006D5B64" w:rsidRPr="00C34138">
        <w:rPr>
          <w:rFonts w:ascii="Public Sans" w:hAnsi="Public Sans" w:cs="Arial"/>
        </w:rPr>
        <w:t xml:space="preserve">The school must provide special education and related services, including evaluations, at no cost to parents.  </w:t>
      </w:r>
    </w:p>
    <w:p w14:paraId="54DFC711" w14:textId="77777777" w:rsidR="007E3E18" w:rsidRPr="00C34138" w:rsidRDefault="007E3E18" w:rsidP="00DA43AB">
      <w:pPr>
        <w:spacing w:before="120" w:after="120"/>
        <w:jc w:val="both"/>
        <w:rPr>
          <w:rFonts w:ascii="Public Sans" w:hAnsi="Public Sans" w:cs="Arial"/>
        </w:rPr>
      </w:pPr>
      <w:r w:rsidRPr="00C34138">
        <w:rPr>
          <w:rFonts w:ascii="Public Sans" w:hAnsi="Public Sans" w:cs="Arial"/>
        </w:rPr>
        <w:t>May a school district bill Medicaid or private insurance for services provided in school?  The answer is yes, under certain conditions.  A district may not:</w:t>
      </w:r>
    </w:p>
    <w:p w14:paraId="27E4C34D" w14:textId="77777777" w:rsidR="007E3E18" w:rsidRPr="00C34138" w:rsidRDefault="007E3E18" w:rsidP="0002476E">
      <w:pPr>
        <w:numPr>
          <w:ilvl w:val="0"/>
          <w:numId w:val="4"/>
        </w:numPr>
        <w:tabs>
          <w:tab w:val="clear" w:pos="360"/>
          <w:tab w:val="num" w:pos="720"/>
        </w:tabs>
        <w:spacing w:before="60" w:after="60"/>
        <w:ind w:left="720"/>
        <w:jc w:val="both"/>
        <w:rPr>
          <w:rFonts w:ascii="Public Sans" w:hAnsi="Public Sans" w:cs="Arial"/>
        </w:rPr>
      </w:pPr>
      <w:r w:rsidRPr="00C34138">
        <w:rPr>
          <w:rFonts w:ascii="Public Sans" w:hAnsi="Public Sans" w:cs="Arial"/>
        </w:rPr>
        <w:t>require a parent to sign up for public benefits or insurance programs;</w:t>
      </w:r>
    </w:p>
    <w:p w14:paraId="0E251893" w14:textId="1925BA92" w:rsidR="00885267" w:rsidRPr="00C34138" w:rsidRDefault="00885267" w:rsidP="0002476E">
      <w:pPr>
        <w:numPr>
          <w:ilvl w:val="0"/>
          <w:numId w:val="4"/>
        </w:numPr>
        <w:tabs>
          <w:tab w:val="clear" w:pos="360"/>
          <w:tab w:val="num" w:pos="720"/>
        </w:tabs>
        <w:spacing w:before="60" w:after="60"/>
        <w:ind w:left="720"/>
        <w:jc w:val="both"/>
        <w:rPr>
          <w:rFonts w:ascii="Public Sans" w:hAnsi="Public Sans" w:cs="Arial"/>
        </w:rPr>
      </w:pPr>
      <w:r w:rsidRPr="00C34138">
        <w:rPr>
          <w:rFonts w:ascii="Public Sans" w:hAnsi="Public Sans" w:cs="Arial"/>
        </w:rPr>
        <w:t>limit services only to those covered by Medicaid or insurance;</w:t>
      </w:r>
      <w:r w:rsidR="00CC7AA5">
        <w:rPr>
          <w:rFonts w:ascii="Public Sans" w:hAnsi="Public Sans" w:cs="Arial"/>
        </w:rPr>
        <w:tab/>
      </w:r>
      <w:r w:rsidR="00CC7AA5">
        <w:rPr>
          <w:rFonts w:ascii="Public Sans" w:hAnsi="Public Sans" w:cs="Arial"/>
        </w:rPr>
        <w:br w:type="page"/>
      </w:r>
    </w:p>
    <w:p w14:paraId="402C6A56" w14:textId="77777777" w:rsidR="007E3E18" w:rsidRPr="00C34138" w:rsidRDefault="007E3E18" w:rsidP="0002476E">
      <w:pPr>
        <w:numPr>
          <w:ilvl w:val="0"/>
          <w:numId w:val="4"/>
        </w:numPr>
        <w:tabs>
          <w:tab w:val="clear" w:pos="360"/>
          <w:tab w:val="num" w:pos="720"/>
        </w:tabs>
        <w:spacing w:before="60" w:after="60"/>
        <w:ind w:left="720"/>
        <w:jc w:val="both"/>
        <w:rPr>
          <w:rFonts w:ascii="Public Sans" w:hAnsi="Public Sans" w:cs="Arial"/>
        </w:rPr>
      </w:pPr>
      <w:r w:rsidRPr="00C34138">
        <w:rPr>
          <w:rFonts w:ascii="Public Sans" w:hAnsi="Public Sans" w:cs="Arial"/>
        </w:rPr>
        <w:t>require parents to incur expenses such as co-payments or deductibles;</w:t>
      </w:r>
    </w:p>
    <w:p w14:paraId="02F84228" w14:textId="77777777" w:rsidR="00376B75" w:rsidRPr="00C34138" w:rsidRDefault="00376B75" w:rsidP="0002476E">
      <w:pPr>
        <w:numPr>
          <w:ilvl w:val="0"/>
          <w:numId w:val="4"/>
        </w:numPr>
        <w:tabs>
          <w:tab w:val="clear" w:pos="360"/>
          <w:tab w:val="num" w:pos="720"/>
        </w:tabs>
        <w:spacing w:before="60" w:after="60"/>
        <w:ind w:left="720"/>
        <w:jc w:val="both"/>
        <w:rPr>
          <w:rFonts w:ascii="Public Sans" w:hAnsi="Public Sans" w:cs="Arial"/>
        </w:rPr>
      </w:pPr>
      <w:r w:rsidRPr="00C34138">
        <w:rPr>
          <w:rFonts w:ascii="Public Sans" w:hAnsi="Public Sans" w:cs="Arial"/>
        </w:rPr>
        <w:t>use services in such a way that decreases lifetime benefits or takes away from services needed outside of school;</w:t>
      </w:r>
    </w:p>
    <w:p w14:paraId="090EB501" w14:textId="003F2405" w:rsidR="00376B75" w:rsidRPr="00C34138" w:rsidRDefault="00376B75" w:rsidP="0002476E">
      <w:pPr>
        <w:numPr>
          <w:ilvl w:val="0"/>
          <w:numId w:val="4"/>
        </w:numPr>
        <w:tabs>
          <w:tab w:val="clear" w:pos="360"/>
          <w:tab w:val="num" w:pos="720"/>
        </w:tabs>
        <w:spacing w:before="60" w:after="60"/>
        <w:ind w:left="720"/>
        <w:jc w:val="both"/>
        <w:rPr>
          <w:rFonts w:ascii="Public Sans" w:hAnsi="Public Sans" w:cs="Arial"/>
        </w:rPr>
      </w:pPr>
      <w:r w:rsidRPr="00C34138">
        <w:rPr>
          <w:rFonts w:ascii="Public Sans" w:hAnsi="Public Sans" w:cs="Arial"/>
        </w:rPr>
        <w:t>use services in such a way that increases the parents’ premiums, leads to cancellation of coverage, or makes the child ineligible for other programs; or</w:t>
      </w:r>
    </w:p>
    <w:p w14:paraId="14428AE2" w14:textId="77777777" w:rsidR="00376B75" w:rsidRPr="00C34138" w:rsidRDefault="00376B75" w:rsidP="0002476E">
      <w:pPr>
        <w:numPr>
          <w:ilvl w:val="0"/>
          <w:numId w:val="4"/>
        </w:numPr>
        <w:tabs>
          <w:tab w:val="clear" w:pos="360"/>
          <w:tab w:val="num" w:pos="720"/>
        </w:tabs>
        <w:spacing w:before="60" w:after="60"/>
        <w:ind w:left="720"/>
        <w:jc w:val="both"/>
        <w:rPr>
          <w:rFonts w:ascii="Public Sans" w:hAnsi="Public Sans" w:cs="Arial"/>
        </w:rPr>
      </w:pPr>
      <w:r w:rsidRPr="00C34138">
        <w:rPr>
          <w:rFonts w:ascii="Public Sans" w:hAnsi="Public Sans" w:cs="Arial"/>
        </w:rPr>
        <w:t xml:space="preserve">seek reimbursement without parental consent.  </w:t>
      </w:r>
      <w:r w:rsidRPr="00C34138">
        <w:rPr>
          <w:rFonts w:ascii="Public Sans" w:hAnsi="Public Sans" w:cs="Arial"/>
          <w:b/>
        </w:rPr>
        <w:t>34 CFR 300.154(d).</w:t>
      </w:r>
    </w:p>
    <w:p w14:paraId="57D6CE51" w14:textId="77777777" w:rsidR="00571437" w:rsidRPr="00C34138" w:rsidRDefault="003845DE" w:rsidP="005060EB">
      <w:pPr>
        <w:pBdr>
          <w:top w:val="double" w:sz="4" w:space="6" w:color="auto" w:shadow="1"/>
          <w:left w:val="double" w:sz="4" w:space="6" w:color="auto" w:shadow="1"/>
          <w:bottom w:val="double" w:sz="4" w:space="3" w:color="auto" w:shadow="1"/>
          <w:right w:val="double" w:sz="4" w:space="6" w:color="auto" w:shadow="1"/>
        </w:pBdr>
        <w:spacing w:before="240" w:after="240"/>
        <w:ind w:left="187" w:right="187"/>
        <w:jc w:val="both"/>
        <w:rPr>
          <w:rFonts w:ascii="Public Sans" w:hAnsi="Public Sans" w:cs="Arial"/>
        </w:rPr>
      </w:pPr>
      <w:r w:rsidRPr="00C34138">
        <w:rPr>
          <w:b/>
          <w:bCs/>
          <w:iCs/>
        </w:rPr>
        <w:t>►</w:t>
      </w:r>
      <w:r w:rsidR="00EC3880" w:rsidRPr="00C34138">
        <w:rPr>
          <w:rFonts w:ascii="Public Sans" w:hAnsi="Public Sans" w:cs="Arial"/>
          <w:b/>
          <w:sz w:val="28"/>
          <w:szCs w:val="28"/>
        </w:rPr>
        <w:t xml:space="preserve">Advocacy Hint:  </w:t>
      </w:r>
      <w:r w:rsidR="00376B75" w:rsidRPr="00C34138">
        <w:rPr>
          <w:rFonts w:ascii="Public Sans" w:hAnsi="Public Sans" w:cs="Arial"/>
          <w:b/>
          <w:sz w:val="28"/>
          <w:szCs w:val="28"/>
        </w:rPr>
        <w:t>Consent is written and informed.</w:t>
      </w:r>
      <w:r w:rsidR="00376B75" w:rsidRPr="00C34138">
        <w:rPr>
          <w:rFonts w:ascii="Public Sans" w:hAnsi="Public Sans" w:cs="Arial"/>
        </w:rPr>
        <w:t xml:space="preserve">  The requirement that schools seek consent to bill Medicaid or private insurance is a new requirement added by the 2004 IDEA Amendments.  “Consent” under IDEA means knowing and written consent. </w:t>
      </w:r>
      <w:r w:rsidR="00AE3C4D" w:rsidRPr="00C34138">
        <w:rPr>
          <w:rFonts w:ascii="Public Sans" w:hAnsi="Public Sans" w:cs="Arial"/>
        </w:rPr>
        <w:t xml:space="preserve"> </w:t>
      </w:r>
      <w:r w:rsidR="00376B75" w:rsidRPr="00C34138">
        <w:rPr>
          <w:rFonts w:ascii="Public Sans" w:hAnsi="Public Sans" w:cs="Arial"/>
          <w:b/>
        </w:rPr>
        <w:t>34 CFR 300.9</w:t>
      </w:r>
      <w:r w:rsidR="00376B75" w:rsidRPr="00C34138">
        <w:rPr>
          <w:rFonts w:ascii="Public Sans" w:hAnsi="Public Sans" w:cs="Arial"/>
        </w:rPr>
        <w:t>.</w:t>
      </w:r>
    </w:p>
    <w:p w14:paraId="66B5DC4B" w14:textId="77777777" w:rsidR="00D76AE3" w:rsidRPr="00C34138" w:rsidRDefault="00DA43AB" w:rsidP="00DA43AB">
      <w:pPr>
        <w:spacing w:before="120" w:after="120"/>
        <w:jc w:val="both"/>
        <w:rPr>
          <w:rFonts w:ascii="Public Sans" w:hAnsi="Public Sans" w:cs="Arial"/>
        </w:rPr>
      </w:pPr>
      <w:r w:rsidRPr="00C34138">
        <w:rPr>
          <w:rFonts w:ascii="Public Sans" w:hAnsi="Public Sans" w:cs="Arial"/>
        </w:rPr>
        <w:t xml:space="preserve">A free education does not mean there will be no expense at all to parents. As with students who do not have disabilities, there are incidental fees that are normally charged during the school year, such as lab fees, field trip charges, charges for special events, plays, or football games. </w:t>
      </w:r>
    </w:p>
    <w:p w14:paraId="69D109C0" w14:textId="77777777" w:rsidR="00DA43AB" w:rsidRPr="00CC7AA5" w:rsidRDefault="00DA43AB" w:rsidP="00BD69FF">
      <w:pPr>
        <w:spacing w:before="240"/>
        <w:jc w:val="both"/>
        <w:rPr>
          <w:rFonts w:ascii="Public Sans" w:hAnsi="Public Sans" w:cs="Arial"/>
          <w:b/>
          <w:bCs/>
          <w:sz w:val="28"/>
          <w:szCs w:val="28"/>
        </w:rPr>
      </w:pPr>
      <w:r w:rsidRPr="00CC7AA5">
        <w:rPr>
          <w:rFonts w:ascii="Public Sans" w:hAnsi="Public Sans" w:cs="Arial"/>
          <w:b/>
          <w:bCs/>
          <w:sz w:val="28"/>
          <w:szCs w:val="28"/>
        </w:rPr>
        <w:t>Appropriate Education</w:t>
      </w:r>
    </w:p>
    <w:p w14:paraId="13700928" w14:textId="77777777" w:rsidR="00643FDD" w:rsidRPr="00C34138" w:rsidRDefault="00643FDD" w:rsidP="00BD69FF">
      <w:pPr>
        <w:spacing w:before="120" w:after="120"/>
        <w:jc w:val="both"/>
        <w:rPr>
          <w:rFonts w:ascii="Public Sans" w:hAnsi="Public Sans" w:cs="Arial"/>
        </w:rPr>
      </w:pPr>
      <w:r w:rsidRPr="00C34138">
        <w:rPr>
          <w:rFonts w:ascii="Public Sans" w:hAnsi="Public Sans" w:cs="Arial"/>
        </w:rPr>
        <w:t>Historically, an “appropriate” education was defined using a two-prong standard developed by the U.S. Supreme Court in Board of Education of Hendrick Hudson Central School Dist. Westchester County v. Rowley, 102 S.Ct. 3034 (1982). Under Rowley, a program was appropriate if it was:</w:t>
      </w:r>
    </w:p>
    <w:p w14:paraId="4C1C076A" w14:textId="577322AC" w:rsidR="00643FDD" w:rsidRPr="00C34138" w:rsidRDefault="00643FDD" w:rsidP="005060EB">
      <w:pPr>
        <w:widowControl/>
        <w:numPr>
          <w:ilvl w:val="0"/>
          <w:numId w:val="16"/>
        </w:numPr>
        <w:tabs>
          <w:tab w:val="clear" w:pos="360"/>
          <w:tab w:val="num" w:pos="720"/>
        </w:tabs>
        <w:autoSpaceDE/>
        <w:autoSpaceDN/>
        <w:adjustRightInd/>
        <w:spacing w:before="120" w:after="80"/>
        <w:ind w:left="720"/>
        <w:rPr>
          <w:rFonts w:ascii="Public Sans" w:hAnsi="Public Sans" w:cs="Arial"/>
        </w:rPr>
      </w:pPr>
      <w:r w:rsidRPr="00C34138">
        <w:rPr>
          <w:rFonts w:ascii="Public Sans" w:hAnsi="Public Sans" w:cs="Arial"/>
        </w:rPr>
        <w:t>Designed using the IEP process; and</w:t>
      </w:r>
    </w:p>
    <w:p w14:paraId="6A555D13" w14:textId="77777777" w:rsidR="00643FDD" w:rsidRPr="00C34138" w:rsidRDefault="00643FDD" w:rsidP="005060EB">
      <w:pPr>
        <w:widowControl/>
        <w:numPr>
          <w:ilvl w:val="0"/>
          <w:numId w:val="16"/>
        </w:numPr>
        <w:tabs>
          <w:tab w:val="clear" w:pos="360"/>
          <w:tab w:val="num" w:pos="720"/>
        </w:tabs>
        <w:autoSpaceDE/>
        <w:autoSpaceDN/>
        <w:adjustRightInd/>
        <w:spacing w:before="120" w:after="120"/>
        <w:ind w:left="720"/>
        <w:rPr>
          <w:rFonts w:ascii="Public Sans" w:hAnsi="Public Sans" w:cs="Arial"/>
        </w:rPr>
      </w:pPr>
      <w:r w:rsidRPr="00C34138">
        <w:rPr>
          <w:rFonts w:ascii="Public Sans" w:hAnsi="Public Sans" w:cs="Arial"/>
        </w:rPr>
        <w:t xml:space="preserve">Reasonably calculated, based on the student’s individual needs, to confer educational benefit.  </w:t>
      </w:r>
    </w:p>
    <w:p w14:paraId="67E08D7F" w14:textId="77777777" w:rsidR="00643FDD" w:rsidRPr="00C34138" w:rsidRDefault="00643FDD" w:rsidP="00BD69FF">
      <w:pPr>
        <w:spacing w:before="120" w:after="120"/>
        <w:jc w:val="both"/>
        <w:rPr>
          <w:rFonts w:ascii="Public Sans" w:hAnsi="Public Sans" w:cs="Arial"/>
        </w:rPr>
      </w:pPr>
      <w:r w:rsidRPr="00C34138">
        <w:rPr>
          <w:rFonts w:ascii="Public Sans" w:hAnsi="Public Sans" w:cs="Arial"/>
        </w:rPr>
        <w:t>The Supreme Court’s March 2017 decision in Endrew F. v. Douglas County School District, 137 S.Ct. 988 (2017) announced a new and more demanding standard for educating students with disabilities. The Court’s unanimous decision, authored by Chief Justice Roberts, requires that:</w:t>
      </w:r>
    </w:p>
    <w:p w14:paraId="2CA13B0C" w14:textId="77777777" w:rsidR="00643FDD" w:rsidRPr="00C34138" w:rsidRDefault="00643FDD" w:rsidP="005060EB">
      <w:pPr>
        <w:widowControl/>
        <w:numPr>
          <w:ilvl w:val="0"/>
          <w:numId w:val="16"/>
        </w:numPr>
        <w:tabs>
          <w:tab w:val="clear" w:pos="360"/>
          <w:tab w:val="num" w:pos="720"/>
        </w:tabs>
        <w:autoSpaceDE/>
        <w:autoSpaceDN/>
        <w:adjustRightInd/>
        <w:spacing w:before="80" w:after="80"/>
        <w:ind w:left="720"/>
        <w:rPr>
          <w:rFonts w:ascii="Public Sans" w:hAnsi="Public Sans" w:cs="Arial"/>
        </w:rPr>
      </w:pPr>
      <w:r w:rsidRPr="00C34138">
        <w:rPr>
          <w:rFonts w:ascii="Public Sans" w:hAnsi="Public Sans" w:cs="Arial"/>
        </w:rPr>
        <w:t>Schools must provide students with disabilities capable of keeping up with (or catching up to) their non-disabled peers with the special education that will enable them to meet the academic standards that apply to all children and to advance from grade to grade.</w:t>
      </w:r>
    </w:p>
    <w:p w14:paraId="40630324" w14:textId="77777777" w:rsidR="00643FDD" w:rsidRPr="00C34138" w:rsidRDefault="00643FDD" w:rsidP="005060EB">
      <w:pPr>
        <w:widowControl/>
        <w:numPr>
          <w:ilvl w:val="0"/>
          <w:numId w:val="16"/>
        </w:numPr>
        <w:tabs>
          <w:tab w:val="clear" w:pos="360"/>
          <w:tab w:val="num" w:pos="720"/>
        </w:tabs>
        <w:autoSpaceDE/>
        <w:autoSpaceDN/>
        <w:adjustRightInd/>
        <w:spacing w:before="80" w:after="80"/>
        <w:ind w:left="720"/>
        <w:jc w:val="both"/>
        <w:rPr>
          <w:rFonts w:ascii="Public Sans" w:hAnsi="Public Sans" w:cs="Arial"/>
        </w:rPr>
      </w:pPr>
      <w:r w:rsidRPr="00C34138">
        <w:rPr>
          <w:rFonts w:ascii="Public Sans" w:hAnsi="Public Sans" w:cs="Arial"/>
        </w:rPr>
        <w:t>Schools must provide the small group of students with the most significant cognitive disabilities, who are not able to meet generally applicable academic standards, with the instruction and services they need to meet ambitious and challenging goals.</w:t>
      </w:r>
    </w:p>
    <w:p w14:paraId="317C565E" w14:textId="4DD52C9D" w:rsidR="005060EB" w:rsidRDefault="00643FDD" w:rsidP="005060EB">
      <w:pPr>
        <w:spacing w:before="240"/>
        <w:jc w:val="both"/>
        <w:rPr>
          <w:rFonts w:ascii="Public Sans" w:hAnsi="Public Sans" w:cs="Arial"/>
        </w:rPr>
      </w:pPr>
      <w:r w:rsidRPr="00C34138">
        <w:rPr>
          <w:rFonts w:ascii="Public Sans" w:hAnsi="Public Sans" w:cs="Arial"/>
        </w:rPr>
        <w:lastRenderedPageBreak/>
        <w:t>The Supreme Court emphasized that schools must be held to a “markedly more demanding” standard for providing education to a child with a disability.   The Court declared that the special education that schools provide to students with disabilities must be “reasonably calculated to enable a child to make progress appropriate in light of the child’s circumstances.”   For students being educated in regular classrooms with</w:t>
      </w:r>
      <w:r w:rsidR="00913F15">
        <w:rPr>
          <w:rFonts w:ascii="Public Sans" w:hAnsi="Public Sans" w:cs="Arial"/>
        </w:rPr>
        <w:t xml:space="preserve"> </w:t>
      </w:r>
      <w:r w:rsidRPr="00C34138">
        <w:rPr>
          <w:rFonts w:ascii="Public Sans" w:hAnsi="Public Sans" w:cs="Arial"/>
        </w:rPr>
        <w:t>their non-disabled peers, the special education provided must be reasonably calculated to allow the child to meet academic standards and advance from grade to grade.   The Court assumed that students would be “fully integrated” in regular classrooms if they were capable of meeting academic standards and advancing from grade to grade.   For children whose disabilities prevent them from being “fully integrated” in regular classrooms, the Court said, their special education must be “appropriately ambitious” and enable the child to meet “challenging objectives.”</w:t>
      </w:r>
    </w:p>
    <w:p w14:paraId="0A0A2945" w14:textId="77777777" w:rsidR="00DA43AB" w:rsidRPr="00C34138" w:rsidRDefault="00F93A86" w:rsidP="00BD69FF">
      <w:pPr>
        <w:spacing w:before="240" w:after="100"/>
        <w:jc w:val="both"/>
        <w:rPr>
          <w:rFonts w:ascii="Public Sans" w:hAnsi="Public Sans" w:cs="Arial"/>
        </w:rPr>
      </w:pPr>
      <w:r w:rsidRPr="00C34138">
        <w:rPr>
          <w:rFonts w:ascii="Public Sans" w:hAnsi="Public Sans" w:cs="Arial"/>
        </w:rPr>
        <w:t>When is</w:t>
      </w:r>
      <w:r w:rsidR="00DA43AB" w:rsidRPr="00C34138">
        <w:rPr>
          <w:rFonts w:ascii="Public Sans" w:hAnsi="Public Sans" w:cs="Arial"/>
        </w:rPr>
        <w:t xml:space="preserve"> a program</w:t>
      </w:r>
      <w:r w:rsidRPr="00C34138">
        <w:rPr>
          <w:rFonts w:ascii="Public Sans" w:hAnsi="Public Sans" w:cs="Arial"/>
        </w:rPr>
        <w:t xml:space="preserve"> </w:t>
      </w:r>
      <w:r w:rsidR="00DA43AB" w:rsidRPr="00C34138">
        <w:rPr>
          <w:rFonts w:ascii="Public Sans" w:hAnsi="Public Sans" w:cs="Arial"/>
        </w:rPr>
        <w:t>appropriate</w:t>
      </w:r>
      <w:r w:rsidRPr="00C34138">
        <w:rPr>
          <w:rFonts w:ascii="Public Sans" w:hAnsi="Public Sans" w:cs="Arial"/>
        </w:rPr>
        <w:t>?  Here are some factors to consider</w:t>
      </w:r>
      <w:r w:rsidR="00DA43AB" w:rsidRPr="00C34138">
        <w:rPr>
          <w:rFonts w:ascii="Public Sans" w:hAnsi="Public Sans" w:cs="Arial"/>
        </w:rPr>
        <w:t>:</w:t>
      </w:r>
    </w:p>
    <w:p w14:paraId="42DDFCBB" w14:textId="77777777" w:rsidR="00DA43AB" w:rsidRPr="00C34138" w:rsidRDefault="00DA43AB" w:rsidP="0002476E">
      <w:pPr>
        <w:numPr>
          <w:ilvl w:val="0"/>
          <w:numId w:val="6"/>
        </w:numPr>
        <w:tabs>
          <w:tab w:val="clear" w:pos="360"/>
          <w:tab w:val="left" w:pos="-1440"/>
          <w:tab w:val="num" w:pos="720"/>
        </w:tabs>
        <w:spacing w:before="60" w:after="60"/>
        <w:ind w:left="720"/>
        <w:jc w:val="both"/>
        <w:rPr>
          <w:rFonts w:ascii="Public Sans" w:hAnsi="Public Sans" w:cs="Arial"/>
        </w:rPr>
      </w:pPr>
      <w:r w:rsidRPr="00C34138">
        <w:rPr>
          <w:rFonts w:ascii="Public Sans" w:hAnsi="Public Sans" w:cs="Arial"/>
        </w:rPr>
        <w:t xml:space="preserve">the program is based on a multidisciplinary </w:t>
      </w:r>
      <w:r w:rsidR="00AE07C8" w:rsidRPr="00C34138">
        <w:rPr>
          <w:rFonts w:ascii="Public Sans" w:hAnsi="Public Sans" w:cs="Arial"/>
        </w:rPr>
        <w:t>evaluation</w:t>
      </w:r>
      <w:r w:rsidRPr="00C34138">
        <w:rPr>
          <w:rFonts w:ascii="Public Sans" w:hAnsi="Public Sans" w:cs="Arial"/>
        </w:rPr>
        <w:t>, not just to determine eligibility, but to suggest suitable programs and services for the student;</w:t>
      </w:r>
    </w:p>
    <w:p w14:paraId="59356268" w14:textId="77777777" w:rsidR="00DA43AB" w:rsidRPr="00C34138" w:rsidRDefault="00DA43AB" w:rsidP="0002476E">
      <w:pPr>
        <w:numPr>
          <w:ilvl w:val="0"/>
          <w:numId w:val="6"/>
        </w:numPr>
        <w:tabs>
          <w:tab w:val="clear" w:pos="360"/>
          <w:tab w:val="left" w:pos="-1440"/>
          <w:tab w:val="num" w:pos="720"/>
        </w:tabs>
        <w:spacing w:before="60" w:after="60"/>
        <w:ind w:left="720"/>
        <w:jc w:val="both"/>
        <w:rPr>
          <w:rFonts w:ascii="Public Sans" w:hAnsi="Public Sans" w:cs="Arial"/>
        </w:rPr>
      </w:pPr>
      <w:r w:rsidRPr="00C34138">
        <w:rPr>
          <w:rFonts w:ascii="Public Sans" w:hAnsi="Public Sans" w:cs="Arial"/>
        </w:rPr>
        <w:t>the program contains specially designed instruction to meet the unique needs of the student</w:t>
      </w:r>
      <w:r w:rsidR="003571D3" w:rsidRPr="00C34138">
        <w:rPr>
          <w:rFonts w:ascii="Public Sans" w:hAnsi="Public Sans" w:cs="Arial"/>
        </w:rPr>
        <w:t xml:space="preserve"> rather than a “one size fits all” approach</w:t>
      </w:r>
      <w:r w:rsidRPr="00C34138">
        <w:rPr>
          <w:rFonts w:ascii="Public Sans" w:hAnsi="Public Sans" w:cs="Arial"/>
        </w:rPr>
        <w:t>;</w:t>
      </w:r>
    </w:p>
    <w:p w14:paraId="700D0CC4" w14:textId="77777777" w:rsidR="00DA43AB" w:rsidRPr="00C34138" w:rsidRDefault="00DA43AB" w:rsidP="0002476E">
      <w:pPr>
        <w:numPr>
          <w:ilvl w:val="0"/>
          <w:numId w:val="6"/>
        </w:numPr>
        <w:tabs>
          <w:tab w:val="clear" w:pos="360"/>
          <w:tab w:val="left" w:pos="-1440"/>
          <w:tab w:val="num" w:pos="720"/>
        </w:tabs>
        <w:spacing w:before="60" w:after="60"/>
        <w:ind w:left="720"/>
        <w:jc w:val="both"/>
        <w:rPr>
          <w:rFonts w:ascii="Public Sans" w:hAnsi="Public Sans" w:cs="Arial"/>
        </w:rPr>
      </w:pPr>
      <w:r w:rsidRPr="00C34138">
        <w:rPr>
          <w:rFonts w:ascii="Public Sans" w:hAnsi="Public Sans" w:cs="Arial"/>
        </w:rPr>
        <w:t>the program offers services that increase the student</w:t>
      </w:r>
      <w:r w:rsidR="003571D3" w:rsidRPr="00C34138">
        <w:rPr>
          <w:rFonts w:ascii="Public Sans" w:hAnsi="Public Sans" w:cs="Arial"/>
        </w:rPr>
        <w:t>’</w:t>
      </w:r>
      <w:r w:rsidRPr="00C34138">
        <w:rPr>
          <w:rFonts w:ascii="Public Sans" w:hAnsi="Public Sans" w:cs="Arial"/>
        </w:rPr>
        <w:t>s opportunity to benefit from education</w:t>
      </w:r>
      <w:r w:rsidR="003571D3" w:rsidRPr="00C34138">
        <w:rPr>
          <w:rFonts w:ascii="Public Sans" w:hAnsi="Public Sans" w:cs="Arial"/>
        </w:rPr>
        <w:t xml:space="preserve"> based on need rather than availability</w:t>
      </w:r>
      <w:r w:rsidRPr="00C34138">
        <w:rPr>
          <w:rFonts w:ascii="Public Sans" w:hAnsi="Public Sans" w:cs="Arial"/>
        </w:rPr>
        <w:t>;</w:t>
      </w:r>
    </w:p>
    <w:p w14:paraId="3FAFA501" w14:textId="77777777" w:rsidR="00DA43AB" w:rsidRPr="00C34138" w:rsidRDefault="00DA43AB" w:rsidP="0002476E">
      <w:pPr>
        <w:numPr>
          <w:ilvl w:val="0"/>
          <w:numId w:val="6"/>
        </w:numPr>
        <w:tabs>
          <w:tab w:val="clear" w:pos="360"/>
          <w:tab w:val="left" w:pos="-1440"/>
          <w:tab w:val="num" w:pos="720"/>
        </w:tabs>
        <w:spacing w:before="60" w:after="60"/>
        <w:ind w:left="720"/>
        <w:jc w:val="both"/>
        <w:rPr>
          <w:rFonts w:ascii="Public Sans" w:hAnsi="Public Sans" w:cs="Arial"/>
        </w:rPr>
      </w:pPr>
      <w:r w:rsidRPr="00C34138">
        <w:rPr>
          <w:rFonts w:ascii="Public Sans" w:hAnsi="Public Sans" w:cs="Arial"/>
        </w:rPr>
        <w:t>the program is designed to help the student attain self-sufficiency</w:t>
      </w:r>
      <w:r w:rsidR="003571D3" w:rsidRPr="00C34138">
        <w:rPr>
          <w:rFonts w:ascii="Public Sans" w:hAnsi="Public Sans" w:cs="Arial"/>
        </w:rPr>
        <w:t xml:space="preserve"> and make progress in the general curriculum</w:t>
      </w:r>
      <w:r w:rsidRPr="00C34138">
        <w:rPr>
          <w:rFonts w:ascii="Public Sans" w:hAnsi="Public Sans" w:cs="Arial"/>
        </w:rPr>
        <w:t>;</w:t>
      </w:r>
    </w:p>
    <w:p w14:paraId="5059DD1F" w14:textId="77777777" w:rsidR="003842F3" w:rsidRPr="00C34138" w:rsidRDefault="003842F3" w:rsidP="0002476E">
      <w:pPr>
        <w:numPr>
          <w:ilvl w:val="0"/>
          <w:numId w:val="6"/>
        </w:numPr>
        <w:tabs>
          <w:tab w:val="clear" w:pos="360"/>
          <w:tab w:val="left" w:pos="-1440"/>
          <w:tab w:val="num" w:pos="720"/>
        </w:tabs>
        <w:spacing w:before="60" w:after="60"/>
        <w:ind w:left="720"/>
        <w:jc w:val="both"/>
        <w:rPr>
          <w:rFonts w:ascii="Public Sans" w:hAnsi="Public Sans" w:cs="Arial"/>
        </w:rPr>
      </w:pPr>
      <w:r w:rsidRPr="00C34138">
        <w:rPr>
          <w:rFonts w:ascii="Public Sans" w:hAnsi="Public Sans" w:cs="Arial"/>
        </w:rPr>
        <w:t>the program offers meaningful benefit gauged in relation to the child’s potential;</w:t>
      </w:r>
    </w:p>
    <w:p w14:paraId="2284CC39" w14:textId="77777777" w:rsidR="00DA43AB" w:rsidRPr="00C34138" w:rsidRDefault="00DA43AB" w:rsidP="0002476E">
      <w:pPr>
        <w:numPr>
          <w:ilvl w:val="0"/>
          <w:numId w:val="6"/>
        </w:numPr>
        <w:tabs>
          <w:tab w:val="clear" w:pos="360"/>
          <w:tab w:val="left" w:pos="-1440"/>
          <w:tab w:val="num" w:pos="720"/>
        </w:tabs>
        <w:spacing w:before="60" w:after="60"/>
        <w:ind w:left="720"/>
        <w:jc w:val="both"/>
        <w:rPr>
          <w:rFonts w:ascii="Public Sans" w:hAnsi="Public Sans" w:cs="Arial"/>
        </w:rPr>
      </w:pPr>
      <w:r w:rsidRPr="00C34138">
        <w:rPr>
          <w:rFonts w:ascii="Public Sans" w:hAnsi="Public Sans" w:cs="Arial"/>
        </w:rPr>
        <w:t>the program h</w:t>
      </w:r>
      <w:r w:rsidR="003571D3" w:rsidRPr="00C34138">
        <w:rPr>
          <w:rFonts w:ascii="Public Sans" w:hAnsi="Public Sans" w:cs="Arial"/>
        </w:rPr>
        <w:t>as specific goals</w:t>
      </w:r>
      <w:r w:rsidRPr="00C34138">
        <w:rPr>
          <w:rFonts w:ascii="Public Sans" w:hAnsi="Public Sans" w:cs="Arial"/>
        </w:rPr>
        <w:t xml:space="preserve"> and can be measured by meaningful criteria;</w:t>
      </w:r>
    </w:p>
    <w:p w14:paraId="5B9B7801" w14:textId="2749C5C2" w:rsidR="00DA43AB" w:rsidRPr="00C34138" w:rsidRDefault="00DA43AB" w:rsidP="0002476E">
      <w:pPr>
        <w:numPr>
          <w:ilvl w:val="0"/>
          <w:numId w:val="6"/>
        </w:numPr>
        <w:tabs>
          <w:tab w:val="clear" w:pos="360"/>
          <w:tab w:val="left" w:pos="-1440"/>
          <w:tab w:val="num" w:pos="720"/>
        </w:tabs>
        <w:spacing w:before="60" w:after="60"/>
        <w:ind w:left="720"/>
        <w:jc w:val="both"/>
        <w:rPr>
          <w:rFonts w:ascii="Public Sans" w:hAnsi="Public Sans" w:cs="Arial"/>
        </w:rPr>
      </w:pPr>
      <w:r w:rsidRPr="00C34138">
        <w:rPr>
          <w:rFonts w:ascii="Public Sans" w:hAnsi="Public Sans" w:cs="Arial"/>
        </w:rPr>
        <w:t>the program is periodically reevaluated; and</w:t>
      </w:r>
    </w:p>
    <w:p w14:paraId="76579B45" w14:textId="77777777" w:rsidR="00DA43AB" w:rsidRPr="00C34138" w:rsidRDefault="00DA43AB" w:rsidP="0002476E">
      <w:pPr>
        <w:numPr>
          <w:ilvl w:val="0"/>
          <w:numId w:val="6"/>
        </w:numPr>
        <w:tabs>
          <w:tab w:val="clear" w:pos="360"/>
          <w:tab w:val="left" w:pos="-1440"/>
          <w:tab w:val="num" w:pos="720"/>
        </w:tabs>
        <w:spacing w:before="60" w:after="60"/>
        <w:ind w:left="720"/>
        <w:jc w:val="both"/>
        <w:rPr>
          <w:rFonts w:ascii="Public Sans" w:hAnsi="Public Sans" w:cs="Arial"/>
        </w:rPr>
      </w:pPr>
      <w:r w:rsidRPr="00C34138">
        <w:rPr>
          <w:rFonts w:ascii="Public Sans" w:hAnsi="Public Sans" w:cs="Arial"/>
        </w:rPr>
        <w:t>the program is in the appropriate and least restrictive educational setting.</w:t>
      </w:r>
    </w:p>
    <w:p w14:paraId="19ECAF43" w14:textId="77777777" w:rsidR="003571D3" w:rsidRPr="00C34138" w:rsidRDefault="003845DE" w:rsidP="005060EB">
      <w:pPr>
        <w:pBdr>
          <w:top w:val="double" w:sz="4" w:space="6" w:color="auto" w:shadow="1"/>
          <w:left w:val="double" w:sz="4" w:space="6" w:color="auto" w:shadow="1"/>
          <w:bottom w:val="double" w:sz="4" w:space="6" w:color="auto" w:shadow="1"/>
          <w:right w:val="double" w:sz="4" w:space="6" w:color="auto" w:shadow="1"/>
        </w:pBdr>
        <w:spacing w:before="240" w:after="240"/>
        <w:ind w:left="187" w:right="187"/>
        <w:rPr>
          <w:rFonts w:ascii="Public Sans" w:hAnsi="Public Sans" w:cs="Arial"/>
        </w:rPr>
      </w:pPr>
      <w:r w:rsidRPr="00C34138">
        <w:rPr>
          <w:b/>
          <w:bCs/>
          <w:iCs/>
        </w:rPr>
        <w:t>►</w:t>
      </w:r>
      <w:r w:rsidR="00EC3880" w:rsidRPr="00C34138">
        <w:rPr>
          <w:rFonts w:ascii="Public Sans" w:hAnsi="Public Sans" w:cs="Arial"/>
          <w:b/>
          <w:sz w:val="28"/>
          <w:szCs w:val="28"/>
        </w:rPr>
        <w:t xml:space="preserve">Advocacy Hint:  </w:t>
      </w:r>
      <w:r w:rsidR="003571D3" w:rsidRPr="00C34138">
        <w:rPr>
          <w:rFonts w:ascii="Public Sans" w:hAnsi="Public Sans" w:cs="Arial"/>
          <w:b/>
          <w:sz w:val="28"/>
          <w:szCs w:val="28"/>
        </w:rPr>
        <w:t xml:space="preserve">Linked to curriculum. </w:t>
      </w:r>
      <w:r w:rsidR="003571D3" w:rsidRPr="00C34138">
        <w:rPr>
          <w:rFonts w:ascii="Public Sans" w:hAnsi="Public Sans" w:cs="Arial"/>
        </w:rPr>
        <w:t xml:space="preserve"> IDEA </w:t>
      </w:r>
      <w:r w:rsidR="00EC3880" w:rsidRPr="00C34138">
        <w:rPr>
          <w:rFonts w:ascii="Public Sans" w:hAnsi="Public Sans" w:cs="Arial"/>
        </w:rPr>
        <w:t xml:space="preserve">now </w:t>
      </w:r>
      <w:r w:rsidR="003571D3" w:rsidRPr="00C34138">
        <w:rPr>
          <w:rFonts w:ascii="Public Sans" w:hAnsi="Public Sans" w:cs="Arial"/>
        </w:rPr>
        <w:t>link</w:t>
      </w:r>
      <w:r w:rsidR="00EC3880" w:rsidRPr="00C34138">
        <w:rPr>
          <w:rFonts w:ascii="Public Sans" w:hAnsi="Public Sans" w:cs="Arial"/>
        </w:rPr>
        <w:t>s</w:t>
      </w:r>
      <w:r w:rsidR="003571D3" w:rsidRPr="00C34138">
        <w:rPr>
          <w:rFonts w:ascii="Public Sans" w:hAnsi="Public Sans" w:cs="Arial"/>
        </w:rPr>
        <w:t xml:space="preserve"> special education </w:t>
      </w:r>
      <w:r w:rsidR="004A079B" w:rsidRPr="00C34138">
        <w:rPr>
          <w:rFonts w:ascii="Public Sans" w:hAnsi="Public Sans" w:cs="Arial"/>
        </w:rPr>
        <w:t>to</w:t>
      </w:r>
      <w:r w:rsidR="003571D3" w:rsidRPr="00C34138">
        <w:rPr>
          <w:rFonts w:ascii="Public Sans" w:hAnsi="Public Sans" w:cs="Arial"/>
        </w:rPr>
        <w:t xml:space="preserve"> the general curriculum.  Services and supports that are not designed to help students progress in the general curriculum (whether they help students in their academic achievement or their </w:t>
      </w:r>
      <w:r w:rsidR="003842F3" w:rsidRPr="00C34138">
        <w:rPr>
          <w:rFonts w:ascii="Public Sans" w:hAnsi="Public Sans" w:cs="Arial"/>
        </w:rPr>
        <w:t>functional capabilities) may no longer</w:t>
      </w:r>
      <w:r w:rsidR="003571D3" w:rsidRPr="00C34138">
        <w:rPr>
          <w:rFonts w:ascii="Public Sans" w:hAnsi="Public Sans" w:cs="Arial"/>
        </w:rPr>
        <w:t xml:space="preserve"> be </w:t>
      </w:r>
      <w:r w:rsidR="003842F3" w:rsidRPr="00C34138">
        <w:rPr>
          <w:rFonts w:ascii="Public Sans" w:hAnsi="Public Sans" w:cs="Arial"/>
        </w:rPr>
        <w:t>sufficient to meet the “</w:t>
      </w:r>
      <w:r w:rsidR="003571D3" w:rsidRPr="00C34138">
        <w:rPr>
          <w:rFonts w:ascii="Public Sans" w:hAnsi="Public Sans" w:cs="Arial"/>
        </w:rPr>
        <w:t>appropriate</w:t>
      </w:r>
      <w:r w:rsidR="003842F3" w:rsidRPr="00C34138">
        <w:rPr>
          <w:rFonts w:ascii="Public Sans" w:hAnsi="Public Sans" w:cs="Arial"/>
        </w:rPr>
        <w:t>” standard</w:t>
      </w:r>
      <w:r w:rsidR="003571D3" w:rsidRPr="00C34138">
        <w:rPr>
          <w:rFonts w:ascii="Public Sans" w:hAnsi="Public Sans" w:cs="Arial"/>
        </w:rPr>
        <w:t>.</w:t>
      </w:r>
      <w:r w:rsidR="00F75866" w:rsidRPr="00C34138">
        <w:rPr>
          <w:rFonts w:ascii="Public Sans" w:hAnsi="Public Sans" w:cs="Arial"/>
        </w:rPr>
        <w:t xml:space="preserve">  </w:t>
      </w:r>
      <w:r w:rsidR="00F75866" w:rsidRPr="00C34138">
        <w:rPr>
          <w:rFonts w:ascii="Public Sans" w:hAnsi="Public Sans" w:cs="Arial"/>
          <w:b/>
        </w:rPr>
        <w:t>34 CFR 300.320</w:t>
      </w:r>
      <w:r w:rsidR="00CA5DB6" w:rsidRPr="00C34138">
        <w:rPr>
          <w:rFonts w:ascii="Public Sans" w:hAnsi="Public Sans" w:cs="Arial"/>
          <w:b/>
        </w:rPr>
        <w:t>(a).</w:t>
      </w:r>
      <w:r w:rsidR="00CD2A55" w:rsidRPr="00C34138">
        <w:rPr>
          <w:rFonts w:ascii="Public Sans" w:hAnsi="Public Sans" w:cs="Arial"/>
          <w:b/>
        </w:rPr>
        <w:t xml:space="preserve"> See Appendix 2-2</w:t>
      </w:r>
    </w:p>
    <w:p w14:paraId="280C674C" w14:textId="77777777" w:rsidR="00CD2A55" w:rsidRPr="00C34138" w:rsidRDefault="003842F3" w:rsidP="00A0324A">
      <w:pPr>
        <w:spacing w:before="120"/>
        <w:jc w:val="both"/>
        <w:rPr>
          <w:rFonts w:ascii="Public Sans" w:hAnsi="Public Sans" w:cs="Arial"/>
        </w:rPr>
      </w:pPr>
      <w:r w:rsidRPr="00C34138">
        <w:rPr>
          <w:rFonts w:ascii="Public Sans" w:hAnsi="Public Sans" w:cs="Arial"/>
        </w:rPr>
        <w:t>“Appropriate” is not the best possible education</w:t>
      </w:r>
      <w:r w:rsidR="00EC3880" w:rsidRPr="00C34138">
        <w:rPr>
          <w:rFonts w:ascii="Public Sans" w:hAnsi="Public Sans" w:cs="Arial"/>
        </w:rPr>
        <w:t>, n</w:t>
      </w:r>
      <w:r w:rsidRPr="00C34138">
        <w:rPr>
          <w:rFonts w:ascii="Public Sans" w:hAnsi="Public Sans" w:cs="Arial"/>
        </w:rPr>
        <w:t xml:space="preserve">or does </w:t>
      </w:r>
      <w:r w:rsidR="00EC3880" w:rsidRPr="00C34138">
        <w:rPr>
          <w:rFonts w:ascii="Public Sans" w:hAnsi="Public Sans" w:cs="Arial"/>
        </w:rPr>
        <w:t xml:space="preserve">it </w:t>
      </w:r>
      <w:r w:rsidRPr="00C34138">
        <w:rPr>
          <w:rFonts w:ascii="Public Sans" w:hAnsi="Public Sans" w:cs="Arial"/>
        </w:rPr>
        <w:t xml:space="preserve">give parents the right to demand a particular school, classroom, teacher, or teaching </w:t>
      </w:r>
      <w:r w:rsidR="00F75866" w:rsidRPr="00C34138">
        <w:rPr>
          <w:rFonts w:ascii="Public Sans" w:hAnsi="Public Sans" w:cs="Arial"/>
        </w:rPr>
        <w:t xml:space="preserve">methodology in most cases.  </w:t>
      </w:r>
      <w:r w:rsidR="00CA5DB6" w:rsidRPr="00C34138">
        <w:rPr>
          <w:rFonts w:ascii="Public Sans" w:hAnsi="Public Sans" w:cs="Arial"/>
        </w:rPr>
        <w:t>In some situations, however, when the program chosen by the school district has not worked or obviously will not work, parents might be able to challenge the school’s choice of setting or staff as not being appropriate.</w:t>
      </w:r>
      <w:r w:rsidR="00BD0661" w:rsidRPr="00C34138">
        <w:rPr>
          <w:rFonts w:ascii="Public Sans" w:hAnsi="Public Sans" w:cs="Arial"/>
        </w:rPr>
        <w:t xml:space="preserve"> </w:t>
      </w:r>
    </w:p>
    <w:p w14:paraId="7EE38CCC" w14:textId="77777777" w:rsidR="00222B54" w:rsidRPr="00C34138" w:rsidRDefault="005557D4" w:rsidP="005060EB">
      <w:pPr>
        <w:spacing w:before="240"/>
        <w:jc w:val="both"/>
        <w:rPr>
          <w:rFonts w:ascii="Public Sans" w:hAnsi="Public Sans" w:cs="Arial"/>
        </w:rPr>
      </w:pPr>
      <w:r w:rsidRPr="00C34138">
        <w:rPr>
          <w:rFonts w:ascii="Public Sans" w:hAnsi="Public Sans" w:cs="Arial"/>
          <w:b/>
          <w:sz w:val="28"/>
          <w:szCs w:val="28"/>
        </w:rPr>
        <w:t>Special Education</w:t>
      </w:r>
    </w:p>
    <w:p w14:paraId="7A9D652B" w14:textId="77777777" w:rsidR="005557D4" w:rsidRPr="00C34138" w:rsidRDefault="005557D4" w:rsidP="00A0324A">
      <w:pPr>
        <w:spacing w:before="120"/>
        <w:rPr>
          <w:rFonts w:ascii="Public Sans" w:hAnsi="Public Sans" w:cs="Arial"/>
        </w:rPr>
      </w:pPr>
      <w:r w:rsidRPr="00C34138">
        <w:rPr>
          <w:rFonts w:ascii="Public Sans" w:hAnsi="Public Sans" w:cs="Arial"/>
        </w:rPr>
        <w:lastRenderedPageBreak/>
        <w:t>IDEA defines special education as:</w:t>
      </w:r>
    </w:p>
    <w:p w14:paraId="033F1497" w14:textId="1593D961" w:rsidR="005557D4" w:rsidRPr="00C34138" w:rsidRDefault="005557D4" w:rsidP="00A0324A">
      <w:pPr>
        <w:spacing w:before="120"/>
        <w:ind w:left="720" w:right="720"/>
        <w:jc w:val="both"/>
        <w:rPr>
          <w:rFonts w:ascii="Public Sans" w:hAnsi="Public Sans" w:cs="Arial"/>
        </w:rPr>
      </w:pPr>
      <w:r w:rsidRPr="00C34138">
        <w:rPr>
          <w:rFonts w:ascii="Public Sans" w:hAnsi="Public Sans" w:cs="Arial"/>
          <w:i/>
          <w:iCs/>
        </w:rPr>
        <w:t>. . . specially designed instruction, at no cost to parents, to meet the unique needs of a student with a disability, includ</w:t>
      </w:r>
      <w:r w:rsidR="000D689C" w:rsidRPr="00C34138">
        <w:rPr>
          <w:rFonts w:ascii="Public Sans" w:hAnsi="Public Sans" w:cs="Arial"/>
          <w:i/>
          <w:iCs/>
        </w:rPr>
        <w:t>ing (i</w:t>
      </w:r>
      <w:r w:rsidRPr="00C34138">
        <w:rPr>
          <w:rFonts w:ascii="Public Sans" w:hAnsi="Public Sans" w:cs="Arial"/>
          <w:i/>
          <w:iCs/>
        </w:rPr>
        <w:t>) instruction conducted in the classroom, in the home, in hospitals and institutions, and in other settings; and (ii) instruction in physical education.</w:t>
      </w:r>
      <w:r w:rsidR="00C43323" w:rsidRPr="00C34138">
        <w:rPr>
          <w:rFonts w:ascii="Public Sans" w:hAnsi="Public Sans" w:cs="Arial"/>
        </w:rPr>
        <w:t xml:space="preserve"> </w:t>
      </w:r>
      <w:r w:rsidR="00C43323" w:rsidRPr="00C34138">
        <w:rPr>
          <w:rFonts w:ascii="Public Sans" w:hAnsi="Public Sans" w:cs="Arial"/>
          <w:b/>
        </w:rPr>
        <w:t>34 CFR 300.</w:t>
      </w:r>
      <w:r w:rsidR="000103E2" w:rsidRPr="00C34138">
        <w:rPr>
          <w:rFonts w:ascii="Public Sans" w:hAnsi="Public Sans" w:cs="Arial"/>
          <w:b/>
        </w:rPr>
        <w:t>3</w:t>
      </w:r>
      <w:r w:rsidR="00AB0C19" w:rsidRPr="00C34138">
        <w:rPr>
          <w:rFonts w:ascii="Public Sans" w:hAnsi="Public Sans" w:cs="Arial"/>
          <w:b/>
        </w:rPr>
        <w:t>9.</w:t>
      </w:r>
      <w:r w:rsidR="00CC7AA5">
        <w:rPr>
          <w:rFonts w:ascii="Public Sans" w:hAnsi="Public Sans" w:cs="Arial"/>
          <w:b/>
        </w:rPr>
        <w:tab/>
      </w:r>
    </w:p>
    <w:p w14:paraId="2605A2F9" w14:textId="77777777" w:rsidR="005557D4" w:rsidRPr="00C34138" w:rsidRDefault="005557D4" w:rsidP="00A0324A">
      <w:pPr>
        <w:spacing w:before="120"/>
        <w:jc w:val="both"/>
        <w:rPr>
          <w:rFonts w:ascii="Public Sans" w:hAnsi="Public Sans" w:cs="Arial"/>
        </w:rPr>
      </w:pPr>
      <w:r w:rsidRPr="00C34138">
        <w:rPr>
          <w:rFonts w:ascii="Public Sans" w:hAnsi="Public Sans" w:cs="Arial"/>
        </w:rPr>
        <w:t>In order to be eligible for special education, an IEP</w:t>
      </w:r>
      <w:r w:rsidR="00AB0C19" w:rsidRPr="00C34138">
        <w:rPr>
          <w:rFonts w:ascii="Public Sans" w:hAnsi="Public Sans" w:cs="Arial"/>
        </w:rPr>
        <w:t xml:space="preserve"> </w:t>
      </w:r>
      <w:r w:rsidR="00AE590A" w:rsidRPr="00C34138">
        <w:rPr>
          <w:rFonts w:ascii="Public Sans" w:hAnsi="Public Sans" w:cs="Arial"/>
        </w:rPr>
        <w:t>T</w:t>
      </w:r>
      <w:r w:rsidR="00AB0C19" w:rsidRPr="00C34138">
        <w:rPr>
          <w:rFonts w:ascii="Public Sans" w:hAnsi="Public Sans" w:cs="Arial"/>
        </w:rPr>
        <w:t>eam</w:t>
      </w:r>
      <w:r w:rsidRPr="00C34138">
        <w:rPr>
          <w:rFonts w:ascii="Public Sans" w:hAnsi="Public Sans" w:cs="Arial"/>
        </w:rPr>
        <w:t xml:space="preserve"> must decide that a student needs </w:t>
      </w:r>
      <w:r w:rsidR="00222B54" w:rsidRPr="00C34138">
        <w:rPr>
          <w:rFonts w:ascii="Public Sans" w:hAnsi="Public Sans" w:cs="Arial"/>
        </w:rPr>
        <w:t>services or supports</w:t>
      </w:r>
      <w:r w:rsidRPr="00C34138">
        <w:rPr>
          <w:rFonts w:ascii="Public Sans" w:hAnsi="Public Sans" w:cs="Arial"/>
        </w:rPr>
        <w:t xml:space="preserve"> </w:t>
      </w:r>
      <w:r w:rsidR="00222B54" w:rsidRPr="00C34138">
        <w:rPr>
          <w:rFonts w:ascii="Public Sans" w:hAnsi="Public Sans" w:cs="Arial"/>
        </w:rPr>
        <w:t xml:space="preserve">to succeed in school </w:t>
      </w:r>
      <w:r w:rsidRPr="00C34138">
        <w:rPr>
          <w:rFonts w:ascii="Public Sans" w:hAnsi="Public Sans" w:cs="Arial"/>
        </w:rPr>
        <w:t xml:space="preserve">because of a disability. If the student does not need </w:t>
      </w:r>
      <w:r w:rsidR="00222B54" w:rsidRPr="00C34138">
        <w:rPr>
          <w:rFonts w:ascii="Public Sans" w:hAnsi="Public Sans" w:cs="Arial"/>
        </w:rPr>
        <w:t>services or supports in school</w:t>
      </w:r>
      <w:r w:rsidRPr="00C34138">
        <w:rPr>
          <w:rFonts w:ascii="Public Sans" w:hAnsi="Public Sans" w:cs="Arial"/>
        </w:rPr>
        <w:t>, the student is not eligible for special education even though the student has a disability.</w:t>
      </w:r>
      <w:r w:rsidR="00222B54" w:rsidRPr="00C34138">
        <w:rPr>
          <w:rFonts w:ascii="Public Sans" w:hAnsi="Public Sans" w:cs="Arial"/>
        </w:rPr>
        <w:t xml:space="preserve"> </w:t>
      </w:r>
      <w:r w:rsidRPr="00C34138">
        <w:rPr>
          <w:rFonts w:ascii="Public Sans" w:hAnsi="Public Sans" w:cs="Arial"/>
        </w:rPr>
        <w:t xml:space="preserve"> For example, if a student with a physical disability does not need specially designed </w:t>
      </w:r>
      <w:r w:rsidR="000548E5" w:rsidRPr="00C34138">
        <w:rPr>
          <w:rFonts w:ascii="Public Sans" w:hAnsi="Public Sans" w:cs="Arial"/>
        </w:rPr>
        <w:t>instruction but</w:t>
      </w:r>
      <w:r w:rsidRPr="00C34138">
        <w:rPr>
          <w:rFonts w:ascii="Public Sans" w:hAnsi="Public Sans" w:cs="Arial"/>
        </w:rPr>
        <w:t xml:space="preserve"> fits into the available general classroom without</w:t>
      </w:r>
      <w:r w:rsidR="00222B54" w:rsidRPr="00C34138">
        <w:rPr>
          <w:rFonts w:ascii="Public Sans" w:hAnsi="Public Sans" w:cs="Arial"/>
        </w:rPr>
        <w:t xml:space="preserve"> any extra support</w:t>
      </w:r>
      <w:r w:rsidRPr="00C34138">
        <w:rPr>
          <w:rFonts w:ascii="Public Sans" w:hAnsi="Public Sans" w:cs="Arial"/>
        </w:rPr>
        <w:t>, the student is not eligible for special</w:t>
      </w:r>
      <w:r w:rsidR="00222B54" w:rsidRPr="00C34138">
        <w:rPr>
          <w:rFonts w:ascii="Public Sans" w:hAnsi="Public Sans" w:cs="Arial"/>
        </w:rPr>
        <w:t xml:space="preserve"> </w:t>
      </w:r>
      <w:r w:rsidRPr="00C34138">
        <w:rPr>
          <w:rFonts w:ascii="Public Sans" w:hAnsi="Public Sans" w:cs="Arial"/>
        </w:rPr>
        <w:t>education</w:t>
      </w:r>
      <w:r w:rsidR="00222B54" w:rsidRPr="00C34138">
        <w:rPr>
          <w:rFonts w:ascii="Public Sans" w:hAnsi="Public Sans" w:cs="Arial"/>
        </w:rPr>
        <w:t xml:space="preserve">. </w:t>
      </w:r>
      <w:r w:rsidRPr="00C34138">
        <w:rPr>
          <w:rFonts w:ascii="Public Sans" w:hAnsi="Public Sans" w:cs="Arial"/>
        </w:rPr>
        <w:t xml:space="preserve">In contrast, a student </w:t>
      </w:r>
      <w:r w:rsidR="006B1263" w:rsidRPr="00C34138">
        <w:rPr>
          <w:rFonts w:ascii="Public Sans" w:hAnsi="Public Sans" w:cs="Arial"/>
        </w:rPr>
        <w:t xml:space="preserve">who is deaf or hard of hearing </w:t>
      </w:r>
      <w:r w:rsidRPr="00C34138">
        <w:rPr>
          <w:rFonts w:ascii="Public Sans" w:hAnsi="Public Sans" w:cs="Arial"/>
        </w:rPr>
        <w:t xml:space="preserve">may be totally integrated into a general classroom, with the exception of one hour per week with a </w:t>
      </w:r>
      <w:r w:rsidR="00222B54" w:rsidRPr="00C34138">
        <w:rPr>
          <w:rFonts w:ascii="Public Sans" w:hAnsi="Public Sans" w:cs="Arial"/>
        </w:rPr>
        <w:t>resource teacher</w:t>
      </w:r>
      <w:r w:rsidRPr="00C34138">
        <w:rPr>
          <w:rFonts w:ascii="Public Sans" w:hAnsi="Public Sans" w:cs="Arial"/>
        </w:rPr>
        <w:t xml:space="preserve">. This student does need specially designed instruction </w:t>
      </w:r>
      <w:r w:rsidR="00521F95" w:rsidRPr="00C34138">
        <w:rPr>
          <w:rFonts w:ascii="Public Sans" w:hAnsi="Public Sans" w:cs="Arial"/>
        </w:rPr>
        <w:t>-</w:t>
      </w:r>
      <w:r w:rsidRPr="00C34138">
        <w:rPr>
          <w:rFonts w:ascii="Public Sans" w:hAnsi="Public Sans" w:cs="Arial"/>
        </w:rPr>
        <w:t xml:space="preserve"> the instruction provided by the </w:t>
      </w:r>
      <w:r w:rsidR="00222B54" w:rsidRPr="00C34138">
        <w:rPr>
          <w:rFonts w:ascii="Public Sans" w:hAnsi="Public Sans" w:cs="Arial"/>
        </w:rPr>
        <w:t>resource teacher</w:t>
      </w:r>
      <w:r w:rsidRPr="00C34138">
        <w:rPr>
          <w:rFonts w:ascii="Public Sans" w:hAnsi="Public Sans" w:cs="Arial"/>
        </w:rPr>
        <w:t>. This student is eligible for all appropriate special education programs and services. The important point to remember is that any student who needs specially designed instruction to meet his or her unique needs is eligible for special education and related services.</w:t>
      </w:r>
    </w:p>
    <w:p w14:paraId="4149F430" w14:textId="77777777" w:rsidR="003C586C" w:rsidRPr="00C34138" w:rsidRDefault="003845DE" w:rsidP="00AE3C4D">
      <w:pPr>
        <w:pBdr>
          <w:top w:val="double" w:sz="4" w:space="6" w:color="auto" w:shadow="1"/>
          <w:left w:val="double" w:sz="4" w:space="6" w:color="auto" w:shadow="1"/>
          <w:bottom w:val="double" w:sz="4" w:space="6" w:color="auto" w:shadow="1"/>
          <w:right w:val="double" w:sz="4" w:space="6" w:color="auto" w:shadow="1"/>
        </w:pBdr>
        <w:spacing w:before="240" w:after="240"/>
        <w:ind w:left="180" w:right="180"/>
        <w:rPr>
          <w:rFonts w:ascii="Public Sans" w:hAnsi="Public Sans" w:cs="Arial"/>
        </w:rPr>
      </w:pPr>
      <w:r w:rsidRPr="00C34138">
        <w:rPr>
          <w:b/>
          <w:bCs/>
          <w:iCs/>
        </w:rPr>
        <w:t>►</w:t>
      </w:r>
      <w:r w:rsidR="003C586C" w:rsidRPr="00C34138">
        <w:rPr>
          <w:rFonts w:ascii="Public Sans" w:hAnsi="Public Sans" w:cs="Arial"/>
          <w:b/>
          <w:sz w:val="28"/>
          <w:szCs w:val="28"/>
        </w:rPr>
        <w:t xml:space="preserve">Advocacy Hint:  </w:t>
      </w:r>
      <w:r w:rsidR="000548E5" w:rsidRPr="00C34138">
        <w:rPr>
          <w:rFonts w:ascii="Public Sans" w:hAnsi="Public Sans" w:cs="Arial"/>
          <w:b/>
          <w:sz w:val="28"/>
          <w:szCs w:val="28"/>
        </w:rPr>
        <w:t>It is</w:t>
      </w:r>
      <w:r w:rsidR="003C586C" w:rsidRPr="00C34138">
        <w:rPr>
          <w:rFonts w:ascii="Public Sans" w:hAnsi="Public Sans" w:cs="Arial"/>
          <w:b/>
          <w:sz w:val="28"/>
          <w:szCs w:val="28"/>
        </w:rPr>
        <w:t xml:space="preserve"> not just about grades. </w:t>
      </w:r>
      <w:r w:rsidR="003C586C" w:rsidRPr="00C34138">
        <w:rPr>
          <w:rFonts w:ascii="Public Sans" w:hAnsi="Public Sans" w:cs="Arial"/>
        </w:rPr>
        <w:t xml:space="preserve"> Sometimes schools will tell parents that their children do not qualify for special education because they are receiving passing grades.  The 2006 federal rule changes clarified that a child who is making passing grades or moving from grade to grade may still have needs that qualify him or her for </w:t>
      </w:r>
      <w:r w:rsidR="00453946" w:rsidRPr="00C34138">
        <w:rPr>
          <w:rFonts w:ascii="Public Sans" w:hAnsi="Public Sans" w:cs="Arial"/>
        </w:rPr>
        <w:t xml:space="preserve">special education services. </w:t>
      </w:r>
      <w:r w:rsidR="00453946" w:rsidRPr="00C34138">
        <w:rPr>
          <w:rFonts w:ascii="Public Sans" w:hAnsi="Public Sans" w:cs="Arial"/>
          <w:b/>
        </w:rPr>
        <w:t>34 CFR 300.101(c); 71 Fed.Reg. 46580 (8/14/06).</w:t>
      </w:r>
    </w:p>
    <w:p w14:paraId="4D29BC17" w14:textId="77777777" w:rsidR="005A7762" w:rsidRPr="00C34138" w:rsidRDefault="00AE07C8" w:rsidP="009652F3">
      <w:pPr>
        <w:spacing w:before="120" w:after="120"/>
        <w:jc w:val="both"/>
        <w:rPr>
          <w:rFonts w:ascii="Public Sans" w:hAnsi="Public Sans" w:cs="Arial"/>
        </w:rPr>
      </w:pPr>
      <w:r w:rsidRPr="00C34138">
        <w:rPr>
          <w:rFonts w:ascii="Public Sans" w:hAnsi="Public Sans" w:cs="Arial"/>
          <w:b/>
        </w:rPr>
        <w:t xml:space="preserve">Transition.  </w:t>
      </w:r>
      <w:r w:rsidR="005A7762" w:rsidRPr="00C34138">
        <w:rPr>
          <w:rFonts w:ascii="Public Sans" w:hAnsi="Public Sans" w:cs="Arial"/>
        </w:rPr>
        <w:t>Special education also includes transition service</w:t>
      </w:r>
      <w:r w:rsidRPr="00C34138">
        <w:rPr>
          <w:rFonts w:ascii="Public Sans" w:hAnsi="Public Sans" w:cs="Arial"/>
        </w:rPr>
        <w:t xml:space="preserve">s to </w:t>
      </w:r>
      <w:r w:rsidR="005A7762" w:rsidRPr="00C34138">
        <w:rPr>
          <w:rFonts w:ascii="Public Sans" w:hAnsi="Public Sans" w:cs="Arial"/>
        </w:rPr>
        <w:t xml:space="preserve">address the needs of </w:t>
      </w:r>
      <w:r w:rsidR="009652F3" w:rsidRPr="00C34138">
        <w:rPr>
          <w:rFonts w:ascii="Public Sans" w:hAnsi="Public Sans" w:cs="Arial"/>
        </w:rPr>
        <w:t xml:space="preserve">students 16 and </w:t>
      </w:r>
      <w:r w:rsidR="00821EEE" w:rsidRPr="00C34138">
        <w:rPr>
          <w:rFonts w:ascii="Public Sans" w:hAnsi="Public Sans" w:cs="Arial"/>
        </w:rPr>
        <w:t>older</w:t>
      </w:r>
      <w:r w:rsidR="005A7762" w:rsidRPr="00C34138">
        <w:rPr>
          <w:rFonts w:ascii="Public Sans" w:hAnsi="Public Sans" w:cs="Arial"/>
        </w:rPr>
        <w:t>. Transition services are:</w:t>
      </w:r>
    </w:p>
    <w:p w14:paraId="55219259" w14:textId="77777777" w:rsidR="009652F3" w:rsidRPr="00C34138" w:rsidRDefault="003C586C" w:rsidP="005A7762">
      <w:pPr>
        <w:spacing w:before="120" w:after="120"/>
        <w:ind w:left="720" w:right="720"/>
        <w:jc w:val="both"/>
        <w:rPr>
          <w:rFonts w:ascii="Public Sans" w:hAnsi="Public Sans" w:cs="Arial"/>
        </w:rPr>
      </w:pPr>
      <w:r w:rsidRPr="00C34138">
        <w:rPr>
          <w:rFonts w:ascii="Public Sans" w:hAnsi="Public Sans" w:cs="Arial"/>
          <w:i/>
          <w:iCs/>
        </w:rPr>
        <w:t>A</w:t>
      </w:r>
      <w:r w:rsidR="009652F3" w:rsidRPr="00C34138">
        <w:rPr>
          <w:rFonts w:ascii="Public Sans" w:hAnsi="Public Sans" w:cs="Arial"/>
          <w:i/>
          <w:iCs/>
        </w:rPr>
        <w:t>ctivities</w:t>
      </w:r>
      <w:r w:rsidRPr="00C34138">
        <w:rPr>
          <w:rFonts w:ascii="Public Sans" w:hAnsi="Public Sans" w:cs="Arial"/>
          <w:i/>
          <w:iCs/>
        </w:rPr>
        <w:t xml:space="preserve"> … </w:t>
      </w:r>
      <w:r w:rsidR="00821EEE" w:rsidRPr="00C34138">
        <w:rPr>
          <w:rFonts w:ascii="Public Sans" w:hAnsi="Public Sans" w:cs="Arial"/>
          <w:i/>
          <w:iCs/>
        </w:rPr>
        <w:t>designed within a results</w:t>
      </w:r>
      <w:r w:rsidR="009652F3" w:rsidRPr="00C34138">
        <w:rPr>
          <w:rFonts w:ascii="Public Sans" w:hAnsi="Public Sans" w:cs="Arial"/>
          <w:i/>
          <w:iCs/>
        </w:rPr>
        <w:t>-</w:t>
      </w:r>
      <w:r w:rsidR="005A7762" w:rsidRPr="00C34138">
        <w:rPr>
          <w:rFonts w:ascii="Public Sans" w:hAnsi="Public Sans" w:cs="Arial"/>
          <w:i/>
          <w:iCs/>
        </w:rPr>
        <w:t>oriented process, that is focused on improving the academic and functional achievement of the child with a disability to facilitate</w:t>
      </w:r>
      <w:r w:rsidR="009652F3" w:rsidRPr="00C34138">
        <w:rPr>
          <w:rFonts w:ascii="Public Sans" w:hAnsi="Public Sans" w:cs="Arial"/>
          <w:i/>
          <w:iCs/>
        </w:rPr>
        <w:t xml:space="preserve"> movement from school to post-school activities, including post-secondary education, vocational training, integrated employment (including supported employment), continuing and adult education, adult services, independent living, or community participation.  </w:t>
      </w:r>
      <w:r w:rsidR="00821EEE" w:rsidRPr="00C34138">
        <w:rPr>
          <w:rFonts w:ascii="Public Sans" w:hAnsi="Public Sans" w:cs="Arial"/>
          <w:b/>
        </w:rPr>
        <w:t>34 CFR 300.43</w:t>
      </w:r>
      <w:r w:rsidR="00873CD6" w:rsidRPr="00C34138">
        <w:rPr>
          <w:rFonts w:ascii="Public Sans" w:hAnsi="Public Sans" w:cs="Arial"/>
          <w:b/>
        </w:rPr>
        <w:t>.</w:t>
      </w:r>
    </w:p>
    <w:p w14:paraId="03F851ED" w14:textId="77777777" w:rsidR="00CD2A55" w:rsidRPr="00C34138" w:rsidRDefault="00214F5A" w:rsidP="00416EFA">
      <w:pPr>
        <w:spacing w:before="120" w:after="120"/>
        <w:jc w:val="both"/>
        <w:rPr>
          <w:rFonts w:ascii="Public Sans" w:hAnsi="Public Sans" w:cs="Arial"/>
        </w:rPr>
      </w:pPr>
      <w:r w:rsidRPr="00C34138">
        <w:rPr>
          <w:rFonts w:ascii="Public Sans" w:hAnsi="Public Sans" w:cs="Arial"/>
          <w:b/>
        </w:rPr>
        <w:t xml:space="preserve">Extended school year.  </w:t>
      </w:r>
      <w:r w:rsidR="009652F3" w:rsidRPr="00C34138">
        <w:rPr>
          <w:rFonts w:ascii="Public Sans" w:hAnsi="Public Sans" w:cs="Arial"/>
        </w:rPr>
        <w:t xml:space="preserve">Special education also includes </w:t>
      </w:r>
      <w:r w:rsidR="005A7762" w:rsidRPr="00C34138">
        <w:rPr>
          <w:rFonts w:ascii="Public Sans" w:hAnsi="Public Sans" w:cs="Arial"/>
        </w:rPr>
        <w:t>“</w:t>
      </w:r>
      <w:r w:rsidR="009652F3" w:rsidRPr="00C34138">
        <w:rPr>
          <w:rFonts w:ascii="Public Sans" w:hAnsi="Public Sans" w:cs="Arial"/>
        </w:rPr>
        <w:t>extended school year</w:t>
      </w:r>
      <w:r w:rsidR="005A7762" w:rsidRPr="00C34138">
        <w:rPr>
          <w:rFonts w:ascii="Public Sans" w:hAnsi="Public Sans" w:cs="Arial"/>
        </w:rPr>
        <w:t xml:space="preserve">” </w:t>
      </w:r>
      <w:r w:rsidR="009652F3" w:rsidRPr="00C34138">
        <w:rPr>
          <w:rFonts w:ascii="Public Sans" w:hAnsi="Public Sans" w:cs="Arial"/>
        </w:rPr>
        <w:t>(ESY) services</w:t>
      </w:r>
      <w:r w:rsidRPr="00C34138">
        <w:rPr>
          <w:rFonts w:ascii="Public Sans" w:hAnsi="Public Sans" w:cs="Arial"/>
        </w:rPr>
        <w:t xml:space="preserve"> </w:t>
      </w:r>
      <w:r w:rsidR="009652F3" w:rsidRPr="00C34138">
        <w:rPr>
          <w:rFonts w:ascii="Public Sans" w:hAnsi="Public Sans" w:cs="Arial"/>
        </w:rPr>
        <w:t xml:space="preserve">which are provided </w:t>
      </w:r>
      <w:r w:rsidR="005A7762" w:rsidRPr="00C34138">
        <w:rPr>
          <w:rFonts w:ascii="Public Sans" w:hAnsi="Public Sans" w:cs="Arial"/>
        </w:rPr>
        <w:t>“</w:t>
      </w:r>
      <w:r w:rsidR="009652F3" w:rsidRPr="00C34138">
        <w:rPr>
          <w:rFonts w:ascii="Public Sans" w:hAnsi="Public Sans" w:cs="Arial"/>
        </w:rPr>
        <w:t>beyond the normal school year of the public agency.</w:t>
      </w:r>
      <w:r w:rsidR="005A7762" w:rsidRPr="00C34138">
        <w:rPr>
          <w:rFonts w:ascii="Public Sans" w:hAnsi="Public Sans" w:cs="Arial"/>
        </w:rPr>
        <w:t>”</w:t>
      </w:r>
      <w:r w:rsidR="009652F3" w:rsidRPr="00C34138">
        <w:rPr>
          <w:rFonts w:ascii="Public Sans" w:hAnsi="Public Sans" w:cs="Arial"/>
        </w:rPr>
        <w:t xml:space="preserve">  </w:t>
      </w:r>
      <w:r w:rsidR="005A7762" w:rsidRPr="00C34138">
        <w:rPr>
          <w:rFonts w:ascii="Public Sans" w:hAnsi="Public Sans" w:cs="Arial"/>
          <w:b/>
          <w:bCs/>
        </w:rPr>
        <w:t>34 CFR 300.106</w:t>
      </w:r>
      <w:r w:rsidR="009652F3" w:rsidRPr="00C34138">
        <w:rPr>
          <w:rFonts w:ascii="Public Sans" w:hAnsi="Public Sans" w:cs="Arial"/>
          <w:b/>
          <w:bCs/>
        </w:rPr>
        <w:t>(b).</w:t>
      </w:r>
      <w:r w:rsidR="009652F3" w:rsidRPr="00C34138">
        <w:rPr>
          <w:rFonts w:ascii="Public Sans" w:hAnsi="Public Sans" w:cs="Arial"/>
        </w:rPr>
        <w:t xml:space="preserve">  Extended school year services must be provided to individual students who need them to receive a free appropriate public education.  For example, if a student regresses each summer </w:t>
      </w:r>
      <w:r w:rsidR="001541BF" w:rsidRPr="00C34138">
        <w:rPr>
          <w:rFonts w:ascii="Public Sans" w:hAnsi="Public Sans" w:cs="Arial"/>
        </w:rPr>
        <w:t>and does not recoup his skills within a reasonable time, or if he needs supports to ensure development of an emerging skill</w:t>
      </w:r>
      <w:r w:rsidR="009652F3" w:rsidRPr="00C34138">
        <w:rPr>
          <w:rFonts w:ascii="Public Sans" w:hAnsi="Public Sans" w:cs="Arial"/>
        </w:rPr>
        <w:t>, extended school year services may be necessary to ensure an appropriate education.</w:t>
      </w:r>
    </w:p>
    <w:p w14:paraId="686BB2A8" w14:textId="77777777" w:rsidR="009652F3" w:rsidRPr="00C34138" w:rsidRDefault="009652F3" w:rsidP="00416EFA">
      <w:pPr>
        <w:spacing w:before="120" w:after="120"/>
        <w:jc w:val="both"/>
        <w:rPr>
          <w:rFonts w:ascii="Public Sans" w:hAnsi="Public Sans" w:cs="Arial"/>
        </w:rPr>
      </w:pPr>
      <w:r w:rsidRPr="00C34138">
        <w:rPr>
          <w:rFonts w:ascii="Public Sans" w:hAnsi="Public Sans" w:cs="Arial"/>
        </w:rPr>
        <w:lastRenderedPageBreak/>
        <w:t>The Michigan Rules currently provide extended school year services automatically to students in certain classes, such as classes for students with severe cognitive impairment or severe multiple</w:t>
      </w:r>
      <w:r w:rsidR="00295A99" w:rsidRPr="00C34138">
        <w:rPr>
          <w:rFonts w:ascii="Public Sans" w:hAnsi="Public Sans" w:cs="Arial"/>
        </w:rPr>
        <w:t xml:space="preserve"> </w:t>
      </w:r>
      <w:r w:rsidRPr="00C34138">
        <w:rPr>
          <w:rFonts w:ascii="Public Sans" w:hAnsi="Public Sans" w:cs="Arial"/>
        </w:rPr>
        <w:t xml:space="preserve">impairments.  </w:t>
      </w:r>
      <w:r w:rsidRPr="00C34138">
        <w:rPr>
          <w:rFonts w:ascii="Public Sans" w:hAnsi="Public Sans" w:cs="Arial"/>
          <w:b/>
          <w:bCs/>
        </w:rPr>
        <w:t>R 340.1738; R 340.1748.</w:t>
      </w:r>
      <w:r w:rsidR="00295A99" w:rsidRPr="00C34138">
        <w:rPr>
          <w:rFonts w:ascii="Public Sans" w:hAnsi="Public Sans" w:cs="Arial"/>
        </w:rPr>
        <w:t xml:space="preserve">  </w:t>
      </w:r>
      <w:r w:rsidR="00FF23F0" w:rsidRPr="00C34138">
        <w:rPr>
          <w:rFonts w:ascii="Public Sans" w:hAnsi="Public Sans" w:cs="Arial"/>
        </w:rPr>
        <w:t>S</w:t>
      </w:r>
      <w:r w:rsidRPr="00C34138">
        <w:rPr>
          <w:rFonts w:ascii="Public Sans" w:hAnsi="Public Sans" w:cs="Arial"/>
        </w:rPr>
        <w:t>chool districts cannot unilaterally limit the type, amount</w:t>
      </w:r>
      <w:r w:rsidR="002D5601">
        <w:rPr>
          <w:rFonts w:ascii="Public Sans" w:hAnsi="Public Sans" w:cs="Arial"/>
        </w:rPr>
        <w:t>,</w:t>
      </w:r>
      <w:r w:rsidRPr="00C34138">
        <w:rPr>
          <w:rFonts w:ascii="Public Sans" w:hAnsi="Public Sans" w:cs="Arial"/>
        </w:rPr>
        <w:t xml:space="preserve"> or duration of </w:t>
      </w:r>
      <w:r w:rsidR="00FF23F0" w:rsidRPr="00C34138">
        <w:rPr>
          <w:rFonts w:ascii="Public Sans" w:hAnsi="Public Sans" w:cs="Arial"/>
        </w:rPr>
        <w:t xml:space="preserve">extended school year </w:t>
      </w:r>
      <w:r w:rsidRPr="00C34138">
        <w:rPr>
          <w:rFonts w:ascii="Public Sans" w:hAnsi="Public Sans" w:cs="Arial"/>
        </w:rPr>
        <w:t>services.</w:t>
      </w:r>
      <w:r w:rsidR="00295A99" w:rsidRPr="00C34138">
        <w:rPr>
          <w:rFonts w:ascii="Public Sans" w:hAnsi="Public Sans" w:cs="Arial"/>
        </w:rPr>
        <w:t xml:space="preserve"> </w:t>
      </w:r>
      <w:r w:rsidR="005A7762" w:rsidRPr="00C34138">
        <w:rPr>
          <w:rFonts w:ascii="Public Sans" w:hAnsi="Public Sans" w:cs="Arial"/>
        </w:rPr>
        <w:t xml:space="preserve"> </w:t>
      </w:r>
      <w:r w:rsidR="005A7762" w:rsidRPr="00C34138">
        <w:rPr>
          <w:rFonts w:ascii="Public Sans" w:hAnsi="Public Sans" w:cs="Arial"/>
          <w:b/>
        </w:rPr>
        <w:t>34 CFR 300.106</w:t>
      </w:r>
      <w:r w:rsidRPr="00C34138">
        <w:rPr>
          <w:rFonts w:ascii="Public Sans" w:hAnsi="Public Sans" w:cs="Arial"/>
          <w:b/>
        </w:rPr>
        <w:t>(a)(3).</w:t>
      </w:r>
    </w:p>
    <w:p w14:paraId="06B1D4C4" w14:textId="77777777" w:rsidR="005557D4" w:rsidRPr="00C34138" w:rsidRDefault="005557D4" w:rsidP="005060EB">
      <w:pPr>
        <w:spacing w:before="240"/>
        <w:rPr>
          <w:rFonts w:ascii="Public Sans" w:hAnsi="Public Sans" w:cs="Arial"/>
          <w:b/>
          <w:sz w:val="28"/>
          <w:szCs w:val="28"/>
        </w:rPr>
      </w:pPr>
      <w:r w:rsidRPr="00C34138">
        <w:rPr>
          <w:rFonts w:ascii="Public Sans" w:hAnsi="Public Sans" w:cs="Arial"/>
          <w:b/>
          <w:sz w:val="28"/>
          <w:szCs w:val="28"/>
        </w:rPr>
        <w:t>Supplementary Aids and Services</w:t>
      </w:r>
    </w:p>
    <w:p w14:paraId="6F3C0EBC" w14:textId="77777777" w:rsidR="005557D4" w:rsidRPr="00C34138" w:rsidRDefault="005557D4" w:rsidP="00B76D92">
      <w:pPr>
        <w:spacing w:before="120" w:after="120"/>
        <w:jc w:val="both"/>
        <w:rPr>
          <w:rFonts w:ascii="Public Sans" w:hAnsi="Public Sans" w:cs="Arial"/>
        </w:rPr>
      </w:pPr>
      <w:r w:rsidRPr="00C34138">
        <w:rPr>
          <w:rFonts w:ascii="Public Sans" w:hAnsi="Public Sans" w:cs="Arial"/>
        </w:rPr>
        <w:t xml:space="preserve">One way to provide special education is to supplement the educational program provided in a general education classroom.  The extra support provided to a student in a general education program is a supplementary aid or service.  IDEA defines </w:t>
      </w:r>
      <w:r w:rsidR="00521F95" w:rsidRPr="00C34138">
        <w:rPr>
          <w:rFonts w:ascii="Public Sans" w:hAnsi="Public Sans" w:cs="Arial"/>
        </w:rPr>
        <w:t>“</w:t>
      </w:r>
      <w:r w:rsidRPr="00C34138">
        <w:rPr>
          <w:rFonts w:ascii="Public Sans" w:hAnsi="Public Sans" w:cs="Arial"/>
        </w:rPr>
        <w:t>supplementary aids and services</w:t>
      </w:r>
      <w:r w:rsidR="00521F95" w:rsidRPr="00C34138">
        <w:rPr>
          <w:rFonts w:ascii="Public Sans" w:hAnsi="Public Sans" w:cs="Arial"/>
        </w:rPr>
        <w:t>”</w:t>
      </w:r>
      <w:r w:rsidRPr="00C34138">
        <w:rPr>
          <w:rFonts w:ascii="Public Sans" w:hAnsi="Public Sans" w:cs="Arial"/>
        </w:rPr>
        <w:t xml:space="preserve"> as:</w:t>
      </w:r>
    </w:p>
    <w:p w14:paraId="6E0E3097" w14:textId="77777777" w:rsidR="00AA32A3" w:rsidRPr="00C34138" w:rsidRDefault="005557D4" w:rsidP="002D5601">
      <w:pPr>
        <w:spacing w:before="120" w:after="120"/>
        <w:ind w:left="540" w:right="540"/>
        <w:jc w:val="both"/>
        <w:rPr>
          <w:rFonts w:ascii="Public Sans" w:hAnsi="Public Sans" w:cs="Arial"/>
        </w:rPr>
      </w:pPr>
      <w:r w:rsidRPr="00C34138">
        <w:rPr>
          <w:rFonts w:ascii="Public Sans" w:hAnsi="Public Sans" w:cs="Arial"/>
          <w:i/>
          <w:iCs/>
        </w:rPr>
        <w:t>. . . aids, services, and other supports that are provided in regular education classes or other education-related settings to enable students with disabilities to be educated with nondisabled students to the maximum extent appropriate.</w:t>
      </w:r>
      <w:r w:rsidR="00521F95" w:rsidRPr="00C34138">
        <w:rPr>
          <w:rFonts w:ascii="Public Sans" w:hAnsi="Public Sans" w:cs="Arial"/>
          <w:i/>
          <w:iCs/>
        </w:rPr>
        <w:t xml:space="preserve">  </w:t>
      </w:r>
      <w:r w:rsidR="00C43323" w:rsidRPr="00C34138">
        <w:rPr>
          <w:rFonts w:ascii="Public Sans" w:hAnsi="Public Sans" w:cs="Arial"/>
          <w:b/>
        </w:rPr>
        <w:t>34 CFR 300.</w:t>
      </w:r>
      <w:r w:rsidR="00521F95" w:rsidRPr="00C34138">
        <w:rPr>
          <w:rFonts w:ascii="Public Sans" w:hAnsi="Public Sans" w:cs="Arial"/>
          <w:b/>
        </w:rPr>
        <w:t>42</w:t>
      </w:r>
      <w:r w:rsidR="00521F95" w:rsidRPr="00C34138">
        <w:rPr>
          <w:rFonts w:ascii="Public Sans" w:hAnsi="Public Sans" w:cs="Arial"/>
        </w:rPr>
        <w:t>.</w:t>
      </w:r>
    </w:p>
    <w:p w14:paraId="316AF915" w14:textId="77777777" w:rsidR="00DE692D" w:rsidRPr="00C34138" w:rsidRDefault="003845DE" w:rsidP="00AE3C4D">
      <w:pPr>
        <w:pBdr>
          <w:top w:val="double" w:sz="4" w:space="6" w:color="auto" w:shadow="1"/>
          <w:left w:val="double" w:sz="4" w:space="6" w:color="auto" w:shadow="1"/>
          <w:bottom w:val="double" w:sz="4" w:space="6" w:color="auto" w:shadow="1"/>
          <w:right w:val="double" w:sz="4" w:space="6" w:color="auto" w:shadow="1"/>
        </w:pBdr>
        <w:spacing w:before="120" w:after="120"/>
        <w:ind w:left="180" w:right="180"/>
        <w:jc w:val="both"/>
        <w:rPr>
          <w:rFonts w:ascii="Public Sans" w:hAnsi="Public Sans" w:cs="Arial"/>
        </w:rPr>
      </w:pPr>
      <w:r w:rsidRPr="00C34138">
        <w:rPr>
          <w:b/>
          <w:bCs/>
          <w:iCs/>
        </w:rPr>
        <w:t>►</w:t>
      </w:r>
      <w:r w:rsidR="00AE07C8" w:rsidRPr="00C34138">
        <w:rPr>
          <w:rFonts w:ascii="Public Sans" w:hAnsi="Public Sans" w:cs="Arial"/>
          <w:b/>
          <w:sz w:val="28"/>
          <w:szCs w:val="28"/>
        </w:rPr>
        <w:t xml:space="preserve">Advocacy Hint:  </w:t>
      </w:r>
      <w:r w:rsidR="00E96E0C" w:rsidRPr="00C34138">
        <w:rPr>
          <w:rFonts w:ascii="Public Sans" w:hAnsi="Public Sans" w:cs="Arial"/>
          <w:b/>
          <w:sz w:val="28"/>
          <w:szCs w:val="28"/>
        </w:rPr>
        <w:t>Appropriate for the student, not others.</w:t>
      </w:r>
      <w:r w:rsidR="00E96E0C" w:rsidRPr="00C34138">
        <w:rPr>
          <w:rFonts w:ascii="Public Sans" w:hAnsi="Public Sans" w:cs="Arial"/>
          <w:b/>
        </w:rPr>
        <w:t xml:space="preserve">  </w:t>
      </w:r>
      <w:r w:rsidR="00E96E0C" w:rsidRPr="00C34138">
        <w:rPr>
          <w:rFonts w:ascii="Public Sans" w:hAnsi="Public Sans" w:cs="Arial"/>
        </w:rPr>
        <w:t xml:space="preserve">There is </w:t>
      </w:r>
      <w:r w:rsidR="00A4334A" w:rsidRPr="00C34138">
        <w:rPr>
          <w:rFonts w:ascii="Public Sans" w:hAnsi="Public Sans" w:cs="Arial"/>
        </w:rPr>
        <w:t xml:space="preserve">sometimes confusion about what it means to integrate students with disabilities into the general education classroom “to the maximum extent appropriate.”  It may be helpful to add “appropriate for the student with the disability” to the end of the statement so the intent is clear; any time away from general education must benefit the student with the disability, not necessarily the other students in the class, </w:t>
      </w:r>
      <w:r w:rsidR="00064206" w:rsidRPr="00C34138">
        <w:rPr>
          <w:rFonts w:ascii="Public Sans" w:hAnsi="Public Sans" w:cs="Arial"/>
        </w:rPr>
        <w:t xml:space="preserve">the teacher, </w:t>
      </w:r>
      <w:r w:rsidR="00A4334A" w:rsidRPr="00C34138">
        <w:rPr>
          <w:rFonts w:ascii="Public Sans" w:hAnsi="Public Sans" w:cs="Arial"/>
        </w:rPr>
        <w:t>or the school district.  Time in a resource room is a benefit to a student with a disability because it offers additiona</w:t>
      </w:r>
      <w:r w:rsidR="00DE692D" w:rsidRPr="00C34138">
        <w:rPr>
          <w:rFonts w:ascii="Public Sans" w:hAnsi="Public Sans" w:cs="Arial"/>
        </w:rPr>
        <w:t>l</w:t>
      </w:r>
      <w:r w:rsidR="00A4334A" w:rsidRPr="00C34138">
        <w:rPr>
          <w:rFonts w:ascii="Public Sans" w:hAnsi="Public Sans" w:cs="Arial"/>
        </w:rPr>
        <w:t xml:space="preserve"> help on academic subjects beyond the usual help the students get in the general education classroom.  Likewise, time spent in speech therapy benefits</w:t>
      </w:r>
      <w:r w:rsidR="00DE692D" w:rsidRPr="00C34138">
        <w:rPr>
          <w:rFonts w:ascii="Public Sans" w:hAnsi="Public Sans" w:cs="Arial"/>
        </w:rPr>
        <w:t xml:space="preserve"> the student because it increases success in communication in all aspects of general school life.</w:t>
      </w:r>
      <w:r w:rsidR="00DE692D" w:rsidRPr="00C34138">
        <w:rPr>
          <w:rFonts w:ascii="Public Sans" w:hAnsi="Public Sans" w:cs="Arial"/>
          <w:b/>
        </w:rPr>
        <w:t xml:space="preserve">  </w:t>
      </w:r>
    </w:p>
    <w:p w14:paraId="6FE26794" w14:textId="77777777" w:rsidR="005557D4" w:rsidRPr="00C34138" w:rsidRDefault="005557D4" w:rsidP="00DB3CFB">
      <w:pPr>
        <w:spacing w:before="240" w:after="120"/>
        <w:ind w:right="720"/>
        <w:jc w:val="both"/>
        <w:rPr>
          <w:rFonts w:ascii="Public Sans" w:hAnsi="Public Sans" w:cs="Arial"/>
        </w:rPr>
      </w:pPr>
      <w:r w:rsidRPr="00C34138">
        <w:rPr>
          <w:rFonts w:ascii="Public Sans" w:hAnsi="Public Sans" w:cs="Arial"/>
        </w:rPr>
        <w:t xml:space="preserve">OSEP </w:t>
      </w:r>
      <w:r w:rsidR="00F93A86" w:rsidRPr="00C34138">
        <w:rPr>
          <w:rFonts w:ascii="Public Sans" w:hAnsi="Public Sans" w:cs="Arial"/>
        </w:rPr>
        <w:t xml:space="preserve">has </w:t>
      </w:r>
      <w:r w:rsidRPr="00C34138">
        <w:rPr>
          <w:rFonts w:ascii="Public Sans" w:hAnsi="Public Sans" w:cs="Arial"/>
        </w:rPr>
        <w:t>provide</w:t>
      </w:r>
      <w:r w:rsidR="00F93A86" w:rsidRPr="00C34138">
        <w:rPr>
          <w:rFonts w:ascii="Public Sans" w:hAnsi="Public Sans" w:cs="Arial"/>
        </w:rPr>
        <w:t>d</w:t>
      </w:r>
      <w:r w:rsidRPr="00C34138">
        <w:rPr>
          <w:rFonts w:ascii="Public Sans" w:hAnsi="Public Sans" w:cs="Arial"/>
        </w:rPr>
        <w:t xml:space="preserve"> a summary of the support services the courts have found to be required for specific students under the umbrella of </w:t>
      </w:r>
      <w:r w:rsidR="00521F95" w:rsidRPr="00C34138">
        <w:rPr>
          <w:rFonts w:ascii="Public Sans" w:hAnsi="Public Sans" w:cs="Arial"/>
        </w:rPr>
        <w:t>“</w:t>
      </w:r>
      <w:r w:rsidRPr="00C34138">
        <w:rPr>
          <w:rFonts w:ascii="Public Sans" w:hAnsi="Public Sans" w:cs="Arial"/>
        </w:rPr>
        <w:t>supplementary aids and services.</w:t>
      </w:r>
      <w:r w:rsidR="00521F95" w:rsidRPr="00C34138">
        <w:rPr>
          <w:rFonts w:ascii="Public Sans" w:hAnsi="Public Sans" w:cs="Arial"/>
        </w:rPr>
        <w:t>”</w:t>
      </w:r>
      <w:r w:rsidRPr="00C34138">
        <w:rPr>
          <w:rFonts w:ascii="Public Sans" w:hAnsi="Public Sans" w:cs="Arial"/>
        </w:rPr>
        <w:t xml:space="preserve"> The</w:t>
      </w:r>
      <w:r w:rsidR="00F93A86" w:rsidRPr="00C34138">
        <w:rPr>
          <w:rFonts w:ascii="Public Sans" w:hAnsi="Public Sans" w:cs="Arial"/>
        </w:rPr>
        <w:t>y</w:t>
      </w:r>
      <w:r w:rsidRPr="00C34138">
        <w:rPr>
          <w:rFonts w:ascii="Public Sans" w:hAnsi="Public Sans" w:cs="Arial"/>
        </w:rPr>
        <w:t xml:space="preserve"> include:</w:t>
      </w:r>
    </w:p>
    <w:p w14:paraId="5BAC8782" w14:textId="77777777" w:rsidR="005557D4" w:rsidRPr="00C34138" w:rsidRDefault="005557D4" w:rsidP="005060EB">
      <w:pPr>
        <w:numPr>
          <w:ilvl w:val="0"/>
          <w:numId w:val="7"/>
        </w:numPr>
        <w:tabs>
          <w:tab w:val="clear" w:pos="360"/>
          <w:tab w:val="num" w:pos="720"/>
        </w:tabs>
        <w:spacing w:before="80" w:after="80"/>
        <w:ind w:left="720"/>
        <w:rPr>
          <w:rFonts w:ascii="Public Sans" w:hAnsi="Public Sans" w:cs="Arial"/>
        </w:rPr>
      </w:pPr>
      <w:r w:rsidRPr="00C34138">
        <w:rPr>
          <w:rFonts w:ascii="Public Sans" w:hAnsi="Public Sans" w:cs="Arial"/>
        </w:rPr>
        <w:t>modification to the general class curriculum;</w:t>
      </w:r>
    </w:p>
    <w:p w14:paraId="04D7720D" w14:textId="77777777" w:rsidR="005557D4" w:rsidRPr="00C34138" w:rsidRDefault="005557D4" w:rsidP="005060EB">
      <w:pPr>
        <w:numPr>
          <w:ilvl w:val="0"/>
          <w:numId w:val="7"/>
        </w:numPr>
        <w:tabs>
          <w:tab w:val="clear" w:pos="360"/>
          <w:tab w:val="num" w:pos="720"/>
        </w:tabs>
        <w:spacing w:before="80" w:after="80"/>
        <w:ind w:left="720"/>
        <w:rPr>
          <w:rFonts w:ascii="Public Sans" w:hAnsi="Public Sans" w:cs="Arial"/>
        </w:rPr>
      </w:pPr>
      <w:r w:rsidRPr="00C34138">
        <w:rPr>
          <w:rFonts w:ascii="Public Sans" w:hAnsi="Public Sans" w:cs="Arial"/>
        </w:rPr>
        <w:t>assistance of a resource room teacher on a periodic basis;</w:t>
      </w:r>
    </w:p>
    <w:p w14:paraId="583F1ECF" w14:textId="77777777" w:rsidR="005557D4" w:rsidRPr="00C34138" w:rsidRDefault="005557D4" w:rsidP="005060EB">
      <w:pPr>
        <w:numPr>
          <w:ilvl w:val="0"/>
          <w:numId w:val="7"/>
        </w:numPr>
        <w:tabs>
          <w:tab w:val="clear" w:pos="360"/>
          <w:tab w:val="num" w:pos="720"/>
        </w:tabs>
        <w:spacing w:before="80" w:after="80"/>
        <w:ind w:left="720"/>
        <w:rPr>
          <w:rFonts w:ascii="Public Sans" w:hAnsi="Public Sans" w:cs="Arial"/>
        </w:rPr>
      </w:pPr>
      <w:r w:rsidRPr="00C34138">
        <w:rPr>
          <w:rFonts w:ascii="Public Sans" w:hAnsi="Public Sans" w:cs="Arial"/>
        </w:rPr>
        <w:t>special training for the general education teacher;</w:t>
      </w:r>
    </w:p>
    <w:p w14:paraId="088DCCFC" w14:textId="77777777" w:rsidR="005557D4" w:rsidRPr="00C34138" w:rsidRDefault="005557D4" w:rsidP="005060EB">
      <w:pPr>
        <w:numPr>
          <w:ilvl w:val="0"/>
          <w:numId w:val="7"/>
        </w:numPr>
        <w:tabs>
          <w:tab w:val="clear" w:pos="360"/>
          <w:tab w:val="num" w:pos="720"/>
        </w:tabs>
        <w:spacing w:before="80" w:after="80"/>
        <w:ind w:left="720"/>
        <w:rPr>
          <w:rFonts w:ascii="Public Sans" w:hAnsi="Public Sans" w:cs="Arial"/>
        </w:rPr>
      </w:pPr>
      <w:r w:rsidRPr="00C34138">
        <w:rPr>
          <w:rFonts w:ascii="Public Sans" w:hAnsi="Public Sans" w:cs="Arial"/>
        </w:rPr>
        <w:t>provision of note takers and instructional aides;</w:t>
      </w:r>
    </w:p>
    <w:p w14:paraId="42FD9499" w14:textId="77777777" w:rsidR="005557D4" w:rsidRPr="00C34138" w:rsidRDefault="005557D4" w:rsidP="005060EB">
      <w:pPr>
        <w:numPr>
          <w:ilvl w:val="0"/>
          <w:numId w:val="7"/>
        </w:numPr>
        <w:tabs>
          <w:tab w:val="clear" w:pos="360"/>
          <w:tab w:val="num" w:pos="720"/>
        </w:tabs>
        <w:spacing w:before="80" w:after="80"/>
        <w:ind w:left="720"/>
        <w:rPr>
          <w:rFonts w:ascii="Public Sans" w:hAnsi="Public Sans" w:cs="Arial"/>
        </w:rPr>
      </w:pPr>
      <w:r w:rsidRPr="00C34138">
        <w:rPr>
          <w:rFonts w:ascii="Public Sans" w:hAnsi="Public Sans" w:cs="Arial"/>
        </w:rPr>
        <w:t>computer devices and other technological aids;</w:t>
      </w:r>
    </w:p>
    <w:p w14:paraId="153A7C23" w14:textId="64071DB3" w:rsidR="00AE07C8" w:rsidRPr="00C34138" w:rsidRDefault="005557D4" w:rsidP="005060EB">
      <w:pPr>
        <w:numPr>
          <w:ilvl w:val="0"/>
          <w:numId w:val="7"/>
        </w:numPr>
        <w:tabs>
          <w:tab w:val="clear" w:pos="360"/>
          <w:tab w:val="num" w:pos="720"/>
        </w:tabs>
        <w:spacing w:before="80" w:after="80"/>
        <w:ind w:left="720"/>
        <w:rPr>
          <w:rFonts w:ascii="Public Sans" w:hAnsi="Public Sans" w:cs="Arial"/>
        </w:rPr>
      </w:pPr>
      <w:r w:rsidRPr="00C34138">
        <w:rPr>
          <w:rFonts w:ascii="Public Sans" w:hAnsi="Public Sans" w:cs="Arial"/>
        </w:rPr>
        <w:t>co-teaching</w:t>
      </w:r>
      <w:r w:rsidR="00F93A86" w:rsidRPr="00C34138">
        <w:rPr>
          <w:rFonts w:ascii="Public Sans" w:hAnsi="Public Sans" w:cs="Arial"/>
        </w:rPr>
        <w:t xml:space="preserve"> or </w:t>
      </w:r>
      <w:r w:rsidRPr="00C34138">
        <w:rPr>
          <w:rFonts w:ascii="Public Sans" w:hAnsi="Public Sans" w:cs="Arial"/>
        </w:rPr>
        <w:t>teacher consultant services; and</w:t>
      </w:r>
    </w:p>
    <w:p w14:paraId="7FB91A49" w14:textId="77777777" w:rsidR="00A26E86" w:rsidRPr="00C34138" w:rsidRDefault="005557D4" w:rsidP="005060EB">
      <w:pPr>
        <w:numPr>
          <w:ilvl w:val="0"/>
          <w:numId w:val="7"/>
        </w:numPr>
        <w:tabs>
          <w:tab w:val="clear" w:pos="360"/>
          <w:tab w:val="num" w:pos="720"/>
        </w:tabs>
        <w:spacing w:before="80" w:after="80"/>
        <w:ind w:left="720"/>
        <w:rPr>
          <w:rFonts w:ascii="Public Sans" w:hAnsi="Public Sans" w:cs="Arial"/>
        </w:rPr>
      </w:pPr>
      <w:r w:rsidRPr="00C34138">
        <w:rPr>
          <w:rFonts w:ascii="Public Sans" w:hAnsi="Public Sans" w:cs="Arial"/>
        </w:rPr>
        <w:t>social work services.</w:t>
      </w:r>
      <w:r w:rsidR="00AE07C8" w:rsidRPr="00C34138">
        <w:rPr>
          <w:rFonts w:ascii="Public Sans" w:hAnsi="Public Sans" w:cs="Arial"/>
        </w:rPr>
        <w:t xml:space="preserve"> </w:t>
      </w:r>
      <w:r w:rsidR="00AE07C8" w:rsidRPr="00C34138">
        <w:rPr>
          <w:rFonts w:ascii="Public Sans" w:hAnsi="Public Sans" w:cs="Arial"/>
          <w:b/>
        </w:rPr>
        <w:t>OSEP Memorandum 95-9</w:t>
      </w:r>
      <w:r w:rsidR="00562E50" w:rsidRPr="00C34138">
        <w:rPr>
          <w:rFonts w:ascii="Public Sans" w:hAnsi="Public Sans" w:cs="Arial"/>
          <w:b/>
        </w:rPr>
        <w:t xml:space="preserve">, 21 IDELR 1152 </w:t>
      </w:r>
      <w:r w:rsidR="00AE07C8" w:rsidRPr="00C34138">
        <w:rPr>
          <w:rFonts w:ascii="Public Sans" w:hAnsi="Public Sans" w:cs="Arial"/>
          <w:b/>
        </w:rPr>
        <w:t>(1994).</w:t>
      </w:r>
    </w:p>
    <w:p w14:paraId="7B325EF9" w14:textId="77777777" w:rsidR="00DA63AB" w:rsidRPr="00C34138" w:rsidRDefault="000726FF" w:rsidP="00007785">
      <w:pPr>
        <w:spacing w:before="120" w:after="120"/>
        <w:jc w:val="both"/>
        <w:rPr>
          <w:rFonts w:ascii="Public Sans" w:hAnsi="Public Sans" w:cs="Arial"/>
        </w:rPr>
      </w:pPr>
      <w:r w:rsidRPr="00C34138">
        <w:rPr>
          <w:rFonts w:ascii="Public Sans" w:hAnsi="Public Sans" w:cs="Arial"/>
        </w:rPr>
        <w:t>It may be possible that</w:t>
      </w:r>
      <w:r w:rsidR="006A3C87" w:rsidRPr="00C34138">
        <w:rPr>
          <w:rFonts w:ascii="Public Sans" w:hAnsi="Public Sans" w:cs="Arial"/>
        </w:rPr>
        <w:t xml:space="preserve"> </w:t>
      </w:r>
      <w:r w:rsidRPr="00C34138">
        <w:rPr>
          <w:rFonts w:ascii="Public Sans" w:hAnsi="Public Sans" w:cs="Arial"/>
        </w:rPr>
        <w:t xml:space="preserve">the services </w:t>
      </w:r>
      <w:r w:rsidR="001541BF" w:rsidRPr="00C34138">
        <w:rPr>
          <w:rFonts w:ascii="Public Sans" w:hAnsi="Public Sans" w:cs="Arial"/>
        </w:rPr>
        <w:t>that</w:t>
      </w:r>
      <w:r w:rsidRPr="00C34138">
        <w:rPr>
          <w:rFonts w:ascii="Public Sans" w:hAnsi="Public Sans" w:cs="Arial"/>
        </w:rPr>
        <w:t xml:space="preserve"> help a student to be successful</w:t>
      </w:r>
      <w:r w:rsidR="006A3C87" w:rsidRPr="00C34138">
        <w:rPr>
          <w:rFonts w:ascii="Public Sans" w:hAnsi="Public Sans" w:cs="Arial"/>
        </w:rPr>
        <w:t xml:space="preserve"> </w:t>
      </w:r>
      <w:r w:rsidR="001541BF" w:rsidRPr="00C34138">
        <w:rPr>
          <w:rFonts w:ascii="Public Sans" w:hAnsi="Public Sans" w:cs="Arial"/>
        </w:rPr>
        <w:t xml:space="preserve">in </w:t>
      </w:r>
      <w:r w:rsidR="006A3C87" w:rsidRPr="00C34138">
        <w:rPr>
          <w:rFonts w:ascii="Public Sans" w:hAnsi="Public Sans" w:cs="Arial"/>
        </w:rPr>
        <w:t>general education classes</w:t>
      </w:r>
      <w:r w:rsidRPr="00C34138">
        <w:rPr>
          <w:rFonts w:ascii="Public Sans" w:hAnsi="Public Sans" w:cs="Arial"/>
        </w:rPr>
        <w:t xml:space="preserve"> can</w:t>
      </w:r>
      <w:r w:rsidR="006A3C87" w:rsidRPr="00C34138">
        <w:rPr>
          <w:rFonts w:ascii="Public Sans" w:hAnsi="Public Sans" w:cs="Arial"/>
        </w:rPr>
        <w:t xml:space="preserve"> be provided in that setting as well.  These are sometimes referred to </w:t>
      </w:r>
      <w:r w:rsidRPr="00C34138">
        <w:rPr>
          <w:rFonts w:ascii="Public Sans" w:hAnsi="Public Sans" w:cs="Arial"/>
        </w:rPr>
        <w:t xml:space="preserve">as “push in” </w:t>
      </w:r>
      <w:r w:rsidRPr="00C34138">
        <w:rPr>
          <w:rFonts w:ascii="Public Sans" w:hAnsi="Public Sans" w:cs="Arial"/>
        </w:rPr>
        <w:lastRenderedPageBreak/>
        <w:t>services, as opposed to “pull out” services which would be provided outside of the general ed</w:t>
      </w:r>
      <w:r w:rsidR="00AE07C8" w:rsidRPr="00C34138">
        <w:rPr>
          <w:rFonts w:ascii="Public Sans" w:hAnsi="Public Sans" w:cs="Arial"/>
        </w:rPr>
        <w:t>ucation</w:t>
      </w:r>
      <w:r w:rsidRPr="00C34138">
        <w:rPr>
          <w:rFonts w:ascii="Public Sans" w:hAnsi="Public Sans" w:cs="Arial"/>
        </w:rPr>
        <w:t xml:space="preserve"> setting.</w:t>
      </w:r>
    </w:p>
    <w:p w14:paraId="56726B6B" w14:textId="77777777" w:rsidR="00DA63AB" w:rsidRPr="00C34138" w:rsidRDefault="00DA63AB" w:rsidP="00DA63AB">
      <w:pPr>
        <w:spacing w:before="120" w:after="120"/>
        <w:jc w:val="both"/>
        <w:rPr>
          <w:rFonts w:ascii="Public Sans" w:hAnsi="Public Sans" w:cs="Arial"/>
        </w:rPr>
      </w:pPr>
      <w:r w:rsidRPr="00C34138">
        <w:rPr>
          <w:rFonts w:ascii="Public Sans" w:hAnsi="Public Sans" w:cs="Arial"/>
        </w:rPr>
        <w:t>Students with disabilities must also have an equal opportunity to partici</w:t>
      </w:r>
      <w:r w:rsidR="00295A99" w:rsidRPr="00C34138">
        <w:rPr>
          <w:rFonts w:ascii="Public Sans" w:hAnsi="Public Sans" w:cs="Arial"/>
        </w:rPr>
        <w:t xml:space="preserve">pate in school-related or </w:t>
      </w:r>
      <w:r w:rsidRPr="00C34138">
        <w:rPr>
          <w:rFonts w:ascii="Public Sans" w:hAnsi="Public Sans" w:cs="Arial"/>
        </w:rPr>
        <w:t xml:space="preserve">-sponsored nonacademic </w:t>
      </w:r>
      <w:r w:rsidR="00295A99" w:rsidRPr="00C34138">
        <w:rPr>
          <w:rFonts w:ascii="Public Sans" w:hAnsi="Public Sans" w:cs="Arial"/>
        </w:rPr>
        <w:t>and extracurricular</w:t>
      </w:r>
      <w:r w:rsidRPr="00C34138">
        <w:rPr>
          <w:rFonts w:ascii="Public Sans" w:hAnsi="Public Sans" w:cs="Arial"/>
        </w:rPr>
        <w:t xml:space="preserve"> activities</w:t>
      </w:r>
      <w:r w:rsidR="00295A99" w:rsidRPr="00C34138">
        <w:rPr>
          <w:rFonts w:ascii="Public Sans" w:hAnsi="Public Sans" w:cs="Arial"/>
        </w:rPr>
        <w:t>,</w:t>
      </w:r>
      <w:r w:rsidRPr="00C34138">
        <w:rPr>
          <w:rFonts w:ascii="Public Sans" w:hAnsi="Public Sans" w:cs="Arial"/>
        </w:rPr>
        <w:t xml:space="preserve"> including:</w:t>
      </w:r>
    </w:p>
    <w:p w14:paraId="7E8FD689" w14:textId="77777777" w:rsidR="00DA63AB" w:rsidRPr="00C34138" w:rsidRDefault="00DA63AB" w:rsidP="005A19BA">
      <w:pPr>
        <w:numPr>
          <w:ilvl w:val="0"/>
          <w:numId w:val="8"/>
        </w:numPr>
        <w:tabs>
          <w:tab w:val="clear" w:pos="360"/>
          <w:tab w:val="num" w:pos="720"/>
        </w:tabs>
        <w:spacing w:before="60" w:after="60"/>
        <w:ind w:left="720"/>
        <w:jc w:val="both"/>
        <w:rPr>
          <w:rFonts w:ascii="Public Sans" w:hAnsi="Public Sans" w:cs="Arial"/>
        </w:rPr>
      </w:pPr>
      <w:r w:rsidRPr="00C34138">
        <w:rPr>
          <w:rFonts w:ascii="Public Sans" w:hAnsi="Public Sans" w:cs="Arial"/>
        </w:rPr>
        <w:t>counseling services;</w:t>
      </w:r>
    </w:p>
    <w:p w14:paraId="6F2650D5" w14:textId="77777777" w:rsidR="00DA63AB" w:rsidRPr="00C34138" w:rsidRDefault="00DA63AB" w:rsidP="005A19BA">
      <w:pPr>
        <w:numPr>
          <w:ilvl w:val="0"/>
          <w:numId w:val="8"/>
        </w:numPr>
        <w:tabs>
          <w:tab w:val="clear" w:pos="360"/>
          <w:tab w:val="num" w:pos="720"/>
        </w:tabs>
        <w:spacing w:before="60" w:after="60"/>
        <w:ind w:left="720"/>
        <w:jc w:val="both"/>
        <w:rPr>
          <w:rFonts w:ascii="Public Sans" w:hAnsi="Public Sans" w:cs="Arial"/>
        </w:rPr>
      </w:pPr>
      <w:r w:rsidRPr="00C34138">
        <w:rPr>
          <w:rFonts w:ascii="Public Sans" w:hAnsi="Public Sans" w:cs="Arial"/>
        </w:rPr>
        <w:t>athletics</w:t>
      </w:r>
      <w:r w:rsidR="00295A99" w:rsidRPr="00C34138">
        <w:rPr>
          <w:rFonts w:ascii="Public Sans" w:hAnsi="Public Sans" w:cs="Arial"/>
        </w:rPr>
        <w:t xml:space="preserve"> and recreational activities</w:t>
      </w:r>
      <w:r w:rsidRPr="00C34138">
        <w:rPr>
          <w:rFonts w:ascii="Public Sans" w:hAnsi="Public Sans" w:cs="Arial"/>
        </w:rPr>
        <w:t>;</w:t>
      </w:r>
    </w:p>
    <w:p w14:paraId="2BF80061" w14:textId="77777777" w:rsidR="00DA63AB" w:rsidRPr="00C34138" w:rsidRDefault="00DA63AB" w:rsidP="005A19BA">
      <w:pPr>
        <w:numPr>
          <w:ilvl w:val="0"/>
          <w:numId w:val="8"/>
        </w:numPr>
        <w:tabs>
          <w:tab w:val="clear" w:pos="360"/>
          <w:tab w:val="num" w:pos="720"/>
        </w:tabs>
        <w:spacing w:before="60" w:after="60"/>
        <w:ind w:left="720"/>
        <w:jc w:val="both"/>
        <w:rPr>
          <w:rFonts w:ascii="Public Sans" w:hAnsi="Public Sans" w:cs="Arial"/>
        </w:rPr>
      </w:pPr>
      <w:r w:rsidRPr="00C34138">
        <w:rPr>
          <w:rFonts w:ascii="Public Sans" w:hAnsi="Public Sans" w:cs="Arial"/>
        </w:rPr>
        <w:t>transportation;</w:t>
      </w:r>
    </w:p>
    <w:p w14:paraId="03F1E6F1" w14:textId="77777777" w:rsidR="00913F15" w:rsidRDefault="00DA63AB" w:rsidP="00FD375C">
      <w:pPr>
        <w:numPr>
          <w:ilvl w:val="0"/>
          <w:numId w:val="8"/>
        </w:numPr>
        <w:tabs>
          <w:tab w:val="clear" w:pos="360"/>
          <w:tab w:val="num" w:pos="720"/>
        </w:tabs>
        <w:spacing w:before="60" w:after="60"/>
        <w:ind w:firstLine="0"/>
        <w:jc w:val="both"/>
        <w:rPr>
          <w:rFonts w:ascii="Public Sans" w:hAnsi="Public Sans" w:cs="Arial"/>
        </w:rPr>
      </w:pPr>
      <w:r w:rsidRPr="00913F15">
        <w:rPr>
          <w:rFonts w:ascii="Public Sans" w:hAnsi="Public Sans" w:cs="Arial"/>
        </w:rPr>
        <w:t>health services</w:t>
      </w:r>
      <w:r w:rsidR="00B11314" w:rsidRPr="00913F15">
        <w:rPr>
          <w:rFonts w:ascii="Public Sans" w:hAnsi="Public Sans" w:cs="Arial"/>
        </w:rPr>
        <w:t>;</w:t>
      </w:r>
      <w:r w:rsidR="00B11314" w:rsidRPr="00913F15">
        <w:rPr>
          <w:rFonts w:ascii="Public Sans" w:hAnsi="Public Sans" w:cs="Arial"/>
        </w:rPr>
        <w:tab/>
      </w:r>
    </w:p>
    <w:p w14:paraId="1F0E6EBD" w14:textId="47578764" w:rsidR="00DA63AB" w:rsidRPr="00913F15" w:rsidRDefault="00CC7AA5" w:rsidP="00FD375C">
      <w:pPr>
        <w:numPr>
          <w:ilvl w:val="0"/>
          <w:numId w:val="8"/>
        </w:numPr>
        <w:tabs>
          <w:tab w:val="clear" w:pos="360"/>
          <w:tab w:val="num" w:pos="720"/>
        </w:tabs>
        <w:spacing w:before="60" w:after="60"/>
        <w:ind w:firstLine="0"/>
        <w:jc w:val="both"/>
        <w:rPr>
          <w:rFonts w:ascii="Public Sans" w:hAnsi="Public Sans" w:cs="Arial"/>
        </w:rPr>
      </w:pPr>
      <w:r w:rsidRPr="00913F15">
        <w:rPr>
          <w:rFonts w:ascii="Public Sans" w:hAnsi="Public Sans" w:cs="Arial"/>
        </w:rPr>
        <w:t>sp</w:t>
      </w:r>
      <w:r w:rsidR="00DA63AB" w:rsidRPr="00913F15">
        <w:rPr>
          <w:rFonts w:ascii="Public Sans" w:hAnsi="Public Sans" w:cs="Arial"/>
        </w:rPr>
        <w:t>ecial interest groups or clubs sponsored by the educational agency;</w:t>
      </w:r>
    </w:p>
    <w:p w14:paraId="07BB0462" w14:textId="77777777" w:rsidR="00DA63AB" w:rsidRPr="00C34138" w:rsidRDefault="00DA63AB" w:rsidP="005A19BA">
      <w:pPr>
        <w:numPr>
          <w:ilvl w:val="0"/>
          <w:numId w:val="8"/>
        </w:numPr>
        <w:tabs>
          <w:tab w:val="clear" w:pos="360"/>
          <w:tab w:val="num" w:pos="720"/>
        </w:tabs>
        <w:spacing w:before="60" w:after="60"/>
        <w:ind w:left="720"/>
        <w:jc w:val="both"/>
        <w:rPr>
          <w:rFonts w:ascii="Public Sans" w:hAnsi="Public Sans" w:cs="Arial"/>
        </w:rPr>
      </w:pPr>
      <w:r w:rsidRPr="00C34138">
        <w:rPr>
          <w:rFonts w:ascii="Public Sans" w:hAnsi="Public Sans" w:cs="Arial"/>
        </w:rPr>
        <w:t>referrals to agencies that provide assistance to people with disabilities; and</w:t>
      </w:r>
    </w:p>
    <w:p w14:paraId="2CA3CE2A" w14:textId="77777777" w:rsidR="00DA63AB" w:rsidRPr="00C34138" w:rsidRDefault="00DA63AB" w:rsidP="005A19BA">
      <w:pPr>
        <w:numPr>
          <w:ilvl w:val="0"/>
          <w:numId w:val="8"/>
        </w:numPr>
        <w:tabs>
          <w:tab w:val="clear" w:pos="360"/>
          <w:tab w:val="left" w:pos="-1440"/>
          <w:tab w:val="num" w:pos="720"/>
        </w:tabs>
        <w:spacing w:before="60" w:after="60"/>
        <w:ind w:left="720"/>
        <w:jc w:val="both"/>
        <w:rPr>
          <w:rFonts w:ascii="Public Sans" w:hAnsi="Public Sans" w:cs="Arial"/>
        </w:rPr>
      </w:pPr>
      <w:r w:rsidRPr="00C34138">
        <w:rPr>
          <w:rFonts w:ascii="Public Sans" w:hAnsi="Public Sans" w:cs="Arial"/>
        </w:rPr>
        <w:t xml:space="preserve">employment of students, both by the educational agency and assistance in making outside employment available.  </w:t>
      </w:r>
      <w:r w:rsidRPr="00C34138">
        <w:rPr>
          <w:rFonts w:ascii="Public Sans" w:hAnsi="Public Sans" w:cs="Arial"/>
          <w:b/>
        </w:rPr>
        <w:t>34 CFR 300.107(b).</w:t>
      </w:r>
    </w:p>
    <w:p w14:paraId="2328DB54" w14:textId="77777777" w:rsidR="00DA63AB" w:rsidRPr="00C34138" w:rsidRDefault="00DA63AB" w:rsidP="005A19BA">
      <w:pPr>
        <w:spacing w:before="120"/>
        <w:jc w:val="both"/>
        <w:rPr>
          <w:rFonts w:ascii="Public Sans" w:hAnsi="Public Sans" w:cs="Arial"/>
        </w:rPr>
      </w:pPr>
      <w:r w:rsidRPr="00C34138">
        <w:rPr>
          <w:rFonts w:ascii="Public Sans" w:hAnsi="Public Sans" w:cs="Arial"/>
        </w:rPr>
        <w:t xml:space="preserve">IDEA </w:t>
      </w:r>
      <w:r w:rsidR="00F93A86" w:rsidRPr="00C34138">
        <w:rPr>
          <w:rFonts w:ascii="Public Sans" w:hAnsi="Public Sans" w:cs="Arial"/>
        </w:rPr>
        <w:t>require</w:t>
      </w:r>
      <w:r w:rsidR="008B1513" w:rsidRPr="00C34138">
        <w:rPr>
          <w:rFonts w:ascii="Public Sans" w:hAnsi="Public Sans" w:cs="Arial"/>
        </w:rPr>
        <w:t>s</w:t>
      </w:r>
      <w:r w:rsidR="00F93A86" w:rsidRPr="00C34138">
        <w:rPr>
          <w:rFonts w:ascii="Public Sans" w:hAnsi="Public Sans" w:cs="Arial"/>
        </w:rPr>
        <w:t xml:space="preserve"> schools to </w:t>
      </w:r>
      <w:r w:rsidRPr="00C34138">
        <w:rPr>
          <w:rFonts w:ascii="Public Sans" w:hAnsi="Public Sans" w:cs="Arial"/>
        </w:rPr>
        <w:t xml:space="preserve">provide appropriate and necessary </w:t>
      </w:r>
      <w:r w:rsidR="00F93A86" w:rsidRPr="00C34138">
        <w:rPr>
          <w:rFonts w:ascii="Public Sans" w:hAnsi="Public Sans" w:cs="Arial"/>
        </w:rPr>
        <w:t>supplementary aids and services to allow</w:t>
      </w:r>
      <w:r w:rsidRPr="00C34138">
        <w:rPr>
          <w:rFonts w:ascii="Public Sans" w:hAnsi="Public Sans" w:cs="Arial"/>
        </w:rPr>
        <w:t xml:space="preserve"> children with disabilities to participate in these activities.  </w:t>
      </w:r>
      <w:r w:rsidRPr="00C34138">
        <w:rPr>
          <w:rFonts w:ascii="Public Sans" w:hAnsi="Public Sans" w:cs="Arial"/>
          <w:b/>
        </w:rPr>
        <w:t xml:space="preserve">34 CFR 300.107(a).  </w:t>
      </w:r>
      <w:r w:rsidR="00F93A86" w:rsidRPr="00C34138">
        <w:rPr>
          <w:rFonts w:ascii="Public Sans" w:hAnsi="Public Sans" w:cs="Arial"/>
        </w:rPr>
        <w:t xml:space="preserve">Section 504 also </w:t>
      </w:r>
      <w:r w:rsidRPr="00C34138">
        <w:rPr>
          <w:rFonts w:ascii="Public Sans" w:hAnsi="Public Sans" w:cs="Arial"/>
        </w:rPr>
        <w:t>states that nonacademic and extracurricular activities must be accessible to all students with disabilities</w:t>
      </w:r>
      <w:r w:rsidR="00F93A86" w:rsidRPr="00C34138">
        <w:rPr>
          <w:rFonts w:ascii="Public Sans" w:hAnsi="Public Sans" w:cs="Arial"/>
        </w:rPr>
        <w:t xml:space="preserve"> and </w:t>
      </w:r>
      <w:r w:rsidRPr="00C34138">
        <w:rPr>
          <w:rFonts w:ascii="Public Sans" w:hAnsi="Public Sans" w:cs="Arial"/>
        </w:rPr>
        <w:t xml:space="preserve">requires that students with disabilities be permitted to participate with other students in those activities to </w:t>
      </w:r>
      <w:r w:rsidR="00F93A86" w:rsidRPr="00C34138">
        <w:rPr>
          <w:rFonts w:ascii="Public Sans" w:hAnsi="Public Sans" w:cs="Arial"/>
        </w:rPr>
        <w:t>the maximum extent appropriate</w:t>
      </w:r>
      <w:r w:rsidRPr="00C34138">
        <w:rPr>
          <w:rFonts w:ascii="Public Sans" w:hAnsi="Public Sans" w:cs="Arial"/>
        </w:rPr>
        <w:t xml:space="preserve">. </w:t>
      </w:r>
      <w:r w:rsidRPr="00C34138">
        <w:rPr>
          <w:rFonts w:ascii="Public Sans" w:hAnsi="Public Sans" w:cs="Arial"/>
          <w:b/>
        </w:rPr>
        <w:t xml:space="preserve"> 29 USC 794.</w:t>
      </w:r>
    </w:p>
    <w:p w14:paraId="7172F696" w14:textId="77777777" w:rsidR="005557D4" w:rsidRPr="00C34138" w:rsidRDefault="005557D4" w:rsidP="005060EB">
      <w:pPr>
        <w:spacing w:before="240"/>
        <w:rPr>
          <w:rFonts w:ascii="Public Sans" w:hAnsi="Public Sans" w:cs="Arial"/>
          <w:b/>
        </w:rPr>
      </w:pPr>
      <w:r w:rsidRPr="00C34138">
        <w:rPr>
          <w:rFonts w:ascii="Public Sans" w:hAnsi="Public Sans" w:cs="Arial"/>
          <w:b/>
          <w:sz w:val="28"/>
          <w:szCs w:val="28"/>
        </w:rPr>
        <w:t>Categorical Special Education Programs</w:t>
      </w:r>
    </w:p>
    <w:p w14:paraId="626AC6DC" w14:textId="77777777" w:rsidR="00617A23" w:rsidRPr="00C34138" w:rsidRDefault="005557D4" w:rsidP="00B76D92">
      <w:pPr>
        <w:spacing w:before="120" w:after="120"/>
        <w:jc w:val="both"/>
        <w:rPr>
          <w:rFonts w:ascii="Public Sans" w:hAnsi="Public Sans" w:cs="Arial"/>
          <w:strike/>
        </w:rPr>
      </w:pPr>
      <w:r w:rsidRPr="00C34138">
        <w:rPr>
          <w:rFonts w:ascii="Public Sans" w:hAnsi="Public Sans" w:cs="Arial"/>
        </w:rPr>
        <w:t>Federal law directs the</w:t>
      </w:r>
      <w:r w:rsidR="00C43323" w:rsidRPr="00C34138">
        <w:rPr>
          <w:rFonts w:ascii="Public Sans" w:hAnsi="Public Sans" w:cs="Arial"/>
        </w:rPr>
        <w:t xml:space="preserve"> </w:t>
      </w:r>
      <w:r w:rsidRPr="00C34138">
        <w:rPr>
          <w:rFonts w:ascii="Public Sans" w:hAnsi="Public Sans" w:cs="Arial"/>
        </w:rPr>
        <w:t>states to provide special education programs and services in conformity with each eligible student</w:t>
      </w:r>
      <w:r w:rsidR="00E04135" w:rsidRPr="00C34138">
        <w:rPr>
          <w:rFonts w:ascii="Public Sans" w:hAnsi="Public Sans" w:cs="Arial"/>
        </w:rPr>
        <w:t>’</w:t>
      </w:r>
      <w:r w:rsidRPr="00C34138">
        <w:rPr>
          <w:rFonts w:ascii="Public Sans" w:hAnsi="Public Sans" w:cs="Arial"/>
        </w:rPr>
        <w:t>s IEP.</w:t>
      </w:r>
      <w:r w:rsidR="00702951" w:rsidRPr="00C34138">
        <w:rPr>
          <w:rFonts w:ascii="Public Sans" w:hAnsi="Public Sans" w:cs="Arial"/>
        </w:rPr>
        <w:t xml:space="preserve">  </w:t>
      </w:r>
      <w:r w:rsidRPr="00C34138">
        <w:rPr>
          <w:rFonts w:ascii="Public Sans" w:hAnsi="Public Sans" w:cs="Arial"/>
        </w:rPr>
        <w:t xml:space="preserve">Federal law, however, leaves decisions regarding the actual methods for delivery of special education and services to the state. In Michigan, the </w:t>
      </w:r>
      <w:r w:rsidR="00AD3605" w:rsidRPr="00C34138">
        <w:rPr>
          <w:rFonts w:ascii="Public Sans" w:hAnsi="Public Sans" w:cs="Arial"/>
        </w:rPr>
        <w:t>state r</w:t>
      </w:r>
      <w:r w:rsidRPr="00C34138">
        <w:rPr>
          <w:rFonts w:ascii="Public Sans" w:hAnsi="Public Sans" w:cs="Arial"/>
        </w:rPr>
        <w:t xml:space="preserve">ules state that an intermediate school district, local school district, or other agency must meet general requirements for all programs and services for students with disabilities. </w:t>
      </w:r>
      <w:r w:rsidRPr="00C34138">
        <w:rPr>
          <w:rFonts w:ascii="Public Sans" w:hAnsi="Public Sans" w:cs="Arial"/>
          <w:b/>
        </w:rPr>
        <w:t>R 340.1733</w:t>
      </w:r>
      <w:r w:rsidRPr="00C34138">
        <w:rPr>
          <w:rFonts w:ascii="Public Sans" w:hAnsi="Public Sans" w:cs="Arial"/>
        </w:rPr>
        <w:t>.  Some of these are:</w:t>
      </w:r>
    </w:p>
    <w:p w14:paraId="355BD531" w14:textId="256FAFF1" w:rsidR="00617A23" w:rsidRPr="00C34138" w:rsidRDefault="005557D4" w:rsidP="005060EB">
      <w:pPr>
        <w:numPr>
          <w:ilvl w:val="0"/>
          <w:numId w:val="9"/>
        </w:numPr>
        <w:tabs>
          <w:tab w:val="clear" w:pos="360"/>
          <w:tab w:val="num" w:pos="720"/>
        </w:tabs>
        <w:spacing w:before="80" w:after="80"/>
        <w:ind w:left="720"/>
        <w:rPr>
          <w:rFonts w:ascii="Public Sans" w:hAnsi="Public Sans" w:cs="Arial"/>
        </w:rPr>
      </w:pPr>
      <w:r w:rsidRPr="00C34138">
        <w:rPr>
          <w:rFonts w:ascii="Public Sans" w:hAnsi="Public Sans" w:cs="Arial"/>
          <w:b/>
        </w:rPr>
        <w:t>Classrooms</w:t>
      </w:r>
      <w:r w:rsidR="00873CD6" w:rsidRPr="00C34138">
        <w:rPr>
          <w:rFonts w:ascii="Public Sans" w:hAnsi="Public Sans" w:cs="Arial"/>
          <w:b/>
        </w:rPr>
        <w:t xml:space="preserve"> </w:t>
      </w:r>
      <w:bookmarkStart w:id="0" w:name="_Hlk494358239"/>
      <w:r w:rsidR="00873CD6" w:rsidRPr="00C34138">
        <w:rPr>
          <w:rFonts w:ascii="Public Sans" w:hAnsi="Public Sans" w:cs="Arial"/>
        </w:rPr>
        <w:t>—</w:t>
      </w:r>
      <w:bookmarkEnd w:id="0"/>
      <w:r w:rsidR="00873CD6" w:rsidRPr="00C34138">
        <w:rPr>
          <w:rFonts w:ascii="Public Sans" w:hAnsi="Public Sans" w:cs="Arial"/>
          <w:b/>
        </w:rPr>
        <w:t xml:space="preserve"> </w:t>
      </w:r>
      <w:r w:rsidRPr="00C34138">
        <w:rPr>
          <w:rFonts w:ascii="Public Sans" w:hAnsi="Public Sans" w:cs="Arial"/>
        </w:rPr>
        <w:t>The size, light, ventilation</w:t>
      </w:r>
      <w:r w:rsidR="00B11314">
        <w:rPr>
          <w:rFonts w:ascii="Public Sans" w:hAnsi="Public Sans" w:cs="Arial"/>
        </w:rPr>
        <w:t>,</w:t>
      </w:r>
      <w:r w:rsidRPr="00C34138">
        <w:rPr>
          <w:rFonts w:ascii="Public Sans" w:hAnsi="Public Sans" w:cs="Arial"/>
        </w:rPr>
        <w:t xml:space="preserve"> and heat</w:t>
      </w:r>
      <w:r w:rsidR="00AD3605" w:rsidRPr="00C34138">
        <w:rPr>
          <w:rFonts w:ascii="Public Sans" w:hAnsi="Public Sans" w:cs="Arial"/>
        </w:rPr>
        <w:t xml:space="preserve"> in</w:t>
      </w:r>
      <w:r w:rsidRPr="00C34138">
        <w:rPr>
          <w:rFonts w:ascii="Public Sans" w:hAnsi="Public Sans" w:cs="Arial"/>
        </w:rPr>
        <w:t xml:space="preserve"> special education classrooms must be equal to that of classrooms or areas where related services are provided for students who do not have disabilities.  </w:t>
      </w:r>
      <w:r w:rsidRPr="00C34138">
        <w:rPr>
          <w:rFonts w:ascii="Public Sans" w:hAnsi="Public Sans" w:cs="Arial"/>
          <w:b/>
        </w:rPr>
        <w:t>R 340.1733(a).</w:t>
      </w:r>
    </w:p>
    <w:p w14:paraId="1F0E8887" w14:textId="77777777" w:rsidR="00617A23" w:rsidRPr="00C34138" w:rsidRDefault="00617A23" w:rsidP="005060EB">
      <w:pPr>
        <w:numPr>
          <w:ilvl w:val="0"/>
          <w:numId w:val="9"/>
        </w:numPr>
        <w:tabs>
          <w:tab w:val="clear" w:pos="360"/>
          <w:tab w:val="num" w:pos="720"/>
        </w:tabs>
        <w:spacing w:before="80" w:after="80"/>
        <w:ind w:left="720"/>
        <w:rPr>
          <w:rFonts w:ascii="Public Sans" w:hAnsi="Public Sans" w:cs="Arial"/>
        </w:rPr>
      </w:pPr>
      <w:r w:rsidRPr="00C34138">
        <w:rPr>
          <w:rFonts w:ascii="Public Sans" w:hAnsi="Public Sans" w:cs="Arial"/>
          <w:b/>
        </w:rPr>
        <w:t>Supplies and Equipment</w:t>
      </w:r>
      <w:r w:rsidRPr="00C34138">
        <w:rPr>
          <w:rFonts w:ascii="Public Sans" w:hAnsi="Public Sans" w:cs="Arial"/>
        </w:rPr>
        <w:t xml:space="preserve"> </w:t>
      </w:r>
      <w:r w:rsidR="00873CD6" w:rsidRPr="00C34138">
        <w:rPr>
          <w:rFonts w:ascii="Public Sans" w:hAnsi="Public Sans" w:cs="Arial"/>
        </w:rPr>
        <w:t>—</w:t>
      </w:r>
      <w:r w:rsidRPr="00C34138">
        <w:rPr>
          <w:rFonts w:ascii="Public Sans" w:hAnsi="Public Sans" w:cs="Arial"/>
        </w:rPr>
        <w:t xml:space="preserve"> Special education students must be provided supplies and equipment equal to those provided for general education students. In addition, supplies and equipment necessary </w:t>
      </w:r>
      <w:r w:rsidR="00E61A0C" w:rsidRPr="00C34138">
        <w:rPr>
          <w:rFonts w:ascii="Public Sans" w:hAnsi="Public Sans" w:cs="Arial"/>
        </w:rPr>
        <w:t xml:space="preserve">to </w:t>
      </w:r>
      <w:r w:rsidRPr="00C34138">
        <w:rPr>
          <w:rFonts w:ascii="Public Sans" w:hAnsi="Public Sans" w:cs="Arial"/>
        </w:rPr>
        <w:t xml:space="preserve">implement the IEP must be provided.  </w:t>
      </w:r>
      <w:r w:rsidRPr="00C34138">
        <w:rPr>
          <w:rFonts w:ascii="Public Sans" w:hAnsi="Public Sans" w:cs="Arial"/>
          <w:b/>
        </w:rPr>
        <w:t>R 340.1733(g).</w:t>
      </w:r>
    </w:p>
    <w:p w14:paraId="0B9860B6" w14:textId="2EB9B55E" w:rsidR="00AA32A3" w:rsidRPr="00C34138" w:rsidRDefault="005557D4" w:rsidP="005060EB">
      <w:pPr>
        <w:numPr>
          <w:ilvl w:val="0"/>
          <w:numId w:val="9"/>
        </w:numPr>
        <w:tabs>
          <w:tab w:val="clear" w:pos="360"/>
          <w:tab w:val="num" w:pos="720"/>
        </w:tabs>
        <w:spacing w:before="80" w:after="80"/>
        <w:ind w:left="720"/>
        <w:rPr>
          <w:rFonts w:ascii="Public Sans" w:hAnsi="Public Sans" w:cs="Arial"/>
        </w:rPr>
      </w:pPr>
      <w:r w:rsidRPr="00C34138">
        <w:rPr>
          <w:rFonts w:ascii="Public Sans" w:hAnsi="Public Sans" w:cs="Arial"/>
          <w:b/>
        </w:rPr>
        <w:t>Transition Services</w:t>
      </w:r>
      <w:r w:rsidRPr="00C34138">
        <w:rPr>
          <w:rFonts w:ascii="Public Sans" w:hAnsi="Public Sans" w:cs="Arial"/>
        </w:rPr>
        <w:t xml:space="preserve"> </w:t>
      </w:r>
      <w:r w:rsidR="00873CD6" w:rsidRPr="00C34138">
        <w:rPr>
          <w:rFonts w:ascii="Public Sans" w:hAnsi="Public Sans" w:cs="Arial"/>
        </w:rPr>
        <w:t>—</w:t>
      </w:r>
      <w:r w:rsidRPr="00C34138">
        <w:rPr>
          <w:rFonts w:ascii="Public Sans" w:hAnsi="Public Sans" w:cs="Arial"/>
        </w:rPr>
        <w:t xml:space="preserve"> Transition services must be availabl</w:t>
      </w:r>
      <w:r w:rsidR="00CD047C" w:rsidRPr="00C34138">
        <w:rPr>
          <w:rFonts w:ascii="Public Sans" w:hAnsi="Public Sans" w:cs="Arial"/>
        </w:rPr>
        <w:t>e to special education students.</w:t>
      </w:r>
      <w:r w:rsidR="009B110D" w:rsidRPr="00C34138">
        <w:rPr>
          <w:rFonts w:ascii="Public Sans" w:hAnsi="Public Sans" w:cs="Arial"/>
        </w:rPr>
        <w:t xml:space="preserve"> </w:t>
      </w:r>
      <w:r w:rsidRPr="00C34138">
        <w:rPr>
          <w:rFonts w:ascii="Public Sans" w:hAnsi="Public Sans" w:cs="Arial"/>
        </w:rPr>
        <w:t xml:space="preserve">Transition services must be provided in accordance with a </w:t>
      </w:r>
      <w:r w:rsidR="000548E5" w:rsidRPr="00C34138">
        <w:rPr>
          <w:rFonts w:ascii="Public Sans" w:hAnsi="Public Sans" w:cs="Arial"/>
        </w:rPr>
        <w:t>worksite-based</w:t>
      </w:r>
      <w:r w:rsidRPr="00C34138">
        <w:rPr>
          <w:rFonts w:ascii="Public Sans" w:hAnsi="Public Sans" w:cs="Arial"/>
        </w:rPr>
        <w:t xml:space="preserve"> learning plan that is signed by the parents, school, and employer.</w:t>
      </w:r>
      <w:r w:rsidR="00702951" w:rsidRPr="00C34138">
        <w:rPr>
          <w:rFonts w:ascii="Public Sans" w:hAnsi="Public Sans" w:cs="Arial"/>
        </w:rPr>
        <w:t xml:space="preserve"> </w:t>
      </w:r>
      <w:r w:rsidR="00702951" w:rsidRPr="00C34138">
        <w:rPr>
          <w:rFonts w:ascii="Public Sans" w:hAnsi="Public Sans" w:cs="Arial"/>
          <w:b/>
        </w:rPr>
        <w:t>R340.1733</w:t>
      </w:r>
      <w:r w:rsidR="009B110D" w:rsidRPr="00C34138">
        <w:rPr>
          <w:rFonts w:ascii="Public Sans" w:hAnsi="Public Sans" w:cs="Arial"/>
          <w:b/>
        </w:rPr>
        <w:t>(i</w:t>
      </w:r>
      <w:r w:rsidR="002D5906" w:rsidRPr="00C34138">
        <w:rPr>
          <w:rFonts w:ascii="Public Sans" w:hAnsi="Public Sans" w:cs="Arial"/>
          <w:b/>
        </w:rPr>
        <w:t>)</w:t>
      </w:r>
      <w:r w:rsidR="00873CD6" w:rsidRPr="00C34138">
        <w:rPr>
          <w:rFonts w:ascii="Public Sans" w:hAnsi="Public Sans" w:cs="Arial"/>
          <w:b/>
        </w:rPr>
        <w:t>.</w:t>
      </w:r>
      <w:r w:rsidR="002D5906" w:rsidRPr="00C34138">
        <w:rPr>
          <w:rFonts w:ascii="Public Sans" w:hAnsi="Public Sans" w:cs="Arial"/>
        </w:rPr>
        <w:t xml:space="preserve"> The</w:t>
      </w:r>
      <w:r w:rsidRPr="00C34138">
        <w:rPr>
          <w:rFonts w:ascii="Public Sans" w:hAnsi="Public Sans" w:cs="Arial"/>
        </w:rPr>
        <w:t xml:space="preserve"> plan must identify standards of attainment,</w:t>
      </w:r>
      <w:r w:rsidR="00E04135" w:rsidRPr="00C34138">
        <w:rPr>
          <w:rFonts w:ascii="Public Sans" w:hAnsi="Public Sans" w:cs="Arial"/>
        </w:rPr>
        <w:t xml:space="preserve"> </w:t>
      </w:r>
      <w:r w:rsidR="009B110D" w:rsidRPr="00C34138">
        <w:rPr>
          <w:rFonts w:ascii="Public Sans" w:hAnsi="Public Sans" w:cs="Arial"/>
        </w:rPr>
        <w:t>job</w:t>
      </w:r>
      <w:r w:rsidRPr="00C34138">
        <w:rPr>
          <w:rFonts w:ascii="Public Sans" w:hAnsi="Public Sans" w:cs="Arial"/>
        </w:rPr>
        <w:t xml:space="preserve"> activities, time and duration of the program, and wages to be paid the student. A staff person must be designated to </w:t>
      </w:r>
      <w:r w:rsidRPr="00C34138">
        <w:rPr>
          <w:rFonts w:ascii="Public Sans" w:hAnsi="Public Sans" w:cs="Arial"/>
        </w:rPr>
        <w:lastRenderedPageBreak/>
        <w:t>visit the student</w:t>
      </w:r>
      <w:r w:rsidR="002D0D1D" w:rsidRPr="00C34138">
        <w:rPr>
          <w:rFonts w:ascii="Public Sans" w:hAnsi="Public Sans" w:cs="Arial"/>
        </w:rPr>
        <w:t xml:space="preserve">'s </w:t>
      </w:r>
      <w:r w:rsidRPr="00C34138">
        <w:rPr>
          <w:rFonts w:ascii="Public Sans" w:hAnsi="Public Sans" w:cs="Arial"/>
        </w:rPr>
        <w:t xml:space="preserve">job site at least once every 30 </w:t>
      </w:r>
      <w:r w:rsidR="009B110D" w:rsidRPr="00C34138">
        <w:rPr>
          <w:rFonts w:ascii="Public Sans" w:hAnsi="Public Sans" w:cs="Arial"/>
        </w:rPr>
        <w:t xml:space="preserve">calendar </w:t>
      </w:r>
      <w:r w:rsidRPr="00C34138">
        <w:rPr>
          <w:rFonts w:ascii="Public Sans" w:hAnsi="Public Sans" w:cs="Arial"/>
        </w:rPr>
        <w:t>days to monitor the student</w:t>
      </w:r>
      <w:r w:rsidR="00E04135" w:rsidRPr="00C34138">
        <w:rPr>
          <w:rFonts w:ascii="Public Sans" w:hAnsi="Public Sans" w:cs="Arial"/>
        </w:rPr>
        <w:t>’</w:t>
      </w:r>
      <w:r w:rsidRPr="00C34138">
        <w:rPr>
          <w:rFonts w:ascii="Public Sans" w:hAnsi="Public Sans" w:cs="Arial"/>
        </w:rPr>
        <w:t>s progress</w:t>
      </w:r>
      <w:r w:rsidR="00EF6E28" w:rsidRPr="00C34138">
        <w:rPr>
          <w:rFonts w:ascii="Public Sans" w:hAnsi="Public Sans" w:cs="Arial"/>
        </w:rPr>
        <w:t xml:space="preserve"> and assess the placement in terms of health, safety</w:t>
      </w:r>
      <w:r w:rsidR="00B11314">
        <w:rPr>
          <w:rFonts w:ascii="Public Sans" w:hAnsi="Public Sans" w:cs="Arial"/>
        </w:rPr>
        <w:t>,</w:t>
      </w:r>
      <w:r w:rsidR="00EF6E28" w:rsidRPr="00C34138">
        <w:rPr>
          <w:rFonts w:ascii="Public Sans" w:hAnsi="Public Sans" w:cs="Arial"/>
        </w:rPr>
        <w:t xml:space="preserve"> and welfare of the student</w:t>
      </w:r>
      <w:r w:rsidRPr="00C34138">
        <w:rPr>
          <w:rFonts w:ascii="Public Sans" w:hAnsi="Public Sans" w:cs="Arial"/>
        </w:rPr>
        <w:t xml:space="preserve">. </w:t>
      </w:r>
    </w:p>
    <w:p w14:paraId="6FC2EC66" w14:textId="77777777" w:rsidR="005557D4" w:rsidRPr="00C34138" w:rsidRDefault="005557D4" w:rsidP="005060EB">
      <w:pPr>
        <w:numPr>
          <w:ilvl w:val="0"/>
          <w:numId w:val="9"/>
        </w:numPr>
        <w:tabs>
          <w:tab w:val="clear" w:pos="360"/>
          <w:tab w:val="num" w:pos="720"/>
        </w:tabs>
        <w:spacing w:before="80" w:after="80"/>
        <w:ind w:left="720"/>
        <w:rPr>
          <w:rFonts w:ascii="Public Sans" w:hAnsi="Public Sans" w:cs="Arial"/>
        </w:rPr>
      </w:pPr>
      <w:r w:rsidRPr="00C34138">
        <w:rPr>
          <w:rFonts w:ascii="Public Sans" w:hAnsi="Public Sans" w:cs="Arial"/>
          <w:b/>
        </w:rPr>
        <w:t>Age Range of Students in the Classroom</w:t>
      </w:r>
      <w:r w:rsidRPr="00C34138">
        <w:rPr>
          <w:rFonts w:ascii="Public Sans" w:hAnsi="Public Sans" w:cs="Arial"/>
        </w:rPr>
        <w:t xml:space="preserve"> </w:t>
      </w:r>
      <w:r w:rsidR="00873CD6" w:rsidRPr="00C34138">
        <w:rPr>
          <w:rFonts w:ascii="Public Sans" w:hAnsi="Public Sans" w:cs="Arial"/>
        </w:rPr>
        <w:t>—</w:t>
      </w:r>
      <w:r w:rsidRPr="00C34138">
        <w:rPr>
          <w:rFonts w:ascii="Public Sans" w:hAnsi="Public Sans" w:cs="Arial"/>
        </w:rPr>
        <w:t xml:space="preserve"> The rules governing age ranges are complex and governed by </w:t>
      </w:r>
      <w:r w:rsidRPr="00C34138">
        <w:rPr>
          <w:rFonts w:ascii="Public Sans" w:hAnsi="Public Sans" w:cs="Arial"/>
          <w:b/>
        </w:rPr>
        <w:t>R 340.1733</w:t>
      </w:r>
      <w:r w:rsidRPr="00C34138">
        <w:rPr>
          <w:rFonts w:ascii="Public Sans" w:hAnsi="Public Sans" w:cs="Arial"/>
        </w:rPr>
        <w:t>:</w:t>
      </w:r>
    </w:p>
    <w:p w14:paraId="23F3ED6F" w14:textId="77777777" w:rsidR="00295A99" w:rsidRPr="00C34138" w:rsidRDefault="005557D4" w:rsidP="00FA481D">
      <w:pPr>
        <w:numPr>
          <w:ilvl w:val="1"/>
          <w:numId w:val="9"/>
        </w:numPr>
        <w:spacing w:before="120" w:after="120"/>
        <w:jc w:val="both"/>
        <w:rPr>
          <w:rFonts w:ascii="Public Sans" w:hAnsi="Public Sans" w:cs="Arial"/>
        </w:rPr>
      </w:pPr>
      <w:r w:rsidRPr="00C34138">
        <w:rPr>
          <w:rFonts w:ascii="Public Sans" w:hAnsi="Public Sans" w:cs="Arial"/>
        </w:rPr>
        <w:t xml:space="preserve">Special education classrooms located in separate facilities attended only by students under 16 years of age who have disabilities shall not exceed a four-year age span, except for students with severe cognitive impairments </w:t>
      </w:r>
      <w:r w:rsidR="008F5961" w:rsidRPr="00C34138">
        <w:rPr>
          <w:rFonts w:ascii="Public Sans" w:hAnsi="Public Sans" w:cs="Arial"/>
        </w:rPr>
        <w:t>or</w:t>
      </w:r>
      <w:r w:rsidR="00FF23F0" w:rsidRPr="00C34138">
        <w:rPr>
          <w:rFonts w:ascii="Public Sans" w:hAnsi="Public Sans" w:cs="Arial"/>
        </w:rPr>
        <w:t xml:space="preserve"> </w:t>
      </w:r>
      <w:r w:rsidRPr="00C34138">
        <w:rPr>
          <w:rFonts w:ascii="Public Sans" w:hAnsi="Public Sans" w:cs="Arial"/>
        </w:rPr>
        <w:t>severe multiple impairments.</w:t>
      </w:r>
    </w:p>
    <w:p w14:paraId="07BC2DF1" w14:textId="77777777" w:rsidR="00913F15" w:rsidRDefault="005557D4" w:rsidP="00332F9E">
      <w:pPr>
        <w:numPr>
          <w:ilvl w:val="1"/>
          <w:numId w:val="9"/>
        </w:numPr>
        <w:spacing w:before="120" w:after="120"/>
        <w:jc w:val="both"/>
        <w:rPr>
          <w:rFonts w:ascii="Public Sans" w:hAnsi="Public Sans" w:cs="Arial"/>
        </w:rPr>
      </w:pPr>
      <w:r w:rsidRPr="00913F15">
        <w:rPr>
          <w:rFonts w:ascii="Public Sans" w:hAnsi="Public Sans" w:cs="Arial"/>
        </w:rPr>
        <w:t>The age range standards for special education classrooms located in general education buildings are different. When students under 16 attend special education classes in a general education building, age ranges may not exceed six years or the age span of the other students in the building, whichever is less.</w:t>
      </w:r>
      <w:r w:rsidR="00913F15" w:rsidRPr="00913F15">
        <w:rPr>
          <w:rFonts w:ascii="Public Sans" w:hAnsi="Public Sans" w:cs="Arial"/>
        </w:rPr>
        <w:t xml:space="preserve"> </w:t>
      </w:r>
    </w:p>
    <w:p w14:paraId="7317BE55" w14:textId="3E66C5B9" w:rsidR="005557D4" w:rsidRPr="00913F15" w:rsidRDefault="005557D4" w:rsidP="00332F9E">
      <w:pPr>
        <w:numPr>
          <w:ilvl w:val="1"/>
          <w:numId w:val="9"/>
        </w:numPr>
        <w:spacing w:before="120" w:after="120"/>
        <w:jc w:val="both"/>
        <w:rPr>
          <w:rFonts w:ascii="Public Sans" w:hAnsi="Public Sans" w:cs="Arial"/>
        </w:rPr>
      </w:pPr>
      <w:r w:rsidRPr="00913F15">
        <w:rPr>
          <w:rFonts w:ascii="Public Sans" w:hAnsi="Public Sans" w:cs="Arial"/>
        </w:rPr>
        <w:t xml:space="preserve">When special education classrooms are located in </w:t>
      </w:r>
      <w:r w:rsidR="00FF23F0" w:rsidRPr="00913F15">
        <w:rPr>
          <w:rFonts w:ascii="Public Sans" w:hAnsi="Public Sans" w:cs="Arial"/>
        </w:rPr>
        <w:t>high school</w:t>
      </w:r>
      <w:r w:rsidRPr="00913F15">
        <w:rPr>
          <w:rFonts w:ascii="Public Sans" w:hAnsi="Public Sans" w:cs="Arial"/>
        </w:rPr>
        <w:t xml:space="preserve"> buildings, the age range may not exceed the age range of the other students attending the school. There is an exception for general education high schools. Students with disabilities may be served in such high schools through age 26.</w:t>
      </w:r>
    </w:p>
    <w:p w14:paraId="70EDAF4C" w14:textId="77777777" w:rsidR="005557D4" w:rsidRPr="00C34138" w:rsidRDefault="005557D4" w:rsidP="00FA481D">
      <w:pPr>
        <w:numPr>
          <w:ilvl w:val="1"/>
          <w:numId w:val="9"/>
        </w:numPr>
        <w:spacing w:before="120" w:after="120"/>
        <w:jc w:val="both"/>
        <w:rPr>
          <w:rFonts w:ascii="Public Sans" w:hAnsi="Public Sans" w:cs="Arial"/>
        </w:rPr>
      </w:pPr>
      <w:r w:rsidRPr="00C34138">
        <w:rPr>
          <w:rFonts w:ascii="Public Sans" w:hAnsi="Public Sans" w:cs="Arial"/>
        </w:rPr>
        <w:t>The maximum age range for classrooms for students with severe cognitive impairments or severe multiple impairments under 16 years of age is six years regardless of whether the classroom is located in a separate facility or in a general education building.</w:t>
      </w:r>
    </w:p>
    <w:p w14:paraId="696AF084" w14:textId="77777777" w:rsidR="005557D4" w:rsidRPr="00C34138" w:rsidRDefault="005557D4" w:rsidP="00FA481D">
      <w:pPr>
        <w:numPr>
          <w:ilvl w:val="0"/>
          <w:numId w:val="1"/>
        </w:numPr>
        <w:spacing w:before="120" w:after="120"/>
        <w:jc w:val="both"/>
        <w:rPr>
          <w:rFonts w:ascii="Public Sans" w:hAnsi="Public Sans" w:cs="Arial"/>
        </w:rPr>
      </w:pPr>
      <w:r w:rsidRPr="00C34138">
        <w:rPr>
          <w:rFonts w:ascii="Public Sans" w:hAnsi="Public Sans" w:cs="Arial"/>
        </w:rPr>
        <w:t xml:space="preserve">Special education classrooms for students with moderate or severe cognitive impairments or severe multiple impairments may exceed permissible age ranges only when there </w:t>
      </w:r>
      <w:r w:rsidR="00AB3628" w:rsidRPr="00C34138">
        <w:rPr>
          <w:rFonts w:ascii="Public Sans" w:hAnsi="Public Sans" w:cs="Arial"/>
        </w:rPr>
        <w:t>are</w:t>
      </w:r>
      <w:r w:rsidRPr="00C34138">
        <w:rPr>
          <w:rFonts w:ascii="Public Sans" w:hAnsi="Public Sans" w:cs="Arial"/>
        </w:rPr>
        <w:t xml:space="preserve"> a small number of </w:t>
      </w:r>
      <w:r w:rsidR="00AB3628" w:rsidRPr="00C34138">
        <w:rPr>
          <w:rFonts w:ascii="Public Sans" w:hAnsi="Public Sans" w:cs="Arial"/>
        </w:rPr>
        <w:t>such</w:t>
      </w:r>
      <w:r w:rsidRPr="00C34138">
        <w:rPr>
          <w:rFonts w:ascii="Public Sans" w:hAnsi="Public Sans" w:cs="Arial"/>
        </w:rPr>
        <w:t xml:space="preserve"> students, </w:t>
      </w:r>
      <w:r w:rsidR="00295A99" w:rsidRPr="00C34138">
        <w:rPr>
          <w:rFonts w:ascii="Public Sans" w:hAnsi="Public Sans" w:cs="Arial"/>
        </w:rPr>
        <w:t>the class is part of the ISD plan,</w:t>
      </w:r>
      <w:r w:rsidRPr="00C34138">
        <w:rPr>
          <w:rFonts w:ascii="Public Sans" w:hAnsi="Public Sans" w:cs="Arial"/>
        </w:rPr>
        <w:t xml:space="preserve"> and it is necessary for feasibility and student needs.</w:t>
      </w:r>
    </w:p>
    <w:p w14:paraId="4699E62C" w14:textId="77777777" w:rsidR="005557D4" w:rsidRPr="00C34138" w:rsidRDefault="005557D4" w:rsidP="00DB3CFB">
      <w:pPr>
        <w:spacing w:before="240" w:after="120"/>
        <w:rPr>
          <w:rFonts w:ascii="Public Sans" w:hAnsi="Public Sans" w:cs="Arial"/>
          <w:b/>
          <w:sz w:val="28"/>
          <w:szCs w:val="28"/>
        </w:rPr>
      </w:pPr>
      <w:r w:rsidRPr="00C34138">
        <w:rPr>
          <w:rFonts w:ascii="Public Sans" w:hAnsi="Public Sans" w:cs="Arial"/>
          <w:b/>
          <w:sz w:val="28"/>
          <w:szCs w:val="28"/>
        </w:rPr>
        <w:t>Specific Requirements for Categorical Programs</w:t>
      </w:r>
    </w:p>
    <w:p w14:paraId="1920073E" w14:textId="77777777" w:rsidR="005557D4" w:rsidRPr="00C34138" w:rsidRDefault="005557D4" w:rsidP="00B76D92">
      <w:pPr>
        <w:spacing w:before="120" w:after="120"/>
        <w:jc w:val="both"/>
        <w:rPr>
          <w:rFonts w:ascii="Public Sans" w:hAnsi="Public Sans" w:cs="Arial"/>
        </w:rPr>
      </w:pPr>
      <w:r w:rsidRPr="00C34138">
        <w:rPr>
          <w:rFonts w:ascii="Public Sans" w:hAnsi="Public Sans" w:cs="Arial"/>
        </w:rPr>
        <w:t xml:space="preserve">The Michigan </w:t>
      </w:r>
      <w:r w:rsidR="00726046" w:rsidRPr="00C34138">
        <w:rPr>
          <w:rFonts w:ascii="Public Sans" w:hAnsi="Public Sans" w:cs="Arial"/>
        </w:rPr>
        <w:t xml:space="preserve">Administrative Rules for Special Education </w:t>
      </w:r>
      <w:r w:rsidRPr="00C34138">
        <w:rPr>
          <w:rFonts w:ascii="Public Sans" w:hAnsi="Public Sans" w:cs="Arial"/>
        </w:rPr>
        <w:t>provide requirements for certain categories of programs. The most important requirements are listed below.</w:t>
      </w:r>
    </w:p>
    <w:p w14:paraId="7CC2A684" w14:textId="77777777" w:rsidR="002B71C0" w:rsidRPr="00C34138" w:rsidRDefault="005557D4" w:rsidP="004D1E00">
      <w:pPr>
        <w:spacing w:before="240"/>
        <w:rPr>
          <w:rFonts w:ascii="Public Sans" w:hAnsi="Public Sans" w:cs="Arial"/>
          <w:sz w:val="28"/>
          <w:szCs w:val="28"/>
        </w:rPr>
      </w:pPr>
      <w:r w:rsidRPr="00B11314">
        <w:rPr>
          <w:rFonts w:ascii="Public Sans" w:hAnsi="Public Sans" w:cs="Arial"/>
          <w:b/>
          <w:bCs/>
          <w:sz w:val="28"/>
          <w:szCs w:val="28"/>
        </w:rPr>
        <w:t>Programs for Students with Severe Cognitive Impairment,</w:t>
      </w:r>
      <w:r w:rsidRPr="00C34138">
        <w:rPr>
          <w:rFonts w:ascii="Public Sans" w:hAnsi="Public Sans" w:cs="Arial"/>
          <w:sz w:val="28"/>
          <w:szCs w:val="28"/>
        </w:rPr>
        <w:t xml:space="preserve"> </w:t>
      </w:r>
      <w:r w:rsidRPr="00C34138">
        <w:rPr>
          <w:rFonts w:ascii="Public Sans" w:hAnsi="Public Sans" w:cs="Arial"/>
          <w:b/>
          <w:sz w:val="28"/>
          <w:szCs w:val="28"/>
        </w:rPr>
        <w:t>R 340.1738</w:t>
      </w:r>
      <w:r w:rsidRPr="00C34138">
        <w:rPr>
          <w:rFonts w:ascii="Public Sans" w:hAnsi="Public Sans" w:cs="Arial"/>
          <w:sz w:val="28"/>
          <w:szCs w:val="28"/>
        </w:rPr>
        <w:t>:</w:t>
      </w:r>
    </w:p>
    <w:p w14:paraId="527B23B7" w14:textId="77777777" w:rsidR="005557D4" w:rsidRPr="00C34138" w:rsidRDefault="005557D4" w:rsidP="00B76D92">
      <w:pPr>
        <w:spacing w:before="120" w:after="120"/>
        <w:jc w:val="both"/>
        <w:rPr>
          <w:rFonts w:ascii="Public Sans" w:hAnsi="Public Sans" w:cs="Arial"/>
        </w:rPr>
      </w:pPr>
      <w:r w:rsidRPr="00C34138">
        <w:rPr>
          <w:rFonts w:ascii="Public Sans" w:hAnsi="Public Sans" w:cs="Arial"/>
        </w:rPr>
        <w:t xml:space="preserve">These must have at least one teacher and two aides for a maximum of 12 pupils. The maximum number of students may total 15 if an </w:t>
      </w:r>
      <w:r w:rsidR="00BD0661" w:rsidRPr="00C34138">
        <w:rPr>
          <w:rFonts w:ascii="Public Sans" w:hAnsi="Public Sans" w:cs="Arial"/>
        </w:rPr>
        <w:t>additional aide</w:t>
      </w:r>
      <w:r w:rsidRPr="00C34138">
        <w:rPr>
          <w:rFonts w:ascii="Public Sans" w:hAnsi="Public Sans" w:cs="Arial"/>
        </w:rPr>
        <w:t xml:space="preserve"> is assigned. At a minimum, a program must have one full-time teacher and one full-time aide.</w:t>
      </w:r>
      <w:r w:rsidR="001B560E" w:rsidRPr="00C34138">
        <w:rPr>
          <w:rFonts w:ascii="Public Sans" w:hAnsi="Public Sans" w:cs="Arial"/>
        </w:rPr>
        <w:t xml:space="preserve">  </w:t>
      </w:r>
      <w:r w:rsidRPr="00C34138">
        <w:rPr>
          <w:rFonts w:ascii="Public Sans" w:hAnsi="Public Sans" w:cs="Arial"/>
        </w:rPr>
        <w:t xml:space="preserve">The school year must consist of a </w:t>
      </w:r>
      <w:r w:rsidR="008B1513" w:rsidRPr="00C34138">
        <w:rPr>
          <w:rFonts w:ascii="Public Sans" w:hAnsi="Public Sans" w:cs="Arial"/>
        </w:rPr>
        <w:t>minimum of 230 days and 1,150 hours of instruction</w:t>
      </w:r>
      <w:r w:rsidRPr="00C34138">
        <w:rPr>
          <w:rFonts w:ascii="Public Sans" w:hAnsi="Public Sans" w:cs="Arial"/>
        </w:rPr>
        <w:t>.</w:t>
      </w:r>
      <w:r w:rsidR="00C02838" w:rsidRPr="00C34138">
        <w:rPr>
          <w:rFonts w:ascii="Public Sans" w:hAnsi="Public Sans" w:cs="Arial"/>
        </w:rPr>
        <w:t xml:space="preserve">  </w:t>
      </w:r>
      <w:r w:rsidR="00E14918" w:rsidRPr="00C34138">
        <w:rPr>
          <w:rFonts w:ascii="Public Sans" w:hAnsi="Public Sans" w:cs="Arial"/>
        </w:rPr>
        <w:t xml:space="preserve">Teachers </w:t>
      </w:r>
      <w:r w:rsidR="00C343F8" w:rsidRPr="00C34138">
        <w:rPr>
          <w:rFonts w:ascii="Public Sans" w:hAnsi="Public Sans" w:cs="Arial"/>
        </w:rPr>
        <w:t xml:space="preserve">are </w:t>
      </w:r>
      <w:r w:rsidR="00D967E4" w:rsidRPr="00C34138">
        <w:rPr>
          <w:rFonts w:ascii="Public Sans" w:hAnsi="Public Sans" w:cs="Arial"/>
        </w:rPr>
        <w:t>responsible for th</w:t>
      </w:r>
      <w:r w:rsidR="00E14918" w:rsidRPr="00C34138">
        <w:rPr>
          <w:rFonts w:ascii="Public Sans" w:hAnsi="Public Sans" w:cs="Arial"/>
        </w:rPr>
        <w:t>e</w:t>
      </w:r>
      <w:r w:rsidR="00C343F8" w:rsidRPr="00C34138">
        <w:rPr>
          <w:rFonts w:ascii="Public Sans" w:hAnsi="Public Sans" w:cs="Arial"/>
        </w:rPr>
        <w:t xml:space="preserve"> instruction</w:t>
      </w:r>
      <w:r w:rsidR="00CB7B0B" w:rsidRPr="00C34138">
        <w:rPr>
          <w:rFonts w:ascii="Public Sans" w:hAnsi="Public Sans" w:cs="Arial"/>
        </w:rPr>
        <w:t xml:space="preserve"> </w:t>
      </w:r>
      <w:r w:rsidR="00C343F8" w:rsidRPr="00C34138">
        <w:rPr>
          <w:rFonts w:ascii="Public Sans" w:hAnsi="Public Sans" w:cs="Arial"/>
        </w:rPr>
        <w:t>and must</w:t>
      </w:r>
      <w:r w:rsidR="00D967E4" w:rsidRPr="00C34138">
        <w:rPr>
          <w:rFonts w:ascii="Public Sans" w:hAnsi="Public Sans" w:cs="Arial"/>
        </w:rPr>
        <w:t xml:space="preserve"> coordinate the activities of aides and </w:t>
      </w:r>
      <w:r w:rsidR="00CB7B0B" w:rsidRPr="00C34138">
        <w:rPr>
          <w:rFonts w:ascii="Public Sans" w:hAnsi="Public Sans" w:cs="Arial"/>
        </w:rPr>
        <w:t>other</w:t>
      </w:r>
      <w:r w:rsidR="00D967E4" w:rsidRPr="00C34138">
        <w:rPr>
          <w:rFonts w:ascii="Public Sans" w:hAnsi="Public Sans" w:cs="Arial"/>
        </w:rPr>
        <w:t xml:space="preserve"> personnel.  </w:t>
      </w:r>
      <w:r w:rsidR="00C02838" w:rsidRPr="00C34138">
        <w:rPr>
          <w:rFonts w:ascii="Public Sans" w:hAnsi="Public Sans" w:cs="Arial"/>
        </w:rPr>
        <w:t>A</w:t>
      </w:r>
      <w:r w:rsidRPr="00C34138">
        <w:rPr>
          <w:rFonts w:ascii="Public Sans" w:hAnsi="Public Sans" w:cs="Arial"/>
        </w:rPr>
        <w:t xml:space="preserve"> registered nurse must</w:t>
      </w:r>
      <w:r w:rsidR="00CB7B0B" w:rsidRPr="00C34138">
        <w:rPr>
          <w:rFonts w:ascii="Public Sans" w:hAnsi="Public Sans" w:cs="Arial"/>
        </w:rPr>
        <w:t xml:space="preserve"> be</w:t>
      </w:r>
      <w:r w:rsidRPr="00C34138">
        <w:rPr>
          <w:rFonts w:ascii="Public Sans" w:hAnsi="Public Sans" w:cs="Arial"/>
        </w:rPr>
        <w:t xml:space="preserve"> available.</w:t>
      </w:r>
    </w:p>
    <w:p w14:paraId="591616CB" w14:textId="77777777" w:rsidR="00F43B9B" w:rsidRPr="00C34138" w:rsidRDefault="003845DE" w:rsidP="00AE3C4D">
      <w:pPr>
        <w:pBdr>
          <w:top w:val="double" w:sz="4" w:space="6" w:color="auto" w:shadow="1"/>
          <w:left w:val="double" w:sz="4" w:space="6" w:color="auto" w:shadow="1"/>
          <w:bottom w:val="double" w:sz="4" w:space="6" w:color="auto" w:shadow="1"/>
          <w:right w:val="double" w:sz="4" w:space="6" w:color="auto" w:shadow="1"/>
        </w:pBdr>
        <w:spacing w:before="120" w:after="120"/>
        <w:ind w:left="180" w:right="180"/>
        <w:rPr>
          <w:rFonts w:ascii="Public Sans" w:hAnsi="Public Sans" w:cs="Arial"/>
        </w:rPr>
      </w:pPr>
      <w:r w:rsidRPr="00C34138">
        <w:rPr>
          <w:b/>
          <w:bCs/>
          <w:iCs/>
        </w:rPr>
        <w:lastRenderedPageBreak/>
        <w:t>►</w:t>
      </w:r>
      <w:r w:rsidR="00FF23F0" w:rsidRPr="00C34138">
        <w:rPr>
          <w:rFonts w:ascii="Public Sans" w:hAnsi="Public Sans" w:cs="Arial"/>
          <w:b/>
          <w:sz w:val="28"/>
          <w:szCs w:val="28"/>
        </w:rPr>
        <w:t xml:space="preserve">Advocacy Hint:  </w:t>
      </w:r>
      <w:r w:rsidR="001B560E" w:rsidRPr="00C34138">
        <w:rPr>
          <w:rFonts w:ascii="Public Sans" w:hAnsi="Public Sans" w:cs="Arial"/>
          <w:b/>
          <w:sz w:val="28"/>
          <w:szCs w:val="28"/>
        </w:rPr>
        <w:t xml:space="preserve">Waivers at work. </w:t>
      </w:r>
      <w:r w:rsidR="001B560E" w:rsidRPr="00C34138">
        <w:rPr>
          <w:rFonts w:ascii="Public Sans" w:hAnsi="Public Sans" w:cs="Arial"/>
        </w:rPr>
        <w:t xml:space="preserve"> Many ISDs have obtained waivers of the 230-day requirement while keeping the instructional hour requirement.  As a result, students in these programs often attend school for fewer, but longer, days in the summer.</w:t>
      </w:r>
      <w:r w:rsidR="000D689C" w:rsidRPr="00C34138">
        <w:rPr>
          <w:rFonts w:ascii="Public Sans" w:hAnsi="Public Sans" w:cs="Arial"/>
        </w:rPr>
        <w:t xml:space="preserve"> </w:t>
      </w:r>
    </w:p>
    <w:p w14:paraId="3F75587E" w14:textId="77777777" w:rsidR="00C015D4" w:rsidRPr="00C34138" w:rsidRDefault="005557D4" w:rsidP="004D1E00">
      <w:pPr>
        <w:spacing w:before="240" w:after="60"/>
        <w:rPr>
          <w:rFonts w:ascii="Public Sans" w:hAnsi="Public Sans" w:cs="Arial"/>
          <w:sz w:val="28"/>
          <w:szCs w:val="28"/>
        </w:rPr>
      </w:pPr>
      <w:r w:rsidRPr="00B11314">
        <w:rPr>
          <w:rFonts w:ascii="Public Sans" w:hAnsi="Public Sans" w:cs="Arial"/>
          <w:b/>
          <w:bCs/>
          <w:sz w:val="28"/>
          <w:szCs w:val="28"/>
        </w:rPr>
        <w:t>Programs for Students with Moderate Cognitive Impairment</w:t>
      </w:r>
      <w:r w:rsidR="0028288F" w:rsidRPr="00B11314">
        <w:rPr>
          <w:rFonts w:ascii="Public Sans" w:hAnsi="Public Sans" w:cs="Arial"/>
          <w:b/>
          <w:bCs/>
          <w:sz w:val="28"/>
          <w:szCs w:val="28"/>
        </w:rPr>
        <w:t>,</w:t>
      </w:r>
      <w:r w:rsidR="0028288F" w:rsidRPr="00C34138">
        <w:rPr>
          <w:rFonts w:ascii="Public Sans" w:hAnsi="Public Sans" w:cs="Arial"/>
          <w:sz w:val="28"/>
          <w:szCs w:val="28"/>
        </w:rPr>
        <w:t xml:space="preserve"> </w:t>
      </w:r>
      <w:r w:rsidRPr="00C34138">
        <w:rPr>
          <w:rFonts w:ascii="Public Sans" w:hAnsi="Public Sans" w:cs="Arial"/>
          <w:b/>
          <w:sz w:val="28"/>
          <w:szCs w:val="28"/>
        </w:rPr>
        <w:t>R 340.1739</w:t>
      </w:r>
      <w:r w:rsidRPr="00C34138">
        <w:rPr>
          <w:rFonts w:ascii="Public Sans" w:hAnsi="Public Sans" w:cs="Arial"/>
          <w:sz w:val="28"/>
          <w:szCs w:val="28"/>
        </w:rPr>
        <w:t>:</w:t>
      </w:r>
    </w:p>
    <w:p w14:paraId="13D09F16" w14:textId="77777777" w:rsidR="005557D4" w:rsidRPr="00C34138" w:rsidRDefault="00C015D4" w:rsidP="001B560E">
      <w:pPr>
        <w:spacing w:before="120" w:after="120"/>
        <w:jc w:val="both"/>
        <w:rPr>
          <w:rFonts w:ascii="Public Sans" w:hAnsi="Public Sans" w:cs="Arial"/>
          <w:b/>
        </w:rPr>
      </w:pPr>
      <w:r w:rsidRPr="00C34138">
        <w:rPr>
          <w:rFonts w:ascii="Public Sans" w:hAnsi="Public Sans" w:cs="Arial"/>
        </w:rPr>
        <w:t xml:space="preserve">There </w:t>
      </w:r>
      <w:r w:rsidRPr="00C34138">
        <w:rPr>
          <w:rFonts w:ascii="Public Sans" w:hAnsi="Public Sans" w:cs="Arial"/>
          <w:u w:val="single"/>
        </w:rPr>
        <w:t>must</w:t>
      </w:r>
      <w:r w:rsidR="005557D4" w:rsidRPr="00C34138">
        <w:rPr>
          <w:rFonts w:ascii="Public Sans" w:hAnsi="Public Sans" w:cs="Arial"/>
        </w:rPr>
        <w:t xml:space="preserve"> </w:t>
      </w:r>
      <w:r w:rsidRPr="00C34138">
        <w:rPr>
          <w:rFonts w:ascii="Public Sans" w:hAnsi="Public Sans" w:cs="Arial"/>
        </w:rPr>
        <w:t>be one teacher and one aide for</w:t>
      </w:r>
      <w:r w:rsidR="005557D4" w:rsidRPr="00C34138">
        <w:rPr>
          <w:rFonts w:ascii="Public Sans" w:hAnsi="Public Sans" w:cs="Arial"/>
        </w:rPr>
        <w:t xml:space="preserve"> a maximum of 15 students.</w:t>
      </w:r>
      <w:r w:rsidRPr="00C34138">
        <w:rPr>
          <w:rFonts w:ascii="Public Sans" w:hAnsi="Public Sans" w:cs="Arial"/>
          <w:b/>
        </w:rPr>
        <w:t xml:space="preserve">  </w:t>
      </w:r>
      <w:r w:rsidR="00DB5728" w:rsidRPr="00C34138">
        <w:rPr>
          <w:rFonts w:ascii="Public Sans" w:hAnsi="Public Sans" w:cs="Arial"/>
        </w:rPr>
        <w:t xml:space="preserve">There </w:t>
      </w:r>
      <w:r w:rsidR="00DB5728" w:rsidRPr="00C34138">
        <w:rPr>
          <w:rFonts w:ascii="Public Sans" w:hAnsi="Public Sans" w:cs="Arial"/>
          <w:u w:val="single"/>
        </w:rPr>
        <w:t>must</w:t>
      </w:r>
      <w:r w:rsidR="00DB5728" w:rsidRPr="00C34138">
        <w:rPr>
          <w:rFonts w:ascii="Public Sans" w:hAnsi="Public Sans" w:cs="Arial"/>
        </w:rPr>
        <w:t xml:space="preserve"> be o</w:t>
      </w:r>
      <w:r w:rsidRPr="00C34138">
        <w:rPr>
          <w:rFonts w:ascii="Public Sans" w:hAnsi="Public Sans" w:cs="Arial"/>
        </w:rPr>
        <w:t>ne</w:t>
      </w:r>
      <w:r w:rsidR="003B5A12" w:rsidRPr="00C34138">
        <w:rPr>
          <w:rFonts w:ascii="Public Sans" w:hAnsi="Public Sans" w:cs="Arial"/>
          <w:u w:val="single"/>
        </w:rPr>
        <w:t xml:space="preserve"> </w:t>
      </w:r>
      <w:r w:rsidR="00DB5728" w:rsidRPr="00C34138">
        <w:rPr>
          <w:rFonts w:ascii="Public Sans" w:hAnsi="Public Sans" w:cs="Arial"/>
          <w:u w:val="single"/>
        </w:rPr>
        <w:t>lead</w:t>
      </w:r>
      <w:r w:rsidR="00DB5728" w:rsidRPr="00C34138">
        <w:rPr>
          <w:rFonts w:ascii="Public Sans" w:hAnsi="Public Sans" w:cs="Arial"/>
        </w:rPr>
        <w:t xml:space="preserve"> </w:t>
      </w:r>
      <w:r w:rsidRPr="00C34138">
        <w:rPr>
          <w:rFonts w:ascii="Public Sans" w:hAnsi="Public Sans" w:cs="Arial"/>
        </w:rPr>
        <w:t>teacher with</w:t>
      </w:r>
      <w:r w:rsidR="00DB5728" w:rsidRPr="00C34138">
        <w:rPr>
          <w:rFonts w:ascii="Public Sans" w:hAnsi="Public Sans" w:cs="Arial"/>
        </w:rPr>
        <w:t xml:space="preserve"> a maximum of </w:t>
      </w:r>
      <w:r w:rsidR="00295A99" w:rsidRPr="00C34138">
        <w:rPr>
          <w:rFonts w:ascii="Public Sans" w:hAnsi="Public Sans" w:cs="Arial"/>
        </w:rPr>
        <w:t>three</w:t>
      </w:r>
      <w:r w:rsidRPr="00C34138">
        <w:rPr>
          <w:rFonts w:ascii="Public Sans" w:hAnsi="Public Sans" w:cs="Arial"/>
        </w:rPr>
        <w:t xml:space="preserve"> aides </w:t>
      </w:r>
      <w:r w:rsidR="00DB5728" w:rsidRPr="00C34138">
        <w:rPr>
          <w:rFonts w:ascii="Public Sans" w:hAnsi="Public Sans" w:cs="Arial"/>
        </w:rPr>
        <w:t xml:space="preserve">to </w:t>
      </w:r>
      <w:r w:rsidR="005557D4" w:rsidRPr="00C34138">
        <w:rPr>
          <w:rFonts w:ascii="Public Sans" w:hAnsi="Public Sans" w:cs="Arial"/>
        </w:rPr>
        <w:t xml:space="preserve">serve </w:t>
      </w:r>
      <w:r w:rsidR="00CB7B0B" w:rsidRPr="00C34138">
        <w:rPr>
          <w:rFonts w:ascii="Public Sans" w:hAnsi="Public Sans" w:cs="Arial"/>
        </w:rPr>
        <w:t>up to</w:t>
      </w:r>
      <w:r w:rsidR="005557D4" w:rsidRPr="00C34138">
        <w:rPr>
          <w:rFonts w:ascii="Public Sans" w:hAnsi="Public Sans" w:cs="Arial"/>
        </w:rPr>
        <w:t xml:space="preserve"> 30 pupils.</w:t>
      </w:r>
    </w:p>
    <w:p w14:paraId="4573C324" w14:textId="77777777" w:rsidR="005557D4" w:rsidRPr="00C34138" w:rsidRDefault="005557D4" w:rsidP="004D1E00">
      <w:pPr>
        <w:spacing w:before="240" w:after="60"/>
        <w:rPr>
          <w:rFonts w:ascii="Public Sans" w:hAnsi="Public Sans" w:cs="Arial"/>
          <w:sz w:val="28"/>
          <w:szCs w:val="28"/>
        </w:rPr>
      </w:pPr>
      <w:r w:rsidRPr="00B11314">
        <w:rPr>
          <w:rFonts w:ascii="Public Sans" w:hAnsi="Public Sans" w:cs="Arial"/>
          <w:b/>
          <w:bCs/>
          <w:sz w:val="28"/>
          <w:szCs w:val="28"/>
        </w:rPr>
        <w:t>Programs for Students with Mild Cognitive Impairment</w:t>
      </w:r>
      <w:r w:rsidR="0028288F" w:rsidRPr="00B11314">
        <w:rPr>
          <w:rFonts w:ascii="Public Sans" w:hAnsi="Public Sans" w:cs="Arial"/>
          <w:b/>
          <w:bCs/>
          <w:sz w:val="28"/>
          <w:szCs w:val="28"/>
        </w:rPr>
        <w:t>,</w:t>
      </w:r>
      <w:r w:rsidRPr="00C34138">
        <w:rPr>
          <w:rFonts w:ascii="Public Sans" w:hAnsi="Public Sans" w:cs="Arial"/>
          <w:sz w:val="28"/>
          <w:szCs w:val="28"/>
        </w:rPr>
        <w:t xml:space="preserve"> </w:t>
      </w:r>
      <w:r w:rsidRPr="00C34138">
        <w:rPr>
          <w:rFonts w:ascii="Public Sans" w:hAnsi="Public Sans" w:cs="Arial"/>
          <w:b/>
          <w:sz w:val="28"/>
          <w:szCs w:val="28"/>
        </w:rPr>
        <w:t>R 340.1740</w:t>
      </w:r>
      <w:r w:rsidRPr="00C34138">
        <w:rPr>
          <w:rFonts w:ascii="Public Sans" w:hAnsi="Public Sans" w:cs="Arial"/>
          <w:sz w:val="28"/>
          <w:szCs w:val="28"/>
        </w:rPr>
        <w:t>:</w:t>
      </w:r>
    </w:p>
    <w:p w14:paraId="0512261B" w14:textId="593B20F6" w:rsidR="005557D4" w:rsidRPr="00C34138" w:rsidRDefault="00E14918" w:rsidP="001B560E">
      <w:pPr>
        <w:spacing w:before="120" w:after="120"/>
        <w:jc w:val="both"/>
        <w:rPr>
          <w:rFonts w:ascii="Public Sans" w:hAnsi="Public Sans" w:cs="Arial"/>
        </w:rPr>
      </w:pPr>
      <w:r w:rsidRPr="00C34138">
        <w:rPr>
          <w:rFonts w:ascii="Public Sans" w:hAnsi="Public Sans" w:cs="Arial"/>
        </w:rPr>
        <w:t xml:space="preserve">Elementary programs for students with mild cognitive </w:t>
      </w:r>
      <w:r w:rsidR="005557D4" w:rsidRPr="00C34138">
        <w:rPr>
          <w:rFonts w:ascii="Public Sans" w:hAnsi="Public Sans" w:cs="Arial"/>
        </w:rPr>
        <w:t>impair</w:t>
      </w:r>
      <w:r w:rsidRPr="00C34138">
        <w:rPr>
          <w:rFonts w:ascii="Public Sans" w:hAnsi="Public Sans" w:cs="Arial"/>
        </w:rPr>
        <w:t>ment</w:t>
      </w:r>
      <w:r w:rsidR="00DB5728" w:rsidRPr="00C34138">
        <w:rPr>
          <w:rFonts w:ascii="Public Sans" w:hAnsi="Public Sans" w:cs="Arial"/>
        </w:rPr>
        <w:t xml:space="preserve"> </w:t>
      </w:r>
      <w:r w:rsidR="00DB5728" w:rsidRPr="00C34138">
        <w:rPr>
          <w:rFonts w:ascii="Public Sans" w:hAnsi="Public Sans" w:cs="Arial"/>
          <w:u w:val="single"/>
        </w:rPr>
        <w:t>must</w:t>
      </w:r>
      <w:r w:rsidR="005557D4" w:rsidRPr="00C34138">
        <w:rPr>
          <w:rFonts w:ascii="Public Sans" w:hAnsi="Public Sans" w:cs="Arial"/>
        </w:rPr>
        <w:t xml:space="preserve"> se</w:t>
      </w:r>
      <w:r w:rsidR="00DB5728" w:rsidRPr="00C34138">
        <w:rPr>
          <w:rFonts w:ascii="Public Sans" w:hAnsi="Public Sans" w:cs="Arial"/>
        </w:rPr>
        <w:t>rve no</w:t>
      </w:r>
      <w:r w:rsidR="005557D4" w:rsidRPr="00C34138">
        <w:rPr>
          <w:rFonts w:ascii="Public Sans" w:hAnsi="Public Sans" w:cs="Arial"/>
        </w:rPr>
        <w:t xml:space="preserve"> more than 15 different students. Whe</w:t>
      </w:r>
      <w:r w:rsidRPr="00C34138">
        <w:rPr>
          <w:rFonts w:ascii="Public Sans" w:hAnsi="Public Sans" w:cs="Arial"/>
        </w:rPr>
        <w:t xml:space="preserve">n an elementary program for students with mild cognitive impairment </w:t>
      </w:r>
      <w:r w:rsidR="005557D4" w:rsidRPr="00C34138">
        <w:rPr>
          <w:rFonts w:ascii="Public Sans" w:hAnsi="Public Sans" w:cs="Arial"/>
        </w:rPr>
        <w:t xml:space="preserve">has 12 or more students in the room at one time, an aide </w:t>
      </w:r>
      <w:r w:rsidR="002631FA" w:rsidRPr="00C34138">
        <w:rPr>
          <w:rFonts w:ascii="Public Sans" w:hAnsi="Public Sans" w:cs="Arial"/>
          <w:u w:val="single"/>
        </w:rPr>
        <w:t>must</w:t>
      </w:r>
      <w:r w:rsidR="002631FA" w:rsidRPr="00C34138">
        <w:rPr>
          <w:rFonts w:ascii="Public Sans" w:hAnsi="Public Sans" w:cs="Arial"/>
        </w:rPr>
        <w:t xml:space="preserve"> </w:t>
      </w:r>
      <w:r w:rsidR="005557D4" w:rsidRPr="00C34138">
        <w:rPr>
          <w:rFonts w:ascii="Public Sans" w:hAnsi="Public Sans" w:cs="Arial"/>
        </w:rPr>
        <w:t>be assigned to the program.</w:t>
      </w:r>
      <w:r w:rsidR="001B560E" w:rsidRPr="00C34138">
        <w:rPr>
          <w:rFonts w:ascii="Public Sans" w:hAnsi="Public Sans" w:cs="Arial"/>
        </w:rPr>
        <w:t xml:space="preserve">  </w:t>
      </w:r>
      <w:r w:rsidR="005557D4" w:rsidRPr="00C34138">
        <w:rPr>
          <w:rFonts w:ascii="Public Sans" w:hAnsi="Public Sans" w:cs="Arial"/>
        </w:rPr>
        <w:t xml:space="preserve">Secondary programs for </w:t>
      </w:r>
      <w:r w:rsidRPr="00C34138">
        <w:rPr>
          <w:rFonts w:ascii="Public Sans" w:hAnsi="Public Sans" w:cs="Arial"/>
        </w:rPr>
        <w:t xml:space="preserve">students with mild cognitive </w:t>
      </w:r>
      <w:r w:rsidR="00DB5728" w:rsidRPr="00C34138">
        <w:rPr>
          <w:rFonts w:ascii="Public Sans" w:hAnsi="Public Sans" w:cs="Arial"/>
        </w:rPr>
        <w:t xml:space="preserve">impairment </w:t>
      </w:r>
      <w:r w:rsidR="00DB5728" w:rsidRPr="00C34138">
        <w:rPr>
          <w:rFonts w:ascii="Public Sans" w:hAnsi="Public Sans" w:cs="Arial"/>
          <w:u w:val="single"/>
        </w:rPr>
        <w:t>must</w:t>
      </w:r>
      <w:r w:rsidR="005557D4" w:rsidRPr="00C34138">
        <w:rPr>
          <w:rFonts w:ascii="Public Sans" w:hAnsi="Public Sans" w:cs="Arial"/>
        </w:rPr>
        <w:t xml:space="preserve"> have not more than 15 different students in the classroom at any</w:t>
      </w:r>
      <w:r w:rsidR="003B5A12" w:rsidRPr="00C34138">
        <w:rPr>
          <w:rFonts w:ascii="Public Sans" w:hAnsi="Public Sans" w:cs="Arial"/>
        </w:rPr>
        <w:t xml:space="preserve"> one time, and the teacher </w:t>
      </w:r>
      <w:r w:rsidR="003B5A12" w:rsidRPr="00C34138">
        <w:rPr>
          <w:rFonts w:ascii="Public Sans" w:hAnsi="Public Sans" w:cs="Arial"/>
          <w:u w:val="single"/>
        </w:rPr>
        <w:t>must</w:t>
      </w:r>
      <w:r w:rsidR="005557D4" w:rsidRPr="00C34138">
        <w:rPr>
          <w:rFonts w:ascii="Public Sans" w:hAnsi="Public Sans" w:cs="Arial"/>
        </w:rPr>
        <w:t xml:space="preserve"> be responsible for the</w:t>
      </w:r>
      <w:r w:rsidR="003B5A12" w:rsidRPr="00C34138">
        <w:rPr>
          <w:rFonts w:ascii="Public Sans" w:hAnsi="Public Sans" w:cs="Arial"/>
        </w:rPr>
        <w:t xml:space="preserve"> educational programming for no</w:t>
      </w:r>
      <w:r w:rsidR="005557D4" w:rsidRPr="00C34138">
        <w:rPr>
          <w:rFonts w:ascii="Public Sans" w:hAnsi="Public Sans" w:cs="Arial"/>
        </w:rPr>
        <w:t xml:space="preserve"> more than 15 different students.</w:t>
      </w:r>
    </w:p>
    <w:p w14:paraId="244C8E1C" w14:textId="77777777" w:rsidR="003B5A12" w:rsidRPr="00C34138" w:rsidRDefault="005557D4" w:rsidP="004D1E00">
      <w:pPr>
        <w:spacing w:before="240" w:after="60"/>
        <w:rPr>
          <w:rFonts w:ascii="Public Sans" w:hAnsi="Public Sans" w:cs="Arial"/>
          <w:sz w:val="28"/>
          <w:szCs w:val="28"/>
        </w:rPr>
      </w:pPr>
      <w:r w:rsidRPr="00B11314">
        <w:rPr>
          <w:rFonts w:ascii="Public Sans" w:hAnsi="Public Sans" w:cs="Arial"/>
          <w:b/>
          <w:bCs/>
          <w:sz w:val="28"/>
          <w:szCs w:val="28"/>
        </w:rPr>
        <w:t>Programs for Students with Emotional Impairment (EI)</w:t>
      </w:r>
      <w:r w:rsidR="0028288F" w:rsidRPr="00B11314">
        <w:rPr>
          <w:rFonts w:ascii="Public Sans" w:hAnsi="Public Sans" w:cs="Arial"/>
          <w:b/>
          <w:bCs/>
          <w:sz w:val="28"/>
          <w:szCs w:val="28"/>
        </w:rPr>
        <w:t>,</w:t>
      </w:r>
      <w:r w:rsidRPr="00C34138">
        <w:rPr>
          <w:rFonts w:ascii="Public Sans" w:hAnsi="Public Sans" w:cs="Arial"/>
          <w:sz w:val="28"/>
          <w:szCs w:val="28"/>
        </w:rPr>
        <w:t xml:space="preserve"> </w:t>
      </w:r>
      <w:r w:rsidRPr="00C34138">
        <w:rPr>
          <w:rFonts w:ascii="Public Sans" w:hAnsi="Public Sans" w:cs="Arial"/>
          <w:b/>
          <w:sz w:val="28"/>
          <w:szCs w:val="28"/>
        </w:rPr>
        <w:t>R 340.1741</w:t>
      </w:r>
      <w:r w:rsidRPr="00C34138">
        <w:rPr>
          <w:rFonts w:ascii="Public Sans" w:hAnsi="Public Sans" w:cs="Arial"/>
          <w:sz w:val="28"/>
          <w:szCs w:val="28"/>
        </w:rPr>
        <w:t>:</w:t>
      </w:r>
    </w:p>
    <w:p w14:paraId="27F499C5" w14:textId="77777777" w:rsidR="002B5311" w:rsidRPr="00C34138" w:rsidRDefault="005557D4" w:rsidP="00B76D92">
      <w:pPr>
        <w:spacing w:before="120" w:after="120"/>
        <w:jc w:val="both"/>
        <w:rPr>
          <w:rFonts w:ascii="Public Sans" w:hAnsi="Public Sans" w:cs="Arial"/>
          <w:b/>
        </w:rPr>
      </w:pPr>
      <w:r w:rsidRPr="00C34138">
        <w:rPr>
          <w:rFonts w:ascii="Public Sans" w:hAnsi="Public Sans" w:cs="Arial"/>
        </w:rPr>
        <w:t>There must be no more than ten students in the class at any one time; no more than 15 students can be the responsibility of one teacher.</w:t>
      </w:r>
    </w:p>
    <w:p w14:paraId="6DBBECFC" w14:textId="77777777" w:rsidR="003B5A12" w:rsidRPr="00C34138" w:rsidRDefault="005557D4" w:rsidP="004D1E00">
      <w:pPr>
        <w:spacing w:before="240" w:after="60"/>
        <w:rPr>
          <w:rFonts w:ascii="Public Sans" w:hAnsi="Public Sans" w:cs="Arial"/>
          <w:sz w:val="28"/>
          <w:szCs w:val="28"/>
        </w:rPr>
      </w:pPr>
      <w:r w:rsidRPr="00B11314">
        <w:rPr>
          <w:rFonts w:ascii="Public Sans" w:hAnsi="Public Sans" w:cs="Arial"/>
          <w:b/>
          <w:bCs/>
          <w:sz w:val="28"/>
          <w:szCs w:val="28"/>
        </w:rPr>
        <w:t xml:space="preserve">Programs for Students </w:t>
      </w:r>
      <w:r w:rsidR="00F00AC1" w:rsidRPr="00B11314">
        <w:rPr>
          <w:rFonts w:ascii="Public Sans" w:hAnsi="Public Sans" w:cs="Arial"/>
          <w:b/>
          <w:bCs/>
          <w:sz w:val="28"/>
          <w:szCs w:val="28"/>
        </w:rPr>
        <w:t xml:space="preserve">who are Deaf or Hard of Hearing </w:t>
      </w:r>
      <w:r w:rsidRPr="00B11314">
        <w:rPr>
          <w:rFonts w:ascii="Public Sans" w:hAnsi="Public Sans" w:cs="Arial"/>
          <w:b/>
          <w:bCs/>
          <w:sz w:val="28"/>
          <w:szCs w:val="28"/>
        </w:rPr>
        <w:t>(HI),</w:t>
      </w:r>
      <w:r w:rsidRPr="00C34138">
        <w:rPr>
          <w:rFonts w:ascii="Public Sans" w:hAnsi="Public Sans" w:cs="Arial"/>
          <w:sz w:val="28"/>
          <w:szCs w:val="28"/>
        </w:rPr>
        <w:t xml:space="preserve"> </w:t>
      </w:r>
      <w:r w:rsidRPr="00C34138">
        <w:rPr>
          <w:rFonts w:ascii="Public Sans" w:hAnsi="Public Sans" w:cs="Arial"/>
          <w:b/>
          <w:sz w:val="28"/>
          <w:szCs w:val="28"/>
        </w:rPr>
        <w:t>R 340.1742</w:t>
      </w:r>
      <w:r w:rsidRPr="00C34138">
        <w:rPr>
          <w:rFonts w:ascii="Public Sans" w:hAnsi="Public Sans" w:cs="Arial"/>
          <w:sz w:val="28"/>
          <w:szCs w:val="28"/>
        </w:rPr>
        <w:t>:</w:t>
      </w:r>
    </w:p>
    <w:p w14:paraId="5D7F7841" w14:textId="77777777" w:rsidR="005557D4" w:rsidRPr="00C34138" w:rsidRDefault="005557D4" w:rsidP="001B560E">
      <w:pPr>
        <w:spacing w:before="120" w:after="120"/>
        <w:jc w:val="both"/>
        <w:rPr>
          <w:rFonts w:ascii="Public Sans" w:hAnsi="Public Sans" w:cs="Arial"/>
          <w:b/>
        </w:rPr>
      </w:pPr>
      <w:r w:rsidRPr="00C34138">
        <w:rPr>
          <w:rFonts w:ascii="Public Sans" w:hAnsi="Public Sans" w:cs="Arial"/>
        </w:rPr>
        <w:t>A special class with one teacher mus</w:t>
      </w:r>
      <w:r w:rsidR="00FE7F77" w:rsidRPr="00C34138">
        <w:rPr>
          <w:rFonts w:ascii="Public Sans" w:hAnsi="Public Sans" w:cs="Arial"/>
        </w:rPr>
        <w:t>t have no more than seven students</w:t>
      </w:r>
      <w:r w:rsidRPr="00C34138">
        <w:rPr>
          <w:rFonts w:ascii="Public Sans" w:hAnsi="Public Sans" w:cs="Arial"/>
        </w:rPr>
        <w:t xml:space="preserve"> in the class.</w:t>
      </w:r>
      <w:r w:rsidR="001B560E" w:rsidRPr="00C34138">
        <w:rPr>
          <w:rFonts w:ascii="Public Sans" w:hAnsi="Public Sans" w:cs="Arial"/>
          <w:b/>
        </w:rPr>
        <w:t xml:space="preserve">  </w:t>
      </w:r>
      <w:r w:rsidRPr="00C34138">
        <w:rPr>
          <w:rFonts w:ascii="Public Sans" w:hAnsi="Public Sans" w:cs="Arial"/>
        </w:rPr>
        <w:t xml:space="preserve">Group amplification devices deemed necessary by the </w:t>
      </w:r>
      <w:r w:rsidR="00AE590A" w:rsidRPr="00C34138">
        <w:rPr>
          <w:rFonts w:ascii="Public Sans" w:hAnsi="Public Sans" w:cs="Arial"/>
        </w:rPr>
        <w:t>IEP Team</w:t>
      </w:r>
      <w:r w:rsidRPr="00C34138">
        <w:rPr>
          <w:rFonts w:ascii="Public Sans" w:hAnsi="Public Sans" w:cs="Arial"/>
        </w:rPr>
        <w:t xml:space="preserve"> must be provided. The school must ensure that the devices work properly.</w:t>
      </w:r>
    </w:p>
    <w:p w14:paraId="7E35476D" w14:textId="77777777" w:rsidR="003B5A12" w:rsidRPr="00C34138" w:rsidRDefault="005557D4" w:rsidP="004D1E00">
      <w:pPr>
        <w:spacing w:before="240" w:after="60"/>
        <w:rPr>
          <w:rFonts w:ascii="Public Sans" w:hAnsi="Public Sans" w:cs="Arial"/>
          <w:sz w:val="28"/>
          <w:szCs w:val="28"/>
        </w:rPr>
      </w:pPr>
      <w:r w:rsidRPr="00B11314">
        <w:rPr>
          <w:rFonts w:ascii="Public Sans" w:hAnsi="Public Sans" w:cs="Arial"/>
          <w:b/>
          <w:bCs/>
          <w:sz w:val="28"/>
          <w:szCs w:val="28"/>
        </w:rPr>
        <w:t>Programs for Students with Visual Impairment (VI),</w:t>
      </w:r>
      <w:r w:rsidRPr="00C34138">
        <w:rPr>
          <w:rFonts w:ascii="Public Sans" w:hAnsi="Public Sans" w:cs="Arial"/>
          <w:sz w:val="28"/>
          <w:szCs w:val="28"/>
        </w:rPr>
        <w:t xml:space="preserve"> </w:t>
      </w:r>
      <w:r w:rsidRPr="00C34138">
        <w:rPr>
          <w:rFonts w:ascii="Public Sans" w:hAnsi="Public Sans" w:cs="Arial"/>
          <w:b/>
          <w:sz w:val="28"/>
          <w:szCs w:val="28"/>
        </w:rPr>
        <w:t>R 340.1743</w:t>
      </w:r>
      <w:r w:rsidR="003B5A12" w:rsidRPr="00C34138">
        <w:rPr>
          <w:rFonts w:ascii="Public Sans" w:hAnsi="Public Sans" w:cs="Arial"/>
          <w:sz w:val="28"/>
          <w:szCs w:val="28"/>
        </w:rPr>
        <w:t>:</w:t>
      </w:r>
    </w:p>
    <w:p w14:paraId="5D021D6D" w14:textId="77777777" w:rsidR="005557D4" w:rsidRPr="00C34138" w:rsidRDefault="005557D4" w:rsidP="001B560E">
      <w:pPr>
        <w:spacing w:before="120" w:after="120"/>
        <w:jc w:val="both"/>
        <w:rPr>
          <w:rFonts w:ascii="Public Sans" w:hAnsi="Public Sans" w:cs="Arial"/>
          <w:b/>
        </w:rPr>
      </w:pPr>
      <w:r w:rsidRPr="00C34138">
        <w:rPr>
          <w:rFonts w:ascii="Public Sans" w:hAnsi="Public Sans" w:cs="Arial"/>
        </w:rPr>
        <w:t>Class size must be determined on the basis of severity of disability.</w:t>
      </w:r>
      <w:r w:rsidR="001B560E" w:rsidRPr="00C34138">
        <w:rPr>
          <w:rFonts w:ascii="Public Sans" w:hAnsi="Public Sans" w:cs="Arial"/>
        </w:rPr>
        <w:t xml:space="preserve">  </w:t>
      </w:r>
      <w:r w:rsidRPr="00C34138">
        <w:rPr>
          <w:rFonts w:ascii="Public Sans" w:hAnsi="Public Sans" w:cs="Arial"/>
        </w:rPr>
        <w:t xml:space="preserve">In no case may a teacher serve more than eight students in one </w:t>
      </w:r>
      <w:r w:rsidR="00DB3CFB" w:rsidRPr="00C34138">
        <w:rPr>
          <w:rFonts w:ascii="Public Sans" w:hAnsi="Public Sans" w:cs="Arial"/>
        </w:rPr>
        <w:t>class or</w:t>
      </w:r>
      <w:r w:rsidRPr="00C34138">
        <w:rPr>
          <w:rFonts w:ascii="Public Sans" w:hAnsi="Public Sans" w:cs="Arial"/>
        </w:rPr>
        <w:t xml:space="preserve"> have responsibility for </w:t>
      </w:r>
      <w:r w:rsidR="00FE7F77" w:rsidRPr="00C34138">
        <w:rPr>
          <w:rFonts w:ascii="Public Sans" w:hAnsi="Public Sans" w:cs="Arial"/>
        </w:rPr>
        <w:t xml:space="preserve">the educational programming for </w:t>
      </w:r>
      <w:r w:rsidRPr="00C34138">
        <w:rPr>
          <w:rFonts w:ascii="Public Sans" w:hAnsi="Public Sans" w:cs="Arial"/>
        </w:rPr>
        <w:t>more than ten students.</w:t>
      </w:r>
      <w:r w:rsidR="001B560E" w:rsidRPr="00C34138">
        <w:rPr>
          <w:rFonts w:ascii="Public Sans" w:hAnsi="Public Sans" w:cs="Arial"/>
          <w:b/>
        </w:rPr>
        <w:t xml:space="preserve">  </w:t>
      </w:r>
      <w:r w:rsidRPr="00C34138">
        <w:rPr>
          <w:rFonts w:ascii="Public Sans" w:hAnsi="Public Sans" w:cs="Arial"/>
        </w:rPr>
        <w:t xml:space="preserve">Low vision aids, </w:t>
      </w:r>
      <w:r w:rsidR="00FE7F77" w:rsidRPr="00C34138">
        <w:rPr>
          <w:rFonts w:ascii="Public Sans" w:hAnsi="Public Sans" w:cs="Arial"/>
        </w:rPr>
        <w:t xml:space="preserve">excluding </w:t>
      </w:r>
      <w:r w:rsidRPr="00C34138">
        <w:rPr>
          <w:rFonts w:ascii="Public Sans" w:hAnsi="Public Sans" w:cs="Arial"/>
        </w:rPr>
        <w:t>prescription eyeglasses, must be available and functioning properly.</w:t>
      </w:r>
    </w:p>
    <w:p w14:paraId="352FD01D" w14:textId="77777777" w:rsidR="005557D4" w:rsidRPr="00C34138" w:rsidRDefault="005557D4" w:rsidP="004D1E00">
      <w:pPr>
        <w:spacing w:before="240" w:after="60"/>
        <w:rPr>
          <w:rFonts w:ascii="Public Sans" w:hAnsi="Public Sans" w:cs="Arial"/>
          <w:sz w:val="28"/>
          <w:szCs w:val="28"/>
        </w:rPr>
      </w:pPr>
      <w:r w:rsidRPr="00B11314">
        <w:rPr>
          <w:rFonts w:ascii="Public Sans" w:hAnsi="Public Sans" w:cs="Arial"/>
          <w:b/>
          <w:bCs/>
          <w:sz w:val="28"/>
          <w:szCs w:val="28"/>
        </w:rPr>
        <w:t>Programs for Students with Physical</w:t>
      </w:r>
      <w:r w:rsidR="00CB7B0B" w:rsidRPr="00B11314">
        <w:rPr>
          <w:rFonts w:ascii="Public Sans" w:hAnsi="Public Sans" w:cs="Arial"/>
          <w:b/>
          <w:bCs/>
          <w:sz w:val="28"/>
          <w:szCs w:val="28"/>
        </w:rPr>
        <w:t>/</w:t>
      </w:r>
      <w:r w:rsidRPr="00B11314">
        <w:rPr>
          <w:rFonts w:ascii="Public Sans" w:hAnsi="Public Sans" w:cs="Arial"/>
          <w:b/>
          <w:bCs/>
          <w:sz w:val="28"/>
          <w:szCs w:val="28"/>
        </w:rPr>
        <w:t>Other Health Impairments,</w:t>
      </w:r>
      <w:r w:rsidRPr="00C34138">
        <w:rPr>
          <w:rFonts w:ascii="Public Sans" w:hAnsi="Public Sans" w:cs="Arial"/>
          <w:sz w:val="28"/>
          <w:szCs w:val="28"/>
        </w:rPr>
        <w:t xml:space="preserve"> </w:t>
      </w:r>
      <w:r w:rsidRPr="00C34138">
        <w:rPr>
          <w:rFonts w:ascii="Public Sans" w:hAnsi="Public Sans" w:cs="Arial"/>
          <w:b/>
          <w:sz w:val="28"/>
          <w:szCs w:val="28"/>
        </w:rPr>
        <w:t>R</w:t>
      </w:r>
      <w:r w:rsidR="00CB7B0B" w:rsidRPr="00C34138">
        <w:rPr>
          <w:rFonts w:ascii="Public Sans" w:hAnsi="Public Sans" w:cs="Arial"/>
          <w:b/>
          <w:sz w:val="28"/>
          <w:szCs w:val="28"/>
        </w:rPr>
        <w:t xml:space="preserve"> </w:t>
      </w:r>
      <w:r w:rsidRPr="00C34138">
        <w:rPr>
          <w:rFonts w:ascii="Public Sans" w:hAnsi="Public Sans" w:cs="Arial"/>
          <w:b/>
          <w:sz w:val="28"/>
          <w:szCs w:val="28"/>
        </w:rPr>
        <w:t>340.1744</w:t>
      </w:r>
      <w:r w:rsidRPr="00C34138">
        <w:rPr>
          <w:rFonts w:ascii="Public Sans" w:hAnsi="Public Sans" w:cs="Arial"/>
          <w:sz w:val="28"/>
          <w:szCs w:val="28"/>
        </w:rPr>
        <w:t>:</w:t>
      </w:r>
    </w:p>
    <w:p w14:paraId="064FC97F" w14:textId="77777777" w:rsidR="005557D4" w:rsidRPr="00C34138" w:rsidRDefault="005557D4" w:rsidP="001B560E">
      <w:pPr>
        <w:spacing w:before="120" w:after="120"/>
        <w:jc w:val="both"/>
        <w:rPr>
          <w:rFonts w:ascii="Public Sans" w:hAnsi="Public Sans" w:cs="Arial"/>
        </w:rPr>
      </w:pPr>
      <w:r w:rsidRPr="00C34138">
        <w:rPr>
          <w:rFonts w:ascii="Public Sans" w:hAnsi="Public Sans" w:cs="Arial"/>
        </w:rPr>
        <w:t xml:space="preserve">Programs for the physically and otherwise health impaired </w:t>
      </w:r>
      <w:r w:rsidR="00E12705" w:rsidRPr="00C34138">
        <w:rPr>
          <w:rFonts w:ascii="Public Sans" w:hAnsi="Public Sans" w:cs="Arial"/>
        </w:rPr>
        <w:t xml:space="preserve">must </w:t>
      </w:r>
      <w:r w:rsidRPr="00C34138">
        <w:rPr>
          <w:rFonts w:ascii="Public Sans" w:hAnsi="Public Sans" w:cs="Arial"/>
        </w:rPr>
        <w:t xml:space="preserve">not </w:t>
      </w:r>
      <w:r w:rsidR="00E12705" w:rsidRPr="00C34138">
        <w:rPr>
          <w:rFonts w:ascii="Public Sans" w:hAnsi="Public Sans" w:cs="Arial"/>
        </w:rPr>
        <w:t xml:space="preserve">have </w:t>
      </w:r>
      <w:r w:rsidRPr="00C34138">
        <w:rPr>
          <w:rFonts w:ascii="Public Sans" w:hAnsi="Public Sans" w:cs="Arial"/>
        </w:rPr>
        <w:t>more than ten students in the classroom at any</w:t>
      </w:r>
      <w:r w:rsidR="00E12705" w:rsidRPr="00C34138">
        <w:rPr>
          <w:rFonts w:ascii="Public Sans" w:hAnsi="Public Sans" w:cs="Arial"/>
        </w:rPr>
        <w:t xml:space="preserve"> one time, and the teacher must</w:t>
      </w:r>
      <w:r w:rsidRPr="00C34138">
        <w:rPr>
          <w:rFonts w:ascii="Public Sans" w:hAnsi="Public Sans" w:cs="Arial"/>
        </w:rPr>
        <w:t xml:space="preserve"> be responsible for the</w:t>
      </w:r>
      <w:r w:rsidR="00E12705" w:rsidRPr="00C34138">
        <w:rPr>
          <w:rFonts w:ascii="Public Sans" w:hAnsi="Public Sans" w:cs="Arial"/>
        </w:rPr>
        <w:t xml:space="preserve"> educational programming for no</w:t>
      </w:r>
      <w:r w:rsidRPr="00C34138">
        <w:rPr>
          <w:rFonts w:ascii="Public Sans" w:hAnsi="Public Sans" w:cs="Arial"/>
        </w:rPr>
        <w:t xml:space="preserve"> more than 15 different students.</w:t>
      </w:r>
    </w:p>
    <w:p w14:paraId="3DF1C243" w14:textId="77777777" w:rsidR="005557D4" w:rsidRPr="00C34138" w:rsidRDefault="005557D4" w:rsidP="004D1E00">
      <w:pPr>
        <w:spacing w:before="240" w:after="60"/>
        <w:rPr>
          <w:rFonts w:ascii="Public Sans" w:hAnsi="Public Sans" w:cs="Arial"/>
          <w:sz w:val="28"/>
          <w:szCs w:val="28"/>
        </w:rPr>
      </w:pPr>
      <w:r w:rsidRPr="00B11314">
        <w:rPr>
          <w:rFonts w:ascii="Public Sans" w:hAnsi="Public Sans" w:cs="Arial"/>
          <w:b/>
          <w:bCs/>
          <w:sz w:val="28"/>
          <w:szCs w:val="28"/>
        </w:rPr>
        <w:lastRenderedPageBreak/>
        <w:t>Programs for Students with Speech</w:t>
      </w:r>
      <w:r w:rsidR="00CB7B0B" w:rsidRPr="00B11314">
        <w:rPr>
          <w:rFonts w:ascii="Public Sans" w:hAnsi="Public Sans" w:cs="Arial"/>
          <w:b/>
          <w:bCs/>
          <w:sz w:val="28"/>
          <w:szCs w:val="28"/>
        </w:rPr>
        <w:t>/</w:t>
      </w:r>
      <w:r w:rsidRPr="00B11314">
        <w:rPr>
          <w:rFonts w:ascii="Public Sans" w:hAnsi="Public Sans" w:cs="Arial"/>
          <w:b/>
          <w:bCs/>
          <w:sz w:val="28"/>
          <w:szCs w:val="28"/>
        </w:rPr>
        <w:t>Language Impairments</w:t>
      </w:r>
      <w:r w:rsidR="00900E4F" w:rsidRPr="00B11314">
        <w:rPr>
          <w:rFonts w:ascii="Public Sans" w:hAnsi="Public Sans" w:cs="Arial"/>
          <w:b/>
          <w:bCs/>
          <w:sz w:val="28"/>
          <w:szCs w:val="28"/>
        </w:rPr>
        <w:t xml:space="preserve"> (SLI)</w:t>
      </w:r>
      <w:r w:rsidRPr="00B11314">
        <w:rPr>
          <w:rFonts w:ascii="Public Sans" w:hAnsi="Public Sans" w:cs="Arial"/>
          <w:b/>
          <w:bCs/>
          <w:sz w:val="28"/>
          <w:szCs w:val="28"/>
        </w:rPr>
        <w:t>,</w:t>
      </w:r>
      <w:r w:rsidRPr="00C34138">
        <w:rPr>
          <w:rFonts w:ascii="Public Sans" w:hAnsi="Public Sans" w:cs="Arial"/>
          <w:sz w:val="28"/>
          <w:szCs w:val="28"/>
        </w:rPr>
        <w:t xml:space="preserve"> </w:t>
      </w:r>
      <w:r w:rsidR="00CB7B0B" w:rsidRPr="00C34138">
        <w:rPr>
          <w:rFonts w:ascii="Public Sans" w:hAnsi="Public Sans" w:cs="Arial"/>
          <w:b/>
          <w:sz w:val="28"/>
          <w:szCs w:val="28"/>
        </w:rPr>
        <w:t xml:space="preserve">R </w:t>
      </w:r>
      <w:r w:rsidRPr="00C34138">
        <w:rPr>
          <w:rFonts w:ascii="Public Sans" w:hAnsi="Public Sans" w:cs="Arial"/>
          <w:b/>
          <w:sz w:val="28"/>
          <w:szCs w:val="28"/>
        </w:rPr>
        <w:t>340.1745</w:t>
      </w:r>
      <w:r w:rsidRPr="00C34138">
        <w:rPr>
          <w:rFonts w:ascii="Public Sans" w:hAnsi="Public Sans" w:cs="Arial"/>
          <w:sz w:val="28"/>
          <w:szCs w:val="28"/>
        </w:rPr>
        <w:t>:</w:t>
      </w:r>
    </w:p>
    <w:p w14:paraId="7EB655DC" w14:textId="77777777" w:rsidR="00AA32A3" w:rsidRPr="00C34138" w:rsidRDefault="00362691" w:rsidP="00B76D92">
      <w:pPr>
        <w:spacing w:before="120" w:after="120"/>
        <w:jc w:val="both"/>
        <w:rPr>
          <w:rFonts w:ascii="Public Sans" w:hAnsi="Public Sans" w:cs="Arial"/>
        </w:rPr>
      </w:pPr>
      <w:r w:rsidRPr="00C34138">
        <w:rPr>
          <w:rFonts w:ascii="Public Sans" w:hAnsi="Public Sans" w:cs="Arial"/>
        </w:rPr>
        <w:t>The extent of instructional services must be based on the student</w:t>
      </w:r>
      <w:r w:rsidR="00AA6689" w:rsidRPr="00C34138">
        <w:rPr>
          <w:rFonts w:ascii="Public Sans" w:hAnsi="Public Sans" w:cs="Arial"/>
        </w:rPr>
        <w:t>’s</w:t>
      </w:r>
      <w:r w:rsidRPr="00C34138">
        <w:rPr>
          <w:rFonts w:ascii="Public Sans" w:hAnsi="Public Sans" w:cs="Arial"/>
        </w:rPr>
        <w:t xml:space="preserve"> individual needs as determined by the </w:t>
      </w:r>
      <w:r w:rsidR="00AE590A" w:rsidRPr="00C34138">
        <w:rPr>
          <w:rFonts w:ascii="Public Sans" w:hAnsi="Public Sans" w:cs="Arial"/>
        </w:rPr>
        <w:t>IEP Team</w:t>
      </w:r>
      <w:r w:rsidRPr="00C34138">
        <w:rPr>
          <w:rFonts w:ascii="Public Sans" w:hAnsi="Public Sans" w:cs="Arial"/>
        </w:rPr>
        <w:t xml:space="preserve">. </w:t>
      </w:r>
      <w:r w:rsidR="005557D4" w:rsidRPr="00C34138">
        <w:rPr>
          <w:rFonts w:ascii="Public Sans" w:hAnsi="Public Sans" w:cs="Arial"/>
        </w:rPr>
        <w:t xml:space="preserve">Size and composition of groups are determined by the </w:t>
      </w:r>
      <w:r w:rsidRPr="00C34138">
        <w:rPr>
          <w:rFonts w:ascii="Public Sans" w:hAnsi="Public Sans" w:cs="Arial"/>
        </w:rPr>
        <w:t>service provider, in conjunction with the district dir</w:t>
      </w:r>
      <w:r w:rsidR="000403CE" w:rsidRPr="00C34138">
        <w:rPr>
          <w:rFonts w:ascii="Public Sans" w:hAnsi="Public Sans" w:cs="Arial"/>
        </w:rPr>
        <w:t xml:space="preserve">ector of special education and </w:t>
      </w:r>
      <w:r w:rsidRPr="00C34138">
        <w:rPr>
          <w:rFonts w:ascii="Public Sans" w:hAnsi="Public Sans" w:cs="Arial"/>
        </w:rPr>
        <w:t>the building principal.  They must take the severity and multiplicity of the disabilities of the students into account to allow adequate time for</w:t>
      </w:r>
      <w:r w:rsidR="000403CE" w:rsidRPr="00C34138">
        <w:rPr>
          <w:rFonts w:ascii="Public Sans" w:hAnsi="Public Sans" w:cs="Arial"/>
        </w:rPr>
        <w:t xml:space="preserve"> all of the following:  diagnostics, report writing, consulting with parents and teachers, </w:t>
      </w:r>
      <w:r w:rsidR="00AE590A" w:rsidRPr="00C34138">
        <w:rPr>
          <w:rFonts w:ascii="Public Sans" w:hAnsi="Public Sans" w:cs="Arial"/>
        </w:rPr>
        <w:t>IEP Team</w:t>
      </w:r>
      <w:r w:rsidR="000403CE" w:rsidRPr="00C34138">
        <w:rPr>
          <w:rFonts w:ascii="Public Sans" w:hAnsi="Public Sans" w:cs="Arial"/>
        </w:rPr>
        <w:t xml:space="preserve"> meetings, and travel.  In no case </w:t>
      </w:r>
      <w:r w:rsidR="00AA6689" w:rsidRPr="00C34138">
        <w:rPr>
          <w:rFonts w:ascii="Public Sans" w:hAnsi="Public Sans" w:cs="Arial"/>
        </w:rPr>
        <w:t>may the individual provider’s</w:t>
      </w:r>
      <w:r w:rsidR="005557D4" w:rsidRPr="00C34138">
        <w:rPr>
          <w:rFonts w:ascii="Public Sans" w:hAnsi="Public Sans" w:cs="Arial"/>
        </w:rPr>
        <w:t xml:space="preserve"> caseload exceed 60 pupils.</w:t>
      </w:r>
      <w:r w:rsidR="008143EB" w:rsidRPr="00C34138">
        <w:rPr>
          <w:rFonts w:ascii="Public Sans" w:hAnsi="Public Sans" w:cs="Arial"/>
        </w:rPr>
        <w:t xml:space="preserve"> </w:t>
      </w:r>
      <w:r w:rsidR="005557D4" w:rsidRPr="00C34138">
        <w:rPr>
          <w:rFonts w:ascii="Public Sans" w:hAnsi="Public Sans" w:cs="Arial"/>
        </w:rPr>
        <w:t xml:space="preserve">An authorized provider is a teacher of SLI or a person otherwise credentialed under </w:t>
      </w:r>
      <w:r w:rsidR="005557D4" w:rsidRPr="00C34138">
        <w:rPr>
          <w:rFonts w:ascii="Public Sans" w:hAnsi="Public Sans" w:cs="Arial"/>
          <w:b/>
          <w:sz w:val="28"/>
          <w:szCs w:val="28"/>
        </w:rPr>
        <w:t>R 340.1792</w:t>
      </w:r>
      <w:r w:rsidR="005557D4" w:rsidRPr="00C34138">
        <w:rPr>
          <w:rFonts w:ascii="Public Sans" w:hAnsi="Public Sans" w:cs="Arial"/>
        </w:rPr>
        <w:t>.</w:t>
      </w:r>
    </w:p>
    <w:p w14:paraId="3408CABD" w14:textId="77777777" w:rsidR="005557D4" w:rsidRPr="00C34138" w:rsidRDefault="005557D4" w:rsidP="004D1E00">
      <w:pPr>
        <w:spacing w:before="240" w:after="60"/>
        <w:rPr>
          <w:rFonts w:ascii="Public Sans" w:hAnsi="Public Sans" w:cs="Arial"/>
          <w:b/>
        </w:rPr>
      </w:pPr>
      <w:r w:rsidRPr="00B11314">
        <w:rPr>
          <w:rFonts w:ascii="Public Sans" w:hAnsi="Public Sans" w:cs="Arial"/>
          <w:b/>
          <w:bCs/>
          <w:sz w:val="28"/>
          <w:szCs w:val="28"/>
        </w:rPr>
        <w:t>Homebound and Hospitalized (HH) Programs</w:t>
      </w:r>
      <w:r w:rsidRPr="00C34138">
        <w:rPr>
          <w:rFonts w:ascii="Public Sans" w:hAnsi="Public Sans" w:cs="Arial"/>
          <w:sz w:val="28"/>
          <w:szCs w:val="28"/>
        </w:rPr>
        <w:t xml:space="preserve">, </w:t>
      </w:r>
      <w:r w:rsidRPr="00C34138">
        <w:rPr>
          <w:rFonts w:ascii="Public Sans" w:hAnsi="Public Sans" w:cs="Arial"/>
          <w:b/>
          <w:sz w:val="28"/>
          <w:szCs w:val="28"/>
        </w:rPr>
        <w:t>R 340.1746</w:t>
      </w:r>
      <w:r w:rsidRPr="00C34138">
        <w:rPr>
          <w:rFonts w:ascii="Public Sans" w:hAnsi="Public Sans" w:cs="Arial"/>
          <w:sz w:val="28"/>
          <w:szCs w:val="28"/>
        </w:rPr>
        <w:t>:</w:t>
      </w:r>
    </w:p>
    <w:p w14:paraId="50568B34" w14:textId="4C6C4FDD" w:rsidR="005557D4" w:rsidRPr="00C34138" w:rsidRDefault="005557D4" w:rsidP="00B76D92">
      <w:pPr>
        <w:spacing w:before="120" w:after="120"/>
        <w:jc w:val="both"/>
        <w:rPr>
          <w:rFonts w:ascii="Public Sans" w:hAnsi="Public Sans" w:cs="Arial"/>
        </w:rPr>
      </w:pPr>
      <w:r w:rsidRPr="00C34138">
        <w:rPr>
          <w:rFonts w:ascii="Public Sans" w:hAnsi="Public Sans" w:cs="Arial"/>
        </w:rPr>
        <w:t xml:space="preserve">Homebound services </w:t>
      </w:r>
      <w:r w:rsidRPr="00C34138">
        <w:rPr>
          <w:rFonts w:ascii="Public Sans" w:hAnsi="Public Sans" w:cs="Arial"/>
          <w:u w:val="single"/>
        </w:rPr>
        <w:t>must</w:t>
      </w:r>
      <w:r w:rsidRPr="00C34138">
        <w:rPr>
          <w:rFonts w:ascii="Public Sans" w:hAnsi="Public Sans" w:cs="Arial"/>
        </w:rPr>
        <w:t xml:space="preserve"> be initiated WITHIN 15 SCHOOL DAYS after verification of a medical disability that requires a student to remain at home.</w:t>
      </w:r>
      <w:r w:rsidR="003C466C" w:rsidRPr="00C34138">
        <w:rPr>
          <w:rFonts w:ascii="Public Sans" w:hAnsi="Public Sans" w:cs="Arial"/>
        </w:rPr>
        <w:t xml:space="preserve">  </w:t>
      </w:r>
      <w:r w:rsidRPr="00C34138">
        <w:rPr>
          <w:rFonts w:ascii="Public Sans" w:hAnsi="Public Sans" w:cs="Arial"/>
        </w:rPr>
        <w:t xml:space="preserve">Hospital services for a student who cannot attend school for a physical or medical disability </w:t>
      </w:r>
      <w:r w:rsidR="00834969" w:rsidRPr="00C34138">
        <w:rPr>
          <w:rFonts w:ascii="Public Sans" w:hAnsi="Public Sans" w:cs="Arial"/>
          <w:u w:val="single"/>
        </w:rPr>
        <w:t>must</w:t>
      </w:r>
      <w:r w:rsidR="00834969" w:rsidRPr="00C34138">
        <w:rPr>
          <w:rFonts w:ascii="Public Sans" w:hAnsi="Public Sans" w:cs="Arial"/>
        </w:rPr>
        <w:t xml:space="preserve"> </w:t>
      </w:r>
      <w:r w:rsidRPr="00C34138">
        <w:rPr>
          <w:rFonts w:ascii="Public Sans" w:hAnsi="Public Sans" w:cs="Arial"/>
        </w:rPr>
        <w:t>be initiated when it is determined that it is medically feasible to do so.</w:t>
      </w:r>
      <w:r w:rsidR="00B912A5" w:rsidRPr="00C34138">
        <w:rPr>
          <w:rFonts w:ascii="Public Sans" w:hAnsi="Public Sans" w:cs="Arial"/>
        </w:rPr>
        <w:t xml:space="preserve">  </w:t>
      </w:r>
      <w:r w:rsidR="002B57A3" w:rsidRPr="00C34138">
        <w:rPr>
          <w:rFonts w:ascii="Public Sans" w:hAnsi="Public Sans" w:cs="Arial"/>
        </w:rPr>
        <w:t xml:space="preserve">A teacher </w:t>
      </w:r>
      <w:r w:rsidR="003C466C" w:rsidRPr="00C34138">
        <w:rPr>
          <w:rFonts w:ascii="Public Sans" w:hAnsi="Public Sans" w:cs="Arial"/>
        </w:rPr>
        <w:t xml:space="preserve">providing home or hospital instruction </w:t>
      </w:r>
      <w:r w:rsidR="002B57A3" w:rsidRPr="00C34138">
        <w:rPr>
          <w:rFonts w:ascii="Public Sans" w:hAnsi="Public Sans" w:cs="Arial"/>
        </w:rPr>
        <w:t>must</w:t>
      </w:r>
      <w:r w:rsidRPr="00C34138">
        <w:rPr>
          <w:rFonts w:ascii="Public Sans" w:hAnsi="Public Sans" w:cs="Arial"/>
        </w:rPr>
        <w:t xml:space="preserve"> be responsible for no more than 12 pupils at any one time.</w:t>
      </w:r>
      <w:r w:rsidR="003C466C" w:rsidRPr="00C34138">
        <w:rPr>
          <w:rFonts w:ascii="Public Sans" w:hAnsi="Public Sans" w:cs="Arial"/>
        </w:rPr>
        <w:t xml:space="preserve">  </w:t>
      </w:r>
      <w:r w:rsidRPr="00C34138">
        <w:rPr>
          <w:rFonts w:ascii="Public Sans" w:hAnsi="Public Sans" w:cs="Arial"/>
        </w:rPr>
        <w:t xml:space="preserve">Students </w:t>
      </w:r>
      <w:r w:rsidRPr="00C34138">
        <w:rPr>
          <w:rFonts w:ascii="Public Sans" w:hAnsi="Public Sans" w:cs="Arial"/>
          <w:u w:val="single"/>
        </w:rPr>
        <w:t>must</w:t>
      </w:r>
      <w:r w:rsidRPr="00C34138">
        <w:rPr>
          <w:rFonts w:ascii="Public Sans" w:hAnsi="Public Sans" w:cs="Arial"/>
        </w:rPr>
        <w:t xml:space="preserve"> receive a </w:t>
      </w:r>
      <w:r w:rsidRPr="00C34138">
        <w:rPr>
          <w:rFonts w:ascii="Public Sans" w:hAnsi="Public Sans" w:cs="Arial"/>
          <w:b/>
        </w:rPr>
        <w:t>MINIMUM</w:t>
      </w:r>
      <w:r w:rsidRPr="00C34138">
        <w:rPr>
          <w:rFonts w:ascii="Public Sans" w:hAnsi="Public Sans" w:cs="Arial"/>
        </w:rPr>
        <w:t xml:space="preserve"> </w:t>
      </w:r>
      <w:r w:rsidR="00B912A5" w:rsidRPr="00C34138">
        <w:rPr>
          <w:rFonts w:ascii="Public Sans" w:hAnsi="Public Sans" w:cs="Arial"/>
        </w:rPr>
        <w:t>of two nonconsecutive hours</w:t>
      </w:r>
      <w:r w:rsidRPr="00C34138">
        <w:rPr>
          <w:rFonts w:ascii="Public Sans" w:hAnsi="Public Sans" w:cs="Arial"/>
        </w:rPr>
        <w:t xml:space="preserve"> of instruction per week.  Therapists may supplement but not substitute for a teacher</w:t>
      </w:r>
      <w:r w:rsidR="003C466C" w:rsidRPr="00C34138">
        <w:rPr>
          <w:rFonts w:ascii="Public Sans" w:hAnsi="Public Sans" w:cs="Arial"/>
        </w:rPr>
        <w:t>’</w:t>
      </w:r>
      <w:r w:rsidRPr="00C34138">
        <w:rPr>
          <w:rFonts w:ascii="Public Sans" w:hAnsi="Public Sans" w:cs="Arial"/>
        </w:rPr>
        <w:t>s time.</w:t>
      </w:r>
      <w:r w:rsidR="003C466C" w:rsidRPr="00C34138">
        <w:rPr>
          <w:rFonts w:ascii="Public Sans" w:hAnsi="Public Sans" w:cs="Arial"/>
        </w:rPr>
        <w:t xml:space="preserve">  </w:t>
      </w:r>
      <w:r w:rsidRPr="00C34138">
        <w:rPr>
          <w:rFonts w:ascii="Public Sans" w:hAnsi="Public Sans" w:cs="Arial"/>
        </w:rPr>
        <w:t xml:space="preserve">To the extent possible, the homebound/hospitalized program </w:t>
      </w:r>
      <w:r w:rsidR="00834969" w:rsidRPr="00C34138">
        <w:rPr>
          <w:rFonts w:ascii="Public Sans" w:hAnsi="Public Sans" w:cs="Arial"/>
          <w:u w:val="single"/>
        </w:rPr>
        <w:t>must</w:t>
      </w:r>
      <w:r w:rsidR="00834969" w:rsidRPr="00C34138">
        <w:rPr>
          <w:rFonts w:ascii="Public Sans" w:hAnsi="Public Sans" w:cs="Arial"/>
        </w:rPr>
        <w:t xml:space="preserve"> </w:t>
      </w:r>
      <w:r w:rsidRPr="00C34138">
        <w:rPr>
          <w:rFonts w:ascii="Public Sans" w:hAnsi="Public Sans" w:cs="Arial"/>
        </w:rPr>
        <w:t>have the same curriculum content as the program the student regularly attends.</w:t>
      </w:r>
    </w:p>
    <w:p w14:paraId="23271BDD" w14:textId="77777777" w:rsidR="00834969" w:rsidRPr="00C34138" w:rsidRDefault="005557D4" w:rsidP="004D1E00">
      <w:pPr>
        <w:spacing w:before="240" w:after="60"/>
        <w:rPr>
          <w:rFonts w:ascii="Public Sans" w:hAnsi="Public Sans" w:cs="Arial"/>
          <w:b/>
        </w:rPr>
      </w:pPr>
      <w:r w:rsidRPr="00B11314">
        <w:rPr>
          <w:rFonts w:ascii="Public Sans" w:hAnsi="Public Sans" w:cs="Arial"/>
          <w:b/>
          <w:bCs/>
          <w:sz w:val="28"/>
          <w:szCs w:val="28"/>
        </w:rPr>
        <w:t>Programs for Students with Learning Disabilities,</w:t>
      </w:r>
      <w:r w:rsidRPr="00C34138">
        <w:rPr>
          <w:rFonts w:ascii="Public Sans" w:hAnsi="Public Sans" w:cs="Arial"/>
          <w:sz w:val="28"/>
          <w:szCs w:val="28"/>
        </w:rPr>
        <w:t xml:space="preserve"> </w:t>
      </w:r>
      <w:r w:rsidRPr="00C34138">
        <w:rPr>
          <w:rFonts w:ascii="Public Sans" w:hAnsi="Public Sans" w:cs="Arial"/>
          <w:b/>
          <w:sz w:val="28"/>
          <w:szCs w:val="28"/>
        </w:rPr>
        <w:t>R 340.1747</w:t>
      </w:r>
      <w:r w:rsidRPr="00C34138">
        <w:rPr>
          <w:rFonts w:ascii="Public Sans" w:hAnsi="Public Sans" w:cs="Arial"/>
          <w:sz w:val="28"/>
          <w:szCs w:val="28"/>
        </w:rPr>
        <w:t>:</w:t>
      </w:r>
    </w:p>
    <w:p w14:paraId="2E64BC30" w14:textId="77777777" w:rsidR="005557D4" w:rsidRPr="00C34138" w:rsidRDefault="005557D4" w:rsidP="003C466C">
      <w:pPr>
        <w:spacing w:before="120" w:after="120"/>
        <w:jc w:val="both"/>
        <w:rPr>
          <w:rFonts w:ascii="Public Sans" w:hAnsi="Public Sans" w:cs="Arial"/>
          <w:b/>
        </w:rPr>
      </w:pPr>
      <w:r w:rsidRPr="00C34138">
        <w:rPr>
          <w:rFonts w:ascii="Public Sans" w:hAnsi="Public Sans" w:cs="Arial"/>
        </w:rPr>
        <w:t xml:space="preserve">There </w:t>
      </w:r>
      <w:r w:rsidR="00834969" w:rsidRPr="00C34138">
        <w:rPr>
          <w:rFonts w:ascii="Public Sans" w:hAnsi="Public Sans" w:cs="Arial"/>
          <w:u w:val="single"/>
        </w:rPr>
        <w:t>must</w:t>
      </w:r>
      <w:r w:rsidR="00834969" w:rsidRPr="00C34138">
        <w:rPr>
          <w:rFonts w:ascii="Public Sans" w:hAnsi="Public Sans" w:cs="Arial"/>
        </w:rPr>
        <w:t xml:space="preserve"> </w:t>
      </w:r>
      <w:r w:rsidRPr="00C34138">
        <w:rPr>
          <w:rFonts w:ascii="Public Sans" w:hAnsi="Public Sans" w:cs="Arial"/>
        </w:rPr>
        <w:t xml:space="preserve">not be more than ten students in the classroom at any one time, and the teacher </w:t>
      </w:r>
      <w:r w:rsidR="00834969" w:rsidRPr="00C34138">
        <w:rPr>
          <w:rFonts w:ascii="Public Sans" w:hAnsi="Public Sans" w:cs="Arial"/>
          <w:u w:val="single"/>
        </w:rPr>
        <w:t>must not</w:t>
      </w:r>
      <w:r w:rsidR="00834969" w:rsidRPr="00C34138">
        <w:rPr>
          <w:rFonts w:ascii="Public Sans" w:hAnsi="Public Sans" w:cs="Arial"/>
        </w:rPr>
        <w:t xml:space="preserve"> </w:t>
      </w:r>
      <w:r w:rsidRPr="00C34138">
        <w:rPr>
          <w:rFonts w:ascii="Public Sans" w:hAnsi="Public Sans" w:cs="Arial"/>
        </w:rPr>
        <w:t xml:space="preserve">be responsible for the educational programming </w:t>
      </w:r>
      <w:r w:rsidR="00834969" w:rsidRPr="00C34138">
        <w:rPr>
          <w:rFonts w:ascii="Public Sans" w:hAnsi="Public Sans" w:cs="Arial"/>
        </w:rPr>
        <w:t xml:space="preserve">of </w:t>
      </w:r>
      <w:r w:rsidRPr="00C34138">
        <w:rPr>
          <w:rFonts w:ascii="Public Sans" w:hAnsi="Public Sans" w:cs="Arial"/>
        </w:rPr>
        <w:t>more than 15 different students.</w:t>
      </w:r>
    </w:p>
    <w:p w14:paraId="76AF20F6" w14:textId="77777777" w:rsidR="005557D4" w:rsidRPr="00C34138" w:rsidRDefault="005557D4" w:rsidP="004D1E00">
      <w:pPr>
        <w:spacing w:before="240" w:after="60"/>
        <w:rPr>
          <w:rFonts w:ascii="Public Sans" w:hAnsi="Public Sans" w:cs="Arial"/>
          <w:sz w:val="28"/>
          <w:szCs w:val="28"/>
        </w:rPr>
      </w:pPr>
      <w:r w:rsidRPr="00B11314">
        <w:rPr>
          <w:rFonts w:ascii="Public Sans" w:hAnsi="Public Sans" w:cs="Arial"/>
          <w:b/>
          <w:bCs/>
          <w:sz w:val="28"/>
          <w:szCs w:val="28"/>
        </w:rPr>
        <w:t>Programs for Students with Severe Multiple Impairments</w:t>
      </w:r>
      <w:r w:rsidRPr="00C34138">
        <w:rPr>
          <w:rFonts w:ascii="Public Sans" w:hAnsi="Public Sans" w:cs="Arial"/>
          <w:sz w:val="28"/>
          <w:szCs w:val="28"/>
        </w:rPr>
        <w:t xml:space="preserve"> (</w:t>
      </w:r>
      <w:r w:rsidRPr="00C34138">
        <w:rPr>
          <w:rFonts w:ascii="Public Sans" w:hAnsi="Public Sans" w:cs="Arial"/>
          <w:b/>
          <w:sz w:val="28"/>
          <w:szCs w:val="28"/>
        </w:rPr>
        <w:t>SXI), R 340.1748</w:t>
      </w:r>
      <w:r w:rsidRPr="00C34138">
        <w:rPr>
          <w:rFonts w:ascii="Public Sans" w:hAnsi="Public Sans" w:cs="Arial"/>
          <w:sz w:val="28"/>
          <w:szCs w:val="28"/>
        </w:rPr>
        <w:t>:</w:t>
      </w:r>
    </w:p>
    <w:p w14:paraId="3790619F" w14:textId="77777777" w:rsidR="00AD3605" w:rsidRPr="00C34138" w:rsidRDefault="005557D4" w:rsidP="00B76D92">
      <w:pPr>
        <w:spacing w:before="120" w:after="120"/>
        <w:jc w:val="both"/>
        <w:rPr>
          <w:rFonts w:ascii="Public Sans" w:hAnsi="Public Sans" w:cs="Arial"/>
        </w:rPr>
      </w:pPr>
      <w:r w:rsidRPr="00C34138">
        <w:rPr>
          <w:rFonts w:ascii="Public Sans" w:hAnsi="Public Sans" w:cs="Arial"/>
        </w:rPr>
        <w:t xml:space="preserve">One full-time teacher and two aides are required for a maximum of nine pupils. At least one teacher and one </w:t>
      </w:r>
      <w:r w:rsidR="00D8209D" w:rsidRPr="00C34138">
        <w:rPr>
          <w:rFonts w:ascii="Public Sans" w:hAnsi="Public Sans" w:cs="Arial"/>
        </w:rPr>
        <w:t xml:space="preserve">full time </w:t>
      </w:r>
      <w:r w:rsidRPr="00C34138">
        <w:rPr>
          <w:rFonts w:ascii="Public Sans" w:hAnsi="Public Sans" w:cs="Arial"/>
        </w:rPr>
        <w:t>aide must be employed by every program.</w:t>
      </w:r>
      <w:r w:rsidR="006F196B" w:rsidRPr="00C34138">
        <w:rPr>
          <w:rFonts w:ascii="Public Sans" w:hAnsi="Public Sans" w:cs="Arial"/>
        </w:rPr>
        <w:t xml:space="preserve">  </w:t>
      </w:r>
      <w:r w:rsidRPr="00C34138">
        <w:rPr>
          <w:rFonts w:ascii="Public Sans" w:hAnsi="Public Sans" w:cs="Arial"/>
        </w:rPr>
        <w:t>The school year must be AT LEAST 230 SCHOOL DAYS and 1,150 INSTRUCTIONAL</w:t>
      </w:r>
      <w:r w:rsidR="00AD3605" w:rsidRPr="00C34138">
        <w:rPr>
          <w:rFonts w:ascii="Public Sans" w:hAnsi="Public Sans" w:cs="Arial"/>
        </w:rPr>
        <w:t xml:space="preserve"> </w:t>
      </w:r>
      <w:r w:rsidRPr="00C34138">
        <w:rPr>
          <w:rFonts w:ascii="Public Sans" w:hAnsi="Public Sans" w:cs="Arial"/>
        </w:rPr>
        <w:t>HOURS.A registered nurse must be reasonably available.</w:t>
      </w:r>
    </w:p>
    <w:p w14:paraId="38FDEC1A" w14:textId="77777777" w:rsidR="00D8209D" w:rsidRPr="00C34138" w:rsidRDefault="00BD0661" w:rsidP="004D1E00">
      <w:pPr>
        <w:spacing w:before="240" w:after="60"/>
        <w:rPr>
          <w:rFonts w:ascii="Public Sans" w:hAnsi="Public Sans" w:cs="Arial"/>
          <w:sz w:val="28"/>
          <w:szCs w:val="28"/>
        </w:rPr>
      </w:pPr>
      <w:r w:rsidRPr="00B11314">
        <w:rPr>
          <w:rFonts w:ascii="Public Sans" w:hAnsi="Public Sans" w:cs="Arial"/>
          <w:b/>
          <w:bCs/>
          <w:sz w:val="28"/>
          <w:szCs w:val="28"/>
        </w:rPr>
        <w:t>R</w:t>
      </w:r>
      <w:r w:rsidR="005557D4" w:rsidRPr="00B11314">
        <w:rPr>
          <w:rFonts w:ascii="Public Sans" w:hAnsi="Public Sans" w:cs="Arial"/>
          <w:b/>
          <w:bCs/>
          <w:sz w:val="28"/>
          <w:szCs w:val="28"/>
        </w:rPr>
        <w:t>esource Programs,</w:t>
      </w:r>
      <w:r w:rsidR="005557D4" w:rsidRPr="00C34138">
        <w:rPr>
          <w:rFonts w:ascii="Public Sans" w:hAnsi="Public Sans" w:cs="Arial"/>
          <w:sz w:val="28"/>
          <w:szCs w:val="28"/>
        </w:rPr>
        <w:t xml:space="preserve"> </w:t>
      </w:r>
      <w:r w:rsidR="005557D4" w:rsidRPr="00C34138">
        <w:rPr>
          <w:rFonts w:ascii="Public Sans" w:hAnsi="Public Sans" w:cs="Arial"/>
          <w:b/>
          <w:sz w:val="28"/>
          <w:szCs w:val="28"/>
        </w:rPr>
        <w:t>R 340.1749a</w:t>
      </w:r>
      <w:r w:rsidR="0056165A" w:rsidRPr="00C34138">
        <w:rPr>
          <w:rFonts w:ascii="Public Sans" w:hAnsi="Public Sans" w:cs="Arial"/>
          <w:b/>
          <w:sz w:val="28"/>
          <w:szCs w:val="28"/>
        </w:rPr>
        <w:t>(2)</w:t>
      </w:r>
      <w:r w:rsidR="001B7012" w:rsidRPr="00C34138">
        <w:rPr>
          <w:rFonts w:ascii="Public Sans" w:hAnsi="Public Sans" w:cs="Arial"/>
          <w:b/>
          <w:sz w:val="28"/>
          <w:szCs w:val="28"/>
        </w:rPr>
        <w:t>(a)(b)</w:t>
      </w:r>
      <w:r w:rsidR="005557D4" w:rsidRPr="00C34138">
        <w:rPr>
          <w:rFonts w:ascii="Public Sans" w:hAnsi="Public Sans" w:cs="Arial"/>
          <w:b/>
          <w:sz w:val="28"/>
          <w:szCs w:val="28"/>
        </w:rPr>
        <w:t>,</w:t>
      </w:r>
      <w:r w:rsidR="005557D4" w:rsidRPr="00C34138">
        <w:rPr>
          <w:rFonts w:ascii="Public Sans" w:hAnsi="Public Sans" w:cs="Arial"/>
          <w:sz w:val="28"/>
          <w:szCs w:val="28"/>
        </w:rPr>
        <w:t xml:space="preserve"> </w:t>
      </w:r>
      <w:r w:rsidR="005557D4" w:rsidRPr="00C34138">
        <w:rPr>
          <w:rFonts w:ascii="Public Sans" w:hAnsi="Public Sans" w:cs="Arial"/>
          <w:b/>
          <w:sz w:val="28"/>
          <w:szCs w:val="28"/>
        </w:rPr>
        <w:t>R 340.1749b</w:t>
      </w:r>
      <w:r w:rsidR="0056165A" w:rsidRPr="00C34138">
        <w:rPr>
          <w:rFonts w:ascii="Public Sans" w:hAnsi="Public Sans" w:cs="Arial"/>
          <w:b/>
          <w:sz w:val="28"/>
          <w:szCs w:val="28"/>
        </w:rPr>
        <w:t>(2)</w:t>
      </w:r>
      <w:r w:rsidR="001B7012" w:rsidRPr="00C34138">
        <w:rPr>
          <w:rFonts w:ascii="Public Sans" w:hAnsi="Public Sans" w:cs="Arial"/>
          <w:b/>
          <w:sz w:val="28"/>
          <w:szCs w:val="28"/>
        </w:rPr>
        <w:t>(a)(b)</w:t>
      </w:r>
      <w:r w:rsidR="005557D4" w:rsidRPr="00C34138">
        <w:rPr>
          <w:rFonts w:ascii="Public Sans" w:hAnsi="Public Sans" w:cs="Arial"/>
          <w:b/>
          <w:sz w:val="28"/>
          <w:szCs w:val="28"/>
        </w:rPr>
        <w:t>:</w:t>
      </w:r>
    </w:p>
    <w:p w14:paraId="00576509" w14:textId="77777777" w:rsidR="001B7012" w:rsidRPr="00C34138" w:rsidRDefault="005557D4" w:rsidP="006F196B">
      <w:pPr>
        <w:spacing w:before="120" w:after="120"/>
        <w:jc w:val="both"/>
        <w:rPr>
          <w:rFonts w:ascii="Public Sans" w:hAnsi="Public Sans" w:cs="Arial"/>
          <w:b/>
        </w:rPr>
      </w:pPr>
      <w:r w:rsidRPr="00C34138">
        <w:rPr>
          <w:rFonts w:ascii="Public Sans" w:hAnsi="Public Sans" w:cs="Arial"/>
        </w:rPr>
        <w:t>Resource Programs may not serve more than 10 students at a time and not more than 18 (elementary) or 20 (secondary) different students.</w:t>
      </w:r>
      <w:r w:rsidR="006F196B" w:rsidRPr="00C34138">
        <w:rPr>
          <w:rFonts w:ascii="Public Sans" w:hAnsi="Public Sans" w:cs="Arial"/>
        </w:rPr>
        <w:t xml:space="preserve">  </w:t>
      </w:r>
      <w:r w:rsidR="009D3660" w:rsidRPr="00C34138">
        <w:rPr>
          <w:rFonts w:ascii="Public Sans" w:hAnsi="Public Sans" w:cs="Arial"/>
        </w:rPr>
        <w:t>The resource room teacher may either provide direct instruction to the students on their caseload or provide support to the general education classroom teachers serving the students on the resource room teacher</w:t>
      </w:r>
      <w:r w:rsidR="0060246C" w:rsidRPr="00C34138">
        <w:rPr>
          <w:rFonts w:ascii="Public Sans" w:hAnsi="Public Sans" w:cs="Arial"/>
        </w:rPr>
        <w:t>’</w:t>
      </w:r>
      <w:r w:rsidR="009D3660" w:rsidRPr="00C34138">
        <w:rPr>
          <w:rFonts w:ascii="Public Sans" w:hAnsi="Public Sans" w:cs="Arial"/>
        </w:rPr>
        <w:t>s caseload.</w:t>
      </w:r>
    </w:p>
    <w:p w14:paraId="33CBB79A" w14:textId="77777777" w:rsidR="005557D4" w:rsidRPr="00C34138" w:rsidRDefault="005557D4" w:rsidP="00B76D92">
      <w:pPr>
        <w:spacing w:before="120" w:after="120"/>
        <w:jc w:val="both"/>
        <w:rPr>
          <w:rFonts w:ascii="Public Sans" w:hAnsi="Public Sans" w:cs="Arial"/>
        </w:rPr>
      </w:pPr>
      <w:r w:rsidRPr="00C34138">
        <w:rPr>
          <w:rFonts w:ascii="Public Sans" w:hAnsi="Public Sans" w:cs="Arial"/>
        </w:rPr>
        <w:t xml:space="preserve">If the special education teacher (resource room teacher) to whom the student is assigned </w:t>
      </w:r>
      <w:r w:rsidRPr="00C34138">
        <w:rPr>
          <w:rFonts w:ascii="Public Sans" w:hAnsi="Public Sans" w:cs="Arial"/>
        </w:rPr>
        <w:lastRenderedPageBreak/>
        <w:t>does not have an endorsement in the area which matches the student</w:t>
      </w:r>
      <w:r w:rsidR="006F196B" w:rsidRPr="00C34138">
        <w:rPr>
          <w:rFonts w:ascii="Public Sans" w:hAnsi="Public Sans" w:cs="Arial"/>
        </w:rPr>
        <w:t>’</w:t>
      </w:r>
      <w:r w:rsidRPr="00C34138">
        <w:rPr>
          <w:rFonts w:ascii="Public Sans" w:hAnsi="Public Sans" w:cs="Arial"/>
        </w:rPr>
        <w:t xml:space="preserve">s disability, the </w:t>
      </w:r>
      <w:r w:rsidR="00AE590A" w:rsidRPr="00C34138">
        <w:rPr>
          <w:rFonts w:ascii="Public Sans" w:hAnsi="Public Sans" w:cs="Arial"/>
        </w:rPr>
        <w:t>IEP Team</w:t>
      </w:r>
      <w:r w:rsidRPr="00C34138">
        <w:rPr>
          <w:rFonts w:ascii="Public Sans" w:hAnsi="Public Sans" w:cs="Arial"/>
        </w:rPr>
        <w:t xml:space="preserve"> shall determine if a teacher consultant with such credentials is needed to provide consultation, resources, and support se</w:t>
      </w:r>
      <w:r w:rsidR="00A35587" w:rsidRPr="00C34138">
        <w:rPr>
          <w:rFonts w:ascii="Public Sans" w:hAnsi="Public Sans" w:cs="Arial"/>
        </w:rPr>
        <w:t xml:space="preserve">rvices to the resource teacher. </w:t>
      </w:r>
      <w:r w:rsidRPr="00C34138">
        <w:rPr>
          <w:rFonts w:ascii="Public Sans" w:hAnsi="Public Sans" w:cs="Arial"/>
        </w:rPr>
        <w:t xml:space="preserve"> </w:t>
      </w:r>
      <w:r w:rsidRPr="00C34138">
        <w:rPr>
          <w:rFonts w:ascii="Public Sans" w:hAnsi="Public Sans" w:cs="Arial"/>
          <w:b/>
        </w:rPr>
        <w:t>R</w:t>
      </w:r>
      <w:r w:rsidR="006F196B" w:rsidRPr="00C34138">
        <w:rPr>
          <w:rFonts w:ascii="Public Sans" w:hAnsi="Public Sans" w:cs="Arial"/>
          <w:b/>
        </w:rPr>
        <w:t xml:space="preserve"> </w:t>
      </w:r>
      <w:r w:rsidRPr="00C34138">
        <w:rPr>
          <w:rFonts w:ascii="Public Sans" w:hAnsi="Public Sans" w:cs="Arial"/>
          <w:b/>
        </w:rPr>
        <w:t>340.1749</w:t>
      </w:r>
      <w:r w:rsidR="0060246C" w:rsidRPr="00C34138">
        <w:rPr>
          <w:rFonts w:ascii="Public Sans" w:hAnsi="Public Sans" w:cs="Arial"/>
          <w:b/>
        </w:rPr>
        <w:t>a</w:t>
      </w:r>
      <w:r w:rsidR="0056165A" w:rsidRPr="00C34138">
        <w:rPr>
          <w:rFonts w:ascii="Public Sans" w:hAnsi="Public Sans" w:cs="Arial"/>
          <w:b/>
        </w:rPr>
        <w:t>(</w:t>
      </w:r>
      <w:r w:rsidR="0060246C" w:rsidRPr="00C34138">
        <w:rPr>
          <w:rFonts w:ascii="Public Sans" w:hAnsi="Public Sans" w:cs="Arial"/>
          <w:b/>
        </w:rPr>
        <w:t>5</w:t>
      </w:r>
      <w:r w:rsidR="00D8209D" w:rsidRPr="00C34138">
        <w:rPr>
          <w:rFonts w:ascii="Public Sans" w:hAnsi="Public Sans" w:cs="Arial"/>
          <w:b/>
        </w:rPr>
        <w:t>)</w:t>
      </w:r>
      <w:r w:rsidR="0060246C" w:rsidRPr="00C34138">
        <w:rPr>
          <w:rFonts w:ascii="Public Sans" w:hAnsi="Public Sans" w:cs="Arial"/>
          <w:b/>
        </w:rPr>
        <w:t>; R</w:t>
      </w:r>
      <w:r w:rsidR="006F196B" w:rsidRPr="00C34138">
        <w:rPr>
          <w:rFonts w:ascii="Public Sans" w:hAnsi="Public Sans" w:cs="Arial"/>
          <w:b/>
        </w:rPr>
        <w:t xml:space="preserve"> </w:t>
      </w:r>
      <w:r w:rsidR="0060246C" w:rsidRPr="00C34138">
        <w:rPr>
          <w:rFonts w:ascii="Public Sans" w:hAnsi="Public Sans" w:cs="Arial"/>
          <w:b/>
        </w:rPr>
        <w:t>340.1749b(4)</w:t>
      </w:r>
      <w:r w:rsidRPr="00C34138">
        <w:rPr>
          <w:rFonts w:ascii="Public Sans" w:hAnsi="Public Sans" w:cs="Arial"/>
        </w:rPr>
        <w:t>.</w:t>
      </w:r>
    </w:p>
    <w:p w14:paraId="294F64AB" w14:textId="77777777" w:rsidR="002C4822" w:rsidRPr="00C34138" w:rsidRDefault="005557D4" w:rsidP="004D1E00">
      <w:pPr>
        <w:spacing w:before="240" w:after="60"/>
        <w:rPr>
          <w:rFonts w:ascii="Public Sans" w:hAnsi="Public Sans" w:cs="Arial"/>
          <w:sz w:val="28"/>
          <w:szCs w:val="28"/>
        </w:rPr>
      </w:pPr>
      <w:r w:rsidRPr="00B11314">
        <w:rPr>
          <w:rFonts w:ascii="Public Sans" w:hAnsi="Public Sans" w:cs="Arial"/>
          <w:b/>
          <w:bCs/>
          <w:sz w:val="28"/>
          <w:szCs w:val="28"/>
        </w:rPr>
        <w:t>Early Childhood Special Education Programs,</w:t>
      </w:r>
      <w:r w:rsidRPr="00C34138">
        <w:rPr>
          <w:rFonts w:ascii="Public Sans" w:hAnsi="Public Sans" w:cs="Arial"/>
          <w:sz w:val="28"/>
          <w:szCs w:val="28"/>
        </w:rPr>
        <w:t xml:space="preserve"> </w:t>
      </w:r>
      <w:r w:rsidRPr="00C34138">
        <w:rPr>
          <w:rFonts w:ascii="Public Sans" w:hAnsi="Public Sans" w:cs="Arial"/>
          <w:b/>
          <w:sz w:val="28"/>
          <w:szCs w:val="28"/>
        </w:rPr>
        <w:t>R 340.1754</w:t>
      </w:r>
      <w:r w:rsidRPr="00C34138">
        <w:rPr>
          <w:rFonts w:ascii="Public Sans" w:hAnsi="Public Sans" w:cs="Arial"/>
          <w:sz w:val="28"/>
          <w:szCs w:val="28"/>
        </w:rPr>
        <w:t>:</w:t>
      </w:r>
    </w:p>
    <w:p w14:paraId="65D5AE30" w14:textId="77777777" w:rsidR="00AA32A3" w:rsidRPr="00C34138" w:rsidRDefault="005557D4" w:rsidP="006F196B">
      <w:pPr>
        <w:spacing w:before="120" w:after="120"/>
        <w:jc w:val="both"/>
        <w:rPr>
          <w:rFonts w:ascii="Public Sans" w:hAnsi="Public Sans" w:cs="Arial"/>
        </w:rPr>
      </w:pPr>
      <w:r w:rsidRPr="00C34138">
        <w:rPr>
          <w:rFonts w:ascii="Public Sans" w:hAnsi="Public Sans" w:cs="Arial"/>
        </w:rPr>
        <w:t>An early childhood special education program with an approved</w:t>
      </w:r>
      <w:r w:rsidR="00565D44" w:rsidRPr="00C34138">
        <w:rPr>
          <w:rFonts w:ascii="Public Sans" w:hAnsi="Public Sans" w:cs="Arial"/>
        </w:rPr>
        <w:t xml:space="preserve"> </w:t>
      </w:r>
      <w:r w:rsidRPr="00C34138">
        <w:rPr>
          <w:rFonts w:ascii="Public Sans" w:hAnsi="Public Sans" w:cs="Arial"/>
        </w:rPr>
        <w:t>teacher may be provided for students from</w:t>
      </w:r>
      <w:r w:rsidRPr="00C34138">
        <w:rPr>
          <w:rFonts w:ascii="Public Sans" w:hAnsi="Public Sans" w:cs="Arial"/>
          <w:strike/>
        </w:rPr>
        <w:t xml:space="preserve"> </w:t>
      </w:r>
      <w:r w:rsidRPr="00C34138">
        <w:rPr>
          <w:rFonts w:ascii="Public Sans" w:hAnsi="Public Sans" w:cs="Arial"/>
        </w:rPr>
        <w:t>birth through</w:t>
      </w:r>
      <w:r w:rsidR="00565D44" w:rsidRPr="00C34138">
        <w:rPr>
          <w:rFonts w:ascii="Public Sans" w:hAnsi="Public Sans" w:cs="Arial"/>
        </w:rPr>
        <w:t xml:space="preserve"> </w:t>
      </w:r>
      <w:r w:rsidRPr="00C34138">
        <w:rPr>
          <w:rFonts w:ascii="Public Sans" w:hAnsi="Public Sans" w:cs="Arial"/>
        </w:rPr>
        <w:t>five years of age as specified by the IEP</w:t>
      </w:r>
      <w:r w:rsidR="006F196B" w:rsidRPr="00C34138">
        <w:rPr>
          <w:rFonts w:ascii="Public Sans" w:hAnsi="Public Sans" w:cs="Arial"/>
        </w:rPr>
        <w:t xml:space="preserve"> </w:t>
      </w:r>
      <w:r w:rsidRPr="00C34138">
        <w:rPr>
          <w:rFonts w:ascii="Public Sans" w:hAnsi="Public Sans" w:cs="Arial"/>
        </w:rPr>
        <w:t>T</w:t>
      </w:r>
      <w:r w:rsidR="006F196B" w:rsidRPr="00C34138">
        <w:rPr>
          <w:rFonts w:ascii="Public Sans" w:hAnsi="Public Sans" w:cs="Arial"/>
        </w:rPr>
        <w:t>eam</w:t>
      </w:r>
      <w:r w:rsidRPr="00C34138">
        <w:rPr>
          <w:rFonts w:ascii="Public Sans" w:hAnsi="Public Sans" w:cs="Arial"/>
        </w:rPr>
        <w:t>.</w:t>
      </w:r>
      <w:r w:rsidR="002C4822" w:rsidRPr="00C34138">
        <w:rPr>
          <w:rFonts w:ascii="Public Sans" w:hAnsi="Public Sans" w:cs="Arial"/>
        </w:rPr>
        <w:t xml:space="preserve"> </w:t>
      </w:r>
      <w:r w:rsidR="0025152F" w:rsidRPr="00C34138">
        <w:rPr>
          <w:rFonts w:ascii="Public Sans" w:hAnsi="Public Sans" w:cs="Arial"/>
        </w:rPr>
        <w:t xml:space="preserve">  The program must be </w:t>
      </w:r>
      <w:r w:rsidR="002C4822" w:rsidRPr="00C34138">
        <w:rPr>
          <w:rFonts w:ascii="Public Sans" w:hAnsi="Public Sans" w:cs="Arial"/>
        </w:rPr>
        <w:t xml:space="preserve">available for a minimum of 360 clock hours and 144 days of instruction.  The program must not have more than 12 students for </w:t>
      </w:r>
      <w:r w:rsidR="0025152F" w:rsidRPr="00C34138">
        <w:rPr>
          <w:rFonts w:ascii="Public Sans" w:hAnsi="Public Sans" w:cs="Arial"/>
        </w:rPr>
        <w:t>one teacher and 1 aide at any one time and the teacher must not be responsible for the educational programming of more than 24 different students.  Early childhood special education programs must also have a parent education component.</w:t>
      </w:r>
    </w:p>
    <w:p w14:paraId="51885EDF" w14:textId="77777777" w:rsidR="005557D4" w:rsidRPr="00C34138" w:rsidRDefault="005557D4" w:rsidP="004D1E00">
      <w:pPr>
        <w:spacing w:before="240" w:after="60"/>
        <w:jc w:val="both"/>
        <w:rPr>
          <w:rFonts w:ascii="Public Sans" w:hAnsi="Public Sans" w:cs="Arial"/>
          <w:sz w:val="28"/>
          <w:szCs w:val="28"/>
        </w:rPr>
      </w:pPr>
      <w:r w:rsidRPr="00B11314">
        <w:rPr>
          <w:rFonts w:ascii="Public Sans" w:hAnsi="Public Sans" w:cs="Arial"/>
          <w:b/>
          <w:bCs/>
          <w:sz w:val="28"/>
          <w:szCs w:val="28"/>
        </w:rPr>
        <w:t>Early Childhood Special Education Services,</w:t>
      </w:r>
      <w:r w:rsidRPr="00C34138">
        <w:rPr>
          <w:rFonts w:ascii="Public Sans" w:hAnsi="Public Sans" w:cs="Arial"/>
          <w:sz w:val="28"/>
          <w:szCs w:val="28"/>
        </w:rPr>
        <w:t xml:space="preserve"> </w:t>
      </w:r>
      <w:r w:rsidRPr="00C34138">
        <w:rPr>
          <w:rFonts w:ascii="Public Sans" w:hAnsi="Public Sans" w:cs="Arial"/>
          <w:b/>
          <w:sz w:val="28"/>
          <w:szCs w:val="28"/>
        </w:rPr>
        <w:t>R 340.1755</w:t>
      </w:r>
      <w:r w:rsidRPr="00C34138">
        <w:rPr>
          <w:rFonts w:ascii="Public Sans" w:hAnsi="Public Sans" w:cs="Arial"/>
          <w:sz w:val="28"/>
          <w:szCs w:val="28"/>
        </w:rPr>
        <w:t>:</w:t>
      </w:r>
    </w:p>
    <w:p w14:paraId="77AC7F61" w14:textId="77777777" w:rsidR="005557D4" w:rsidRPr="00C34138" w:rsidRDefault="005557D4" w:rsidP="00B76D92">
      <w:pPr>
        <w:spacing w:before="120" w:after="120"/>
        <w:jc w:val="both"/>
        <w:rPr>
          <w:rFonts w:ascii="Public Sans" w:hAnsi="Public Sans" w:cs="Arial"/>
        </w:rPr>
      </w:pPr>
      <w:r w:rsidRPr="00C34138">
        <w:rPr>
          <w:rFonts w:ascii="Public Sans" w:hAnsi="Public Sans" w:cs="Arial"/>
        </w:rPr>
        <w:t>Non</w:t>
      </w:r>
      <w:r w:rsidR="00F93A86" w:rsidRPr="00C34138">
        <w:rPr>
          <w:rFonts w:ascii="Public Sans" w:hAnsi="Public Sans" w:cs="Arial"/>
        </w:rPr>
        <w:t>-</w:t>
      </w:r>
      <w:r w:rsidRPr="00C34138">
        <w:rPr>
          <w:rFonts w:ascii="Public Sans" w:hAnsi="Public Sans" w:cs="Arial"/>
        </w:rPr>
        <w:t xml:space="preserve">classroom services </w:t>
      </w:r>
      <w:r w:rsidR="0025152F" w:rsidRPr="00C34138">
        <w:rPr>
          <w:rFonts w:ascii="Public Sans" w:hAnsi="Public Sans" w:cs="Arial"/>
        </w:rPr>
        <w:t xml:space="preserve">must </w:t>
      </w:r>
      <w:r w:rsidRPr="00C34138">
        <w:rPr>
          <w:rFonts w:ascii="Public Sans" w:hAnsi="Public Sans" w:cs="Arial"/>
        </w:rPr>
        <w:t>be provided at a minimum of two hours per week</w:t>
      </w:r>
      <w:r w:rsidR="00201DBA" w:rsidRPr="00C34138">
        <w:rPr>
          <w:rFonts w:ascii="Public Sans" w:hAnsi="Public Sans" w:cs="Arial"/>
        </w:rPr>
        <w:t>, for no less than</w:t>
      </w:r>
      <w:r w:rsidR="0054363C" w:rsidRPr="00C34138">
        <w:rPr>
          <w:rFonts w:ascii="Public Sans" w:hAnsi="Public Sans" w:cs="Arial"/>
        </w:rPr>
        <w:t xml:space="preserve"> 72 clock hours within 180 school days</w:t>
      </w:r>
      <w:r w:rsidRPr="00C34138">
        <w:rPr>
          <w:rFonts w:ascii="Public Sans" w:hAnsi="Public Sans" w:cs="Arial"/>
        </w:rPr>
        <w:t>.  Services may</w:t>
      </w:r>
      <w:r w:rsidR="00713FB4" w:rsidRPr="00C34138">
        <w:rPr>
          <w:rFonts w:ascii="Public Sans" w:hAnsi="Public Sans" w:cs="Arial"/>
        </w:rPr>
        <w:t xml:space="preserve"> </w:t>
      </w:r>
      <w:r w:rsidRPr="00C34138">
        <w:rPr>
          <w:rFonts w:ascii="Public Sans" w:hAnsi="Public Sans" w:cs="Arial"/>
        </w:rPr>
        <w:t>be provided in a school or a home setting by a teacher or related services provider.</w:t>
      </w:r>
      <w:r w:rsidR="0025152F" w:rsidRPr="00C34138">
        <w:rPr>
          <w:rFonts w:ascii="Public Sans" w:hAnsi="Public Sans" w:cs="Arial"/>
        </w:rPr>
        <w:t xml:space="preserve">  </w:t>
      </w:r>
      <w:r w:rsidRPr="00C34138">
        <w:rPr>
          <w:rFonts w:ascii="Public Sans" w:hAnsi="Public Sans" w:cs="Arial"/>
        </w:rPr>
        <w:t>The program shall include a parent participation and education component.</w:t>
      </w:r>
    </w:p>
    <w:p w14:paraId="2F9F9B6F" w14:textId="77777777" w:rsidR="00201DBA" w:rsidRPr="00C34138" w:rsidRDefault="00201DBA" w:rsidP="004D1E00">
      <w:pPr>
        <w:spacing w:before="240" w:after="60"/>
        <w:rPr>
          <w:rFonts w:ascii="Public Sans" w:hAnsi="Public Sans" w:cs="Arial"/>
          <w:sz w:val="28"/>
          <w:szCs w:val="28"/>
        </w:rPr>
      </w:pPr>
      <w:r w:rsidRPr="00B11314">
        <w:rPr>
          <w:rFonts w:ascii="Public Sans" w:hAnsi="Public Sans" w:cs="Arial"/>
          <w:b/>
          <w:bCs/>
          <w:sz w:val="28"/>
          <w:szCs w:val="28"/>
        </w:rPr>
        <w:t>Programs for Students with Severe Language Impairments</w:t>
      </w:r>
      <w:r w:rsidR="00105DBA" w:rsidRPr="00B11314">
        <w:rPr>
          <w:rFonts w:ascii="Public Sans" w:hAnsi="Public Sans" w:cs="Arial"/>
          <w:b/>
          <w:bCs/>
          <w:i/>
          <w:iCs/>
          <w:sz w:val="28"/>
          <w:szCs w:val="28"/>
        </w:rPr>
        <w:t>,</w:t>
      </w:r>
      <w:r w:rsidR="00105DBA" w:rsidRPr="00B11314">
        <w:rPr>
          <w:rFonts w:ascii="Public Sans" w:hAnsi="Public Sans" w:cs="Arial"/>
          <w:b/>
          <w:bCs/>
          <w:sz w:val="28"/>
          <w:szCs w:val="28"/>
        </w:rPr>
        <w:t xml:space="preserve"> R</w:t>
      </w:r>
      <w:r w:rsidR="00CB7B0B" w:rsidRPr="00C34138">
        <w:rPr>
          <w:rFonts w:ascii="Public Sans" w:hAnsi="Public Sans" w:cs="Arial"/>
          <w:b/>
          <w:sz w:val="28"/>
          <w:szCs w:val="28"/>
        </w:rPr>
        <w:t xml:space="preserve"> </w:t>
      </w:r>
      <w:r w:rsidR="00105DBA" w:rsidRPr="00C34138">
        <w:rPr>
          <w:rFonts w:ascii="Public Sans" w:hAnsi="Public Sans" w:cs="Arial"/>
          <w:b/>
          <w:sz w:val="28"/>
          <w:szCs w:val="28"/>
        </w:rPr>
        <w:t>340.1756</w:t>
      </w:r>
      <w:r w:rsidR="008769BF" w:rsidRPr="00C34138">
        <w:rPr>
          <w:rFonts w:ascii="Public Sans" w:hAnsi="Public Sans" w:cs="Arial"/>
          <w:b/>
          <w:sz w:val="28"/>
          <w:szCs w:val="28"/>
        </w:rPr>
        <w:t>:</w:t>
      </w:r>
    </w:p>
    <w:p w14:paraId="191ABA15" w14:textId="7240AA99" w:rsidR="00AD3605" w:rsidRPr="00C34138" w:rsidRDefault="00D70CF9" w:rsidP="006F196B">
      <w:pPr>
        <w:spacing w:before="120" w:after="120"/>
        <w:jc w:val="both"/>
        <w:rPr>
          <w:rFonts w:ascii="Public Sans" w:hAnsi="Public Sans" w:cs="Arial"/>
          <w:b/>
        </w:rPr>
      </w:pPr>
      <w:r w:rsidRPr="00C34138">
        <w:rPr>
          <w:rFonts w:ascii="Public Sans" w:hAnsi="Public Sans" w:cs="Arial"/>
        </w:rPr>
        <w:t>This program serves only young children with disabilities or developmental delay</w:t>
      </w:r>
      <w:r w:rsidR="007A30EE" w:rsidRPr="00C34138">
        <w:rPr>
          <w:rFonts w:ascii="Public Sans" w:hAnsi="Public Sans" w:cs="Arial"/>
        </w:rPr>
        <w:t>,</w:t>
      </w:r>
      <w:r w:rsidRPr="00C34138">
        <w:rPr>
          <w:rFonts w:ascii="Public Sans" w:hAnsi="Public Sans" w:cs="Arial"/>
        </w:rPr>
        <w:t xml:space="preserve"> or elementary students who are determined to have a severe disability in the comprehension or expression of language</w:t>
      </w:r>
      <w:r w:rsidR="007A30EE" w:rsidRPr="00C34138">
        <w:rPr>
          <w:rFonts w:ascii="Public Sans" w:hAnsi="Public Sans" w:cs="Arial"/>
        </w:rPr>
        <w:t>.  The program must not have more than 10 students at one time, and the teacher must be responsible for the education</w:t>
      </w:r>
      <w:r w:rsidR="00AD3605" w:rsidRPr="00C34138">
        <w:rPr>
          <w:rFonts w:ascii="Public Sans" w:hAnsi="Public Sans" w:cs="Arial"/>
        </w:rPr>
        <w:t xml:space="preserve"> </w:t>
      </w:r>
      <w:r w:rsidR="007A30EE" w:rsidRPr="00C34138">
        <w:rPr>
          <w:rFonts w:ascii="Public Sans" w:hAnsi="Public Sans" w:cs="Arial"/>
        </w:rPr>
        <w:t>programming for no more than 15 different students.</w:t>
      </w:r>
    </w:p>
    <w:p w14:paraId="3161796B" w14:textId="77777777" w:rsidR="00F61A5A" w:rsidRPr="004D1EFA" w:rsidRDefault="005557D4" w:rsidP="004D1E00">
      <w:pPr>
        <w:spacing w:before="240" w:after="60"/>
        <w:rPr>
          <w:rFonts w:ascii="Public Sans" w:hAnsi="Public Sans" w:cs="Arial"/>
          <w:sz w:val="28"/>
          <w:szCs w:val="28"/>
        </w:rPr>
      </w:pPr>
      <w:r w:rsidRPr="004D1EFA">
        <w:rPr>
          <w:rFonts w:ascii="Public Sans" w:hAnsi="Public Sans" w:cs="Arial"/>
          <w:b/>
          <w:bCs/>
          <w:sz w:val="28"/>
          <w:szCs w:val="28"/>
        </w:rPr>
        <w:t xml:space="preserve">Programs for Students with </w:t>
      </w:r>
      <w:r w:rsidR="004E01AF" w:rsidRPr="004D1EFA">
        <w:rPr>
          <w:rFonts w:ascii="Public Sans" w:hAnsi="Public Sans" w:cs="Arial"/>
          <w:b/>
          <w:bCs/>
          <w:sz w:val="28"/>
          <w:szCs w:val="28"/>
        </w:rPr>
        <w:t>Autism Spectrum Disorder</w:t>
      </w:r>
      <w:r w:rsidRPr="004D1EFA">
        <w:rPr>
          <w:rFonts w:ascii="Public Sans" w:hAnsi="Public Sans" w:cs="Arial"/>
          <w:b/>
          <w:bCs/>
          <w:sz w:val="28"/>
          <w:szCs w:val="28"/>
        </w:rPr>
        <w:t>, R</w:t>
      </w:r>
      <w:r w:rsidRPr="004D1EFA">
        <w:rPr>
          <w:rFonts w:ascii="Public Sans" w:hAnsi="Public Sans" w:cs="Arial"/>
          <w:b/>
          <w:sz w:val="28"/>
          <w:szCs w:val="28"/>
        </w:rPr>
        <w:t xml:space="preserve"> 340.1758</w:t>
      </w:r>
      <w:r w:rsidRPr="004D1EFA">
        <w:rPr>
          <w:rFonts w:ascii="Public Sans" w:hAnsi="Public Sans" w:cs="Arial"/>
          <w:sz w:val="28"/>
          <w:szCs w:val="28"/>
        </w:rPr>
        <w:t>:</w:t>
      </w:r>
    </w:p>
    <w:p w14:paraId="037BC3C9" w14:textId="77777777" w:rsidR="005557D4" w:rsidRPr="00C34138" w:rsidRDefault="005557D4" w:rsidP="00AC3F1C">
      <w:pPr>
        <w:spacing w:before="120" w:after="120"/>
        <w:rPr>
          <w:rFonts w:ascii="Public Sans" w:hAnsi="Public Sans" w:cs="Arial"/>
        </w:rPr>
      </w:pPr>
      <w:r w:rsidRPr="00C34138">
        <w:rPr>
          <w:rFonts w:ascii="Public Sans" w:hAnsi="Public Sans" w:cs="Arial"/>
        </w:rPr>
        <w:t>Specific requirements for programs for students with autism shall be met using either of the following alternatives:</w:t>
      </w:r>
    </w:p>
    <w:p w14:paraId="3E129531" w14:textId="77777777" w:rsidR="005557D4" w:rsidRPr="00C34138" w:rsidRDefault="002D5906" w:rsidP="004D1E00">
      <w:pPr>
        <w:numPr>
          <w:ilvl w:val="0"/>
          <w:numId w:val="10"/>
        </w:numPr>
        <w:tabs>
          <w:tab w:val="clear" w:pos="360"/>
          <w:tab w:val="num" w:pos="720"/>
        </w:tabs>
        <w:spacing w:before="120" w:after="120"/>
        <w:ind w:left="720"/>
        <w:jc w:val="both"/>
        <w:rPr>
          <w:rFonts w:ascii="Public Sans" w:hAnsi="Public Sans" w:cs="Arial"/>
        </w:rPr>
      </w:pPr>
      <w:r w:rsidRPr="00C34138">
        <w:rPr>
          <w:rFonts w:ascii="Public Sans" w:hAnsi="Public Sans" w:cs="Arial"/>
        </w:rPr>
        <w:t>Programs that consist of one classroom program for students with autism</w:t>
      </w:r>
      <w:r w:rsidR="006E1AB7" w:rsidRPr="00C34138">
        <w:rPr>
          <w:rFonts w:ascii="Public Sans" w:hAnsi="Public Sans" w:cs="Arial"/>
        </w:rPr>
        <w:t>.  These programs</w:t>
      </w:r>
      <w:r w:rsidRPr="00C34138">
        <w:rPr>
          <w:rFonts w:ascii="Public Sans" w:hAnsi="Public Sans" w:cs="Arial"/>
        </w:rPr>
        <w:t xml:space="preserve"> shall have no more than five students and shall be served by a teacher of students with autism</w:t>
      </w:r>
      <w:r w:rsidRPr="00C34138">
        <w:rPr>
          <w:rFonts w:ascii="Public Sans" w:hAnsi="Public Sans" w:cs="Arial"/>
          <w:color w:val="FF0000"/>
          <w:u w:val="single"/>
        </w:rPr>
        <w:t xml:space="preserve"> </w:t>
      </w:r>
      <w:r w:rsidRPr="00C34138">
        <w:rPr>
          <w:rFonts w:ascii="Public Sans" w:hAnsi="Public Sans" w:cs="Arial"/>
        </w:rPr>
        <w:t>spectrum disorder</w:t>
      </w:r>
      <w:r w:rsidR="006E1AB7" w:rsidRPr="00C34138">
        <w:rPr>
          <w:rFonts w:ascii="Public Sans" w:hAnsi="Public Sans" w:cs="Arial"/>
        </w:rPr>
        <w:t>.  P</w:t>
      </w:r>
      <w:r w:rsidR="005557D4" w:rsidRPr="00C34138">
        <w:rPr>
          <w:rFonts w:ascii="Public Sans" w:hAnsi="Public Sans" w:cs="Arial"/>
        </w:rPr>
        <w:t xml:space="preserve">rograms that </w:t>
      </w:r>
      <w:r w:rsidR="006E1AB7" w:rsidRPr="00C34138">
        <w:rPr>
          <w:rFonts w:ascii="Public Sans" w:hAnsi="Public Sans" w:cs="Arial"/>
        </w:rPr>
        <w:t>have</w:t>
      </w:r>
      <w:r w:rsidR="005557D4" w:rsidRPr="00C34138">
        <w:rPr>
          <w:rFonts w:ascii="Public Sans" w:hAnsi="Public Sans" w:cs="Arial"/>
        </w:rPr>
        <w:t xml:space="preserve"> more than one classroom may have more than five students in a room if the average student-to-teacher-and-aide ratio does not exceed five students to one teacher and one aide.  A classroom with three or more students shall have one aide.</w:t>
      </w:r>
    </w:p>
    <w:p w14:paraId="69F241DB" w14:textId="77777777" w:rsidR="005557D4" w:rsidRPr="00C34138" w:rsidRDefault="006E1AB7" w:rsidP="004D1E00">
      <w:pPr>
        <w:numPr>
          <w:ilvl w:val="0"/>
          <w:numId w:val="10"/>
        </w:numPr>
        <w:tabs>
          <w:tab w:val="clear" w:pos="360"/>
          <w:tab w:val="num" w:pos="720"/>
        </w:tabs>
        <w:spacing w:before="120" w:after="120"/>
        <w:ind w:left="720"/>
        <w:jc w:val="both"/>
        <w:rPr>
          <w:rFonts w:ascii="Public Sans" w:hAnsi="Public Sans" w:cs="Arial"/>
        </w:rPr>
      </w:pPr>
      <w:r w:rsidRPr="00C34138">
        <w:rPr>
          <w:rFonts w:ascii="Public Sans" w:hAnsi="Public Sans" w:cs="Arial"/>
        </w:rPr>
        <w:t>P</w:t>
      </w:r>
      <w:r w:rsidR="005557D4" w:rsidRPr="00C34138">
        <w:rPr>
          <w:rFonts w:ascii="Public Sans" w:hAnsi="Public Sans" w:cs="Arial"/>
        </w:rPr>
        <w:t>rogram</w:t>
      </w:r>
      <w:r w:rsidRPr="00C34138">
        <w:rPr>
          <w:rFonts w:ascii="Public Sans" w:hAnsi="Public Sans" w:cs="Arial"/>
        </w:rPr>
        <w:t>s</w:t>
      </w:r>
      <w:r w:rsidR="005557D4" w:rsidRPr="00C34138">
        <w:rPr>
          <w:rFonts w:ascii="Public Sans" w:hAnsi="Public Sans" w:cs="Arial"/>
        </w:rPr>
        <w:t xml:space="preserve"> described in the intermediate school district plan and approved by the State Board of Education as </w:t>
      </w:r>
      <w:r w:rsidR="000E0BF2" w:rsidRPr="00C34138">
        <w:rPr>
          <w:rFonts w:ascii="Public Sans" w:hAnsi="Public Sans" w:cs="Arial"/>
        </w:rPr>
        <w:t>assur</w:t>
      </w:r>
      <w:r w:rsidRPr="00C34138">
        <w:rPr>
          <w:rFonts w:ascii="Public Sans" w:hAnsi="Public Sans" w:cs="Arial"/>
        </w:rPr>
        <w:t>ing</w:t>
      </w:r>
      <w:r w:rsidR="000E0BF2" w:rsidRPr="00C34138">
        <w:rPr>
          <w:rFonts w:ascii="Public Sans" w:hAnsi="Public Sans" w:cs="Arial"/>
        </w:rPr>
        <w:t xml:space="preserve"> the provision of </w:t>
      </w:r>
      <w:r w:rsidR="005557D4" w:rsidRPr="00C34138">
        <w:rPr>
          <w:rFonts w:ascii="Public Sans" w:hAnsi="Public Sans" w:cs="Arial"/>
        </w:rPr>
        <w:t>educational programming for students with autism</w:t>
      </w:r>
      <w:r w:rsidR="004E01AF" w:rsidRPr="00C34138">
        <w:rPr>
          <w:rFonts w:ascii="Public Sans" w:hAnsi="Public Sans" w:cs="Arial"/>
        </w:rPr>
        <w:t xml:space="preserve"> </w:t>
      </w:r>
      <w:r w:rsidR="000E0BF2" w:rsidRPr="00C34138">
        <w:rPr>
          <w:rFonts w:ascii="Public Sans" w:hAnsi="Public Sans" w:cs="Arial"/>
        </w:rPr>
        <w:t>spectrum disorder</w:t>
      </w:r>
      <w:r w:rsidR="005557D4" w:rsidRPr="00C34138">
        <w:rPr>
          <w:rFonts w:ascii="Public Sans" w:hAnsi="Public Sans" w:cs="Arial"/>
        </w:rPr>
        <w:t>.</w:t>
      </w:r>
    </w:p>
    <w:p w14:paraId="0DD54C39" w14:textId="77777777" w:rsidR="005557D4" w:rsidRPr="00C34138" w:rsidRDefault="003845DE" w:rsidP="004D1E00">
      <w:pPr>
        <w:pBdr>
          <w:top w:val="double" w:sz="4" w:space="6" w:color="auto" w:shadow="1"/>
          <w:left w:val="double" w:sz="4" w:space="6" w:color="auto" w:shadow="1"/>
          <w:bottom w:val="double" w:sz="4" w:space="6" w:color="auto" w:shadow="1"/>
          <w:right w:val="double" w:sz="4" w:space="6" w:color="auto" w:shadow="1"/>
        </w:pBdr>
        <w:spacing w:before="240" w:after="240"/>
        <w:ind w:left="187" w:right="187"/>
        <w:jc w:val="both"/>
        <w:rPr>
          <w:rFonts w:ascii="Public Sans" w:hAnsi="Public Sans" w:cs="Arial"/>
          <w:iCs/>
        </w:rPr>
      </w:pPr>
      <w:r w:rsidRPr="00C34138">
        <w:rPr>
          <w:b/>
          <w:bCs/>
          <w:iCs/>
        </w:rPr>
        <w:lastRenderedPageBreak/>
        <w:t>►</w:t>
      </w:r>
      <w:r w:rsidR="00B912A5" w:rsidRPr="00C34138">
        <w:rPr>
          <w:rFonts w:ascii="Public Sans" w:hAnsi="Public Sans" w:cs="Arial"/>
          <w:b/>
          <w:sz w:val="28"/>
          <w:szCs w:val="28"/>
        </w:rPr>
        <w:t xml:space="preserve">Advocacy Hint:  </w:t>
      </w:r>
      <w:r w:rsidR="005557D4" w:rsidRPr="00C34138">
        <w:rPr>
          <w:rFonts w:ascii="Public Sans" w:hAnsi="Public Sans" w:cs="Arial"/>
          <w:b/>
          <w:sz w:val="28"/>
          <w:szCs w:val="28"/>
        </w:rPr>
        <w:t xml:space="preserve">A person is not a label. </w:t>
      </w:r>
      <w:r w:rsidR="005557D4" w:rsidRPr="00C34138">
        <w:rPr>
          <w:rFonts w:ascii="Public Sans" w:hAnsi="Public Sans" w:cs="Arial"/>
          <w:bCs/>
          <w:iCs/>
        </w:rPr>
        <w:t xml:space="preserve"> </w:t>
      </w:r>
      <w:r w:rsidR="005557D4" w:rsidRPr="00C34138">
        <w:rPr>
          <w:rFonts w:ascii="Public Sans" w:hAnsi="Public Sans" w:cs="Arial"/>
          <w:iCs/>
        </w:rPr>
        <w:t>A student does not have to attend a program which corresponds to his or her qualifying disability.  For example, a student who is eligible</w:t>
      </w:r>
      <w:r w:rsidR="00B912A5" w:rsidRPr="00C34138">
        <w:rPr>
          <w:rFonts w:ascii="Public Sans" w:hAnsi="Public Sans" w:cs="Arial"/>
          <w:iCs/>
        </w:rPr>
        <w:t xml:space="preserve"> </w:t>
      </w:r>
      <w:r w:rsidR="005557D4" w:rsidRPr="00C34138">
        <w:rPr>
          <w:rFonts w:ascii="Public Sans" w:hAnsi="Public Sans" w:cs="Arial"/>
          <w:iCs/>
        </w:rPr>
        <w:t>under the learning disability</w:t>
      </w:r>
      <w:r w:rsidR="00F61A5A" w:rsidRPr="00C34138">
        <w:rPr>
          <w:rFonts w:ascii="Public Sans" w:hAnsi="Public Sans" w:cs="Arial"/>
          <w:iCs/>
        </w:rPr>
        <w:t xml:space="preserve"> </w:t>
      </w:r>
      <w:r w:rsidR="005557D4" w:rsidRPr="00C34138">
        <w:rPr>
          <w:rFonts w:ascii="Public Sans" w:hAnsi="Public Sans" w:cs="Arial"/>
          <w:iCs/>
        </w:rPr>
        <w:t xml:space="preserve">category is not limited to attending school in a </w:t>
      </w:r>
      <w:r w:rsidR="000548E5" w:rsidRPr="00C34138">
        <w:rPr>
          <w:rFonts w:ascii="Public Sans" w:hAnsi="Public Sans" w:cs="Arial"/>
          <w:iCs/>
        </w:rPr>
        <w:t>learning-disabled</w:t>
      </w:r>
      <w:r w:rsidR="00F61A5A" w:rsidRPr="00C34138">
        <w:rPr>
          <w:rFonts w:ascii="Public Sans" w:hAnsi="Public Sans" w:cs="Arial"/>
          <w:iCs/>
        </w:rPr>
        <w:t xml:space="preserve"> </w:t>
      </w:r>
      <w:r w:rsidR="005557D4" w:rsidRPr="00C34138">
        <w:rPr>
          <w:rFonts w:ascii="Public Sans" w:hAnsi="Public Sans" w:cs="Arial"/>
          <w:iCs/>
        </w:rPr>
        <w:t>program.</w:t>
      </w:r>
      <w:r w:rsidR="00F61A5A" w:rsidRPr="00C34138">
        <w:rPr>
          <w:rFonts w:ascii="Public Sans" w:hAnsi="Public Sans" w:cs="Arial"/>
          <w:iCs/>
        </w:rPr>
        <w:t xml:space="preserve">  </w:t>
      </w:r>
    </w:p>
    <w:p w14:paraId="4AD9DC21" w14:textId="77777777" w:rsidR="005557D4" w:rsidRPr="00C34138" w:rsidRDefault="005557D4" w:rsidP="004D1E00">
      <w:pPr>
        <w:spacing w:before="240"/>
        <w:rPr>
          <w:rFonts w:ascii="Public Sans" w:hAnsi="Public Sans" w:cs="Arial"/>
          <w:b/>
          <w:sz w:val="28"/>
          <w:szCs w:val="28"/>
        </w:rPr>
      </w:pPr>
      <w:r w:rsidRPr="00C34138">
        <w:rPr>
          <w:rFonts w:ascii="Public Sans" w:hAnsi="Public Sans" w:cs="Arial"/>
          <w:b/>
          <w:sz w:val="28"/>
          <w:szCs w:val="28"/>
        </w:rPr>
        <w:t>Related Services</w:t>
      </w:r>
    </w:p>
    <w:p w14:paraId="22DECB63" w14:textId="77777777" w:rsidR="00AA32A3" w:rsidRPr="00C34138" w:rsidRDefault="005557D4" w:rsidP="00B76D92">
      <w:pPr>
        <w:spacing w:before="120" w:after="120"/>
        <w:jc w:val="both"/>
        <w:rPr>
          <w:rFonts w:ascii="Public Sans" w:hAnsi="Public Sans" w:cs="Arial"/>
        </w:rPr>
      </w:pPr>
      <w:r w:rsidRPr="00C34138">
        <w:rPr>
          <w:rFonts w:ascii="Public Sans" w:hAnsi="Public Sans" w:cs="Arial"/>
        </w:rPr>
        <w:t xml:space="preserve">Under federal law </w:t>
      </w:r>
      <w:r w:rsidR="00AD3605" w:rsidRPr="00C34138">
        <w:rPr>
          <w:rFonts w:ascii="Public Sans" w:hAnsi="Public Sans" w:cs="Arial"/>
        </w:rPr>
        <w:t>“</w:t>
      </w:r>
      <w:r w:rsidRPr="00C34138">
        <w:rPr>
          <w:rFonts w:ascii="Public Sans" w:hAnsi="Public Sans" w:cs="Arial"/>
        </w:rPr>
        <w:t>related services</w:t>
      </w:r>
      <w:r w:rsidR="00AD3605" w:rsidRPr="00C34138">
        <w:rPr>
          <w:rFonts w:ascii="Public Sans" w:hAnsi="Public Sans" w:cs="Arial"/>
        </w:rPr>
        <w:t>”</w:t>
      </w:r>
      <w:r w:rsidRPr="00C34138">
        <w:rPr>
          <w:rFonts w:ascii="Public Sans" w:hAnsi="Public Sans" w:cs="Arial"/>
        </w:rPr>
        <w:t xml:space="preserve"> are available to every student who has a disability and is eligible for special education. Related services include transportation and any developmental, corrective, and other supportive service that may be required to help a student benefit from special education. </w:t>
      </w:r>
    </w:p>
    <w:p w14:paraId="582D4FEF" w14:textId="77777777" w:rsidR="00EB2CE0" w:rsidRPr="00C34138" w:rsidRDefault="00AD3605" w:rsidP="005A19BA">
      <w:pPr>
        <w:spacing w:before="120"/>
        <w:jc w:val="both"/>
        <w:rPr>
          <w:rFonts w:ascii="Public Sans" w:hAnsi="Public Sans" w:cs="Arial"/>
        </w:rPr>
      </w:pPr>
      <w:r w:rsidRPr="00C34138">
        <w:rPr>
          <w:rFonts w:ascii="Public Sans" w:hAnsi="Public Sans" w:cs="Arial"/>
        </w:rPr>
        <w:t xml:space="preserve">Federal law </w:t>
      </w:r>
      <w:r w:rsidR="005557D4" w:rsidRPr="00C34138">
        <w:rPr>
          <w:rFonts w:ascii="Public Sans" w:hAnsi="Public Sans" w:cs="Arial"/>
        </w:rPr>
        <w:t>lists some of the specific related services that a student may receive, including:</w:t>
      </w:r>
    </w:p>
    <w:p w14:paraId="5D605BCA" w14:textId="77777777" w:rsidR="00EB2CE0" w:rsidRPr="00C34138" w:rsidRDefault="005557D4" w:rsidP="004D1E00">
      <w:pPr>
        <w:numPr>
          <w:ilvl w:val="0"/>
          <w:numId w:val="11"/>
        </w:numPr>
        <w:tabs>
          <w:tab w:val="clear" w:pos="360"/>
        </w:tabs>
        <w:spacing w:before="60" w:after="60"/>
        <w:ind w:left="720"/>
        <w:jc w:val="both"/>
        <w:rPr>
          <w:rFonts w:ascii="Public Sans" w:hAnsi="Public Sans" w:cs="Arial"/>
        </w:rPr>
      </w:pPr>
      <w:r w:rsidRPr="00C34138">
        <w:rPr>
          <w:rFonts w:ascii="Public Sans" w:hAnsi="Public Sans" w:cs="Arial"/>
        </w:rPr>
        <w:t>audiology;</w:t>
      </w:r>
    </w:p>
    <w:p w14:paraId="54AE37A9" w14:textId="77777777" w:rsidR="00EB2CE0" w:rsidRPr="00C34138" w:rsidRDefault="005557D4" w:rsidP="004D1E00">
      <w:pPr>
        <w:numPr>
          <w:ilvl w:val="0"/>
          <w:numId w:val="11"/>
        </w:numPr>
        <w:tabs>
          <w:tab w:val="clear" w:pos="360"/>
        </w:tabs>
        <w:spacing w:before="60" w:after="60"/>
        <w:ind w:left="720"/>
        <w:jc w:val="both"/>
        <w:rPr>
          <w:rFonts w:ascii="Public Sans" w:hAnsi="Public Sans" w:cs="Arial"/>
        </w:rPr>
      </w:pPr>
      <w:r w:rsidRPr="00C34138">
        <w:rPr>
          <w:rFonts w:ascii="Public Sans" w:hAnsi="Public Sans" w:cs="Arial"/>
        </w:rPr>
        <w:t>counseling services;</w:t>
      </w:r>
    </w:p>
    <w:p w14:paraId="3A9A4216" w14:textId="77777777" w:rsidR="00EB2CE0" w:rsidRPr="00C34138" w:rsidRDefault="005557D4" w:rsidP="004D1E00">
      <w:pPr>
        <w:numPr>
          <w:ilvl w:val="0"/>
          <w:numId w:val="11"/>
        </w:numPr>
        <w:tabs>
          <w:tab w:val="clear" w:pos="360"/>
        </w:tabs>
        <w:spacing w:before="60" w:after="60"/>
        <w:ind w:left="720"/>
        <w:jc w:val="both"/>
        <w:rPr>
          <w:rFonts w:ascii="Public Sans" w:hAnsi="Public Sans" w:cs="Arial"/>
        </w:rPr>
      </w:pPr>
      <w:r w:rsidRPr="00C34138">
        <w:rPr>
          <w:rFonts w:ascii="Public Sans" w:hAnsi="Public Sans" w:cs="Arial"/>
        </w:rPr>
        <w:t>early identification</w:t>
      </w:r>
      <w:r w:rsidR="00EB2CE0" w:rsidRPr="00C34138">
        <w:rPr>
          <w:rFonts w:ascii="Public Sans" w:hAnsi="Public Sans" w:cs="Arial"/>
        </w:rPr>
        <w:t xml:space="preserve"> and assessment</w:t>
      </w:r>
      <w:r w:rsidRPr="00C34138">
        <w:rPr>
          <w:rFonts w:ascii="Public Sans" w:hAnsi="Public Sans" w:cs="Arial"/>
        </w:rPr>
        <w:t>;</w:t>
      </w:r>
    </w:p>
    <w:p w14:paraId="4AE60ADA" w14:textId="77777777" w:rsidR="00EB2CE0" w:rsidRPr="00C34138" w:rsidRDefault="00EB2CE0" w:rsidP="004D1E00">
      <w:pPr>
        <w:numPr>
          <w:ilvl w:val="0"/>
          <w:numId w:val="11"/>
        </w:numPr>
        <w:tabs>
          <w:tab w:val="clear" w:pos="360"/>
        </w:tabs>
        <w:spacing w:before="60" w:after="60"/>
        <w:ind w:left="720"/>
        <w:jc w:val="both"/>
        <w:rPr>
          <w:rFonts w:ascii="Public Sans" w:hAnsi="Public Sans" w:cs="Arial"/>
        </w:rPr>
      </w:pPr>
      <w:r w:rsidRPr="00C34138">
        <w:rPr>
          <w:rFonts w:ascii="Public Sans" w:hAnsi="Public Sans" w:cs="Arial"/>
        </w:rPr>
        <w:t>interpreting services</w:t>
      </w:r>
      <w:r w:rsidR="008769BF" w:rsidRPr="00C34138">
        <w:rPr>
          <w:rFonts w:ascii="Public Sans" w:hAnsi="Public Sans" w:cs="Arial"/>
        </w:rPr>
        <w:t>;</w:t>
      </w:r>
    </w:p>
    <w:p w14:paraId="763B2442" w14:textId="77777777" w:rsidR="005557D4" w:rsidRPr="00C34138" w:rsidRDefault="005557D4" w:rsidP="004D1E00">
      <w:pPr>
        <w:numPr>
          <w:ilvl w:val="0"/>
          <w:numId w:val="11"/>
        </w:numPr>
        <w:tabs>
          <w:tab w:val="clear" w:pos="360"/>
        </w:tabs>
        <w:spacing w:before="60" w:after="60"/>
        <w:ind w:left="720"/>
        <w:jc w:val="both"/>
        <w:rPr>
          <w:rFonts w:ascii="Public Sans" w:hAnsi="Public Sans" w:cs="Arial"/>
        </w:rPr>
      </w:pPr>
      <w:r w:rsidRPr="00C34138">
        <w:rPr>
          <w:rFonts w:ascii="Public Sans" w:hAnsi="Public Sans" w:cs="Arial"/>
        </w:rPr>
        <w:t>medical services for evaluation purposes;</w:t>
      </w:r>
    </w:p>
    <w:p w14:paraId="55EAFABA" w14:textId="77777777" w:rsidR="005557D4" w:rsidRPr="00C34138" w:rsidRDefault="005557D4" w:rsidP="004D1E00">
      <w:pPr>
        <w:numPr>
          <w:ilvl w:val="0"/>
          <w:numId w:val="11"/>
        </w:numPr>
        <w:tabs>
          <w:tab w:val="clear" w:pos="360"/>
        </w:tabs>
        <w:spacing w:before="60" w:after="60"/>
        <w:ind w:left="720"/>
        <w:jc w:val="both"/>
        <w:rPr>
          <w:rFonts w:ascii="Public Sans" w:hAnsi="Public Sans" w:cs="Arial"/>
        </w:rPr>
      </w:pPr>
      <w:r w:rsidRPr="00C34138">
        <w:rPr>
          <w:rFonts w:ascii="Public Sans" w:hAnsi="Public Sans" w:cs="Arial"/>
        </w:rPr>
        <w:t>occupational therapy;</w:t>
      </w:r>
    </w:p>
    <w:p w14:paraId="32A18A10" w14:textId="77777777" w:rsidR="00BC042E" w:rsidRPr="00C34138" w:rsidRDefault="005557D4" w:rsidP="004D1E00">
      <w:pPr>
        <w:numPr>
          <w:ilvl w:val="0"/>
          <w:numId w:val="11"/>
        </w:numPr>
        <w:tabs>
          <w:tab w:val="clear" w:pos="360"/>
        </w:tabs>
        <w:spacing w:before="60" w:after="60"/>
        <w:ind w:left="720"/>
        <w:jc w:val="both"/>
        <w:rPr>
          <w:rFonts w:ascii="Public Sans" w:hAnsi="Public Sans" w:cs="Arial"/>
        </w:rPr>
      </w:pPr>
      <w:r w:rsidRPr="00C34138">
        <w:rPr>
          <w:rFonts w:ascii="Public Sans" w:hAnsi="Public Sans" w:cs="Arial"/>
        </w:rPr>
        <w:t>orientation and mobility;</w:t>
      </w:r>
    </w:p>
    <w:p w14:paraId="7A3A4F24" w14:textId="77777777" w:rsidR="00BC042E" w:rsidRPr="00C34138" w:rsidRDefault="005557D4" w:rsidP="004D1E00">
      <w:pPr>
        <w:numPr>
          <w:ilvl w:val="0"/>
          <w:numId w:val="11"/>
        </w:numPr>
        <w:tabs>
          <w:tab w:val="clear" w:pos="360"/>
        </w:tabs>
        <w:spacing w:before="60" w:after="60"/>
        <w:ind w:left="720"/>
        <w:jc w:val="both"/>
        <w:rPr>
          <w:rFonts w:ascii="Public Sans" w:hAnsi="Public Sans" w:cs="Arial"/>
        </w:rPr>
      </w:pPr>
      <w:r w:rsidRPr="00C34138">
        <w:rPr>
          <w:rFonts w:ascii="Public Sans" w:hAnsi="Public Sans" w:cs="Arial"/>
        </w:rPr>
        <w:t>parent counseling and training;</w:t>
      </w:r>
    </w:p>
    <w:p w14:paraId="29FB1549" w14:textId="77777777" w:rsidR="00BC042E" w:rsidRPr="00C34138" w:rsidRDefault="00BC042E" w:rsidP="004D1E00">
      <w:pPr>
        <w:numPr>
          <w:ilvl w:val="0"/>
          <w:numId w:val="11"/>
        </w:numPr>
        <w:tabs>
          <w:tab w:val="clear" w:pos="360"/>
        </w:tabs>
        <w:spacing w:before="60" w:after="60"/>
        <w:ind w:left="720"/>
        <w:jc w:val="both"/>
        <w:rPr>
          <w:rFonts w:ascii="Public Sans" w:hAnsi="Public Sans" w:cs="Arial"/>
        </w:rPr>
      </w:pPr>
      <w:r w:rsidRPr="00C34138">
        <w:rPr>
          <w:rFonts w:ascii="Public Sans" w:hAnsi="Public Sans" w:cs="Arial"/>
        </w:rPr>
        <w:t>physical therapy</w:t>
      </w:r>
      <w:r w:rsidR="008769BF" w:rsidRPr="00C34138">
        <w:rPr>
          <w:rFonts w:ascii="Public Sans" w:hAnsi="Public Sans" w:cs="Arial"/>
        </w:rPr>
        <w:t>;</w:t>
      </w:r>
    </w:p>
    <w:p w14:paraId="206C5914" w14:textId="77777777" w:rsidR="00BC042E" w:rsidRPr="00C34138" w:rsidRDefault="005557D4" w:rsidP="004D1E00">
      <w:pPr>
        <w:numPr>
          <w:ilvl w:val="0"/>
          <w:numId w:val="11"/>
        </w:numPr>
        <w:tabs>
          <w:tab w:val="clear" w:pos="360"/>
        </w:tabs>
        <w:spacing w:before="60" w:after="60"/>
        <w:ind w:left="720"/>
        <w:jc w:val="both"/>
        <w:rPr>
          <w:rFonts w:ascii="Public Sans" w:hAnsi="Public Sans" w:cs="Arial"/>
        </w:rPr>
      </w:pPr>
      <w:r w:rsidRPr="00C34138">
        <w:rPr>
          <w:rFonts w:ascii="Public Sans" w:hAnsi="Public Sans" w:cs="Arial"/>
        </w:rPr>
        <w:t>psychological services;</w:t>
      </w:r>
    </w:p>
    <w:p w14:paraId="77A219A5" w14:textId="77777777" w:rsidR="00BC042E" w:rsidRPr="00C34138" w:rsidRDefault="005557D4" w:rsidP="004D1E00">
      <w:pPr>
        <w:numPr>
          <w:ilvl w:val="0"/>
          <w:numId w:val="11"/>
        </w:numPr>
        <w:tabs>
          <w:tab w:val="clear" w:pos="360"/>
        </w:tabs>
        <w:spacing w:before="60" w:after="60"/>
        <w:ind w:left="720"/>
        <w:jc w:val="both"/>
        <w:rPr>
          <w:rFonts w:ascii="Public Sans" w:hAnsi="Public Sans" w:cs="Arial"/>
        </w:rPr>
      </w:pPr>
      <w:r w:rsidRPr="00C34138">
        <w:rPr>
          <w:rFonts w:ascii="Public Sans" w:hAnsi="Public Sans" w:cs="Arial"/>
        </w:rPr>
        <w:t>recreation;</w:t>
      </w:r>
    </w:p>
    <w:p w14:paraId="20BED6CA" w14:textId="77777777" w:rsidR="00BC042E" w:rsidRPr="00C34138" w:rsidRDefault="00BC042E" w:rsidP="004D1E00">
      <w:pPr>
        <w:numPr>
          <w:ilvl w:val="0"/>
          <w:numId w:val="11"/>
        </w:numPr>
        <w:tabs>
          <w:tab w:val="clear" w:pos="360"/>
        </w:tabs>
        <w:spacing w:before="60" w:after="60"/>
        <w:ind w:left="720"/>
        <w:jc w:val="both"/>
        <w:rPr>
          <w:rFonts w:ascii="Public Sans" w:hAnsi="Public Sans" w:cs="Arial"/>
        </w:rPr>
      </w:pPr>
      <w:r w:rsidRPr="00C34138">
        <w:rPr>
          <w:rFonts w:ascii="Public Sans" w:hAnsi="Public Sans" w:cs="Arial"/>
        </w:rPr>
        <w:t>r</w:t>
      </w:r>
      <w:r w:rsidR="005557D4" w:rsidRPr="00C34138">
        <w:rPr>
          <w:rFonts w:ascii="Public Sans" w:hAnsi="Public Sans" w:cs="Arial"/>
        </w:rPr>
        <w:t>ehabilitation counseling;</w:t>
      </w:r>
    </w:p>
    <w:p w14:paraId="5442C2FF" w14:textId="77777777" w:rsidR="00BC042E" w:rsidRPr="00C34138" w:rsidRDefault="005557D4" w:rsidP="004D1E00">
      <w:pPr>
        <w:numPr>
          <w:ilvl w:val="0"/>
          <w:numId w:val="11"/>
        </w:numPr>
        <w:tabs>
          <w:tab w:val="clear" w:pos="360"/>
        </w:tabs>
        <w:spacing w:before="60" w:after="60"/>
        <w:ind w:left="720"/>
        <w:jc w:val="both"/>
        <w:rPr>
          <w:rFonts w:ascii="Public Sans" w:hAnsi="Public Sans" w:cs="Arial"/>
        </w:rPr>
      </w:pPr>
      <w:r w:rsidRPr="00C34138">
        <w:rPr>
          <w:rFonts w:ascii="Public Sans" w:hAnsi="Public Sans" w:cs="Arial"/>
        </w:rPr>
        <w:t xml:space="preserve">school </w:t>
      </w:r>
      <w:r w:rsidR="00AD3605" w:rsidRPr="00C34138">
        <w:rPr>
          <w:rFonts w:ascii="Public Sans" w:hAnsi="Public Sans" w:cs="Arial"/>
        </w:rPr>
        <w:t xml:space="preserve">health and school </w:t>
      </w:r>
      <w:r w:rsidRPr="00C34138">
        <w:rPr>
          <w:rFonts w:ascii="Public Sans" w:hAnsi="Public Sans" w:cs="Arial"/>
        </w:rPr>
        <w:t>nurse services;</w:t>
      </w:r>
    </w:p>
    <w:p w14:paraId="203F92A5" w14:textId="77777777" w:rsidR="00BC042E" w:rsidRPr="00C34138" w:rsidRDefault="005557D4" w:rsidP="004D1E00">
      <w:pPr>
        <w:numPr>
          <w:ilvl w:val="0"/>
          <w:numId w:val="11"/>
        </w:numPr>
        <w:tabs>
          <w:tab w:val="clear" w:pos="360"/>
        </w:tabs>
        <w:spacing w:before="60" w:after="60"/>
        <w:ind w:left="720"/>
        <w:jc w:val="both"/>
        <w:rPr>
          <w:rFonts w:ascii="Public Sans" w:hAnsi="Public Sans" w:cs="Arial"/>
        </w:rPr>
      </w:pPr>
      <w:r w:rsidRPr="00C34138">
        <w:rPr>
          <w:rFonts w:ascii="Public Sans" w:hAnsi="Public Sans" w:cs="Arial"/>
        </w:rPr>
        <w:t>social work;</w:t>
      </w:r>
    </w:p>
    <w:p w14:paraId="41E98DE5" w14:textId="77777777" w:rsidR="00BC042E" w:rsidRPr="00C34138" w:rsidRDefault="005557D4" w:rsidP="004D1E00">
      <w:pPr>
        <w:numPr>
          <w:ilvl w:val="0"/>
          <w:numId w:val="11"/>
        </w:numPr>
        <w:tabs>
          <w:tab w:val="clear" w:pos="360"/>
        </w:tabs>
        <w:spacing w:before="60" w:after="60"/>
        <w:ind w:left="720"/>
        <w:jc w:val="both"/>
        <w:rPr>
          <w:rFonts w:ascii="Public Sans" w:hAnsi="Public Sans" w:cs="Arial"/>
        </w:rPr>
      </w:pPr>
      <w:r w:rsidRPr="00C34138">
        <w:rPr>
          <w:rFonts w:ascii="Public Sans" w:hAnsi="Public Sans" w:cs="Arial"/>
        </w:rPr>
        <w:t>speech and language therapy; and</w:t>
      </w:r>
    </w:p>
    <w:p w14:paraId="37F56EBF" w14:textId="77777777" w:rsidR="005557D4" w:rsidRPr="00C34138" w:rsidRDefault="005557D4" w:rsidP="004D1E00">
      <w:pPr>
        <w:numPr>
          <w:ilvl w:val="0"/>
          <w:numId w:val="11"/>
        </w:numPr>
        <w:tabs>
          <w:tab w:val="clear" w:pos="360"/>
        </w:tabs>
        <w:spacing w:before="60" w:after="60"/>
        <w:ind w:left="720"/>
        <w:jc w:val="both"/>
        <w:rPr>
          <w:rFonts w:ascii="Public Sans" w:hAnsi="Public Sans" w:cs="Arial"/>
        </w:rPr>
      </w:pPr>
      <w:r w:rsidRPr="00C34138">
        <w:rPr>
          <w:rFonts w:ascii="Public Sans" w:hAnsi="Public Sans" w:cs="Arial"/>
        </w:rPr>
        <w:t xml:space="preserve">transportation.  </w:t>
      </w:r>
      <w:r w:rsidRPr="00C34138">
        <w:rPr>
          <w:rFonts w:ascii="Public Sans" w:hAnsi="Public Sans" w:cs="Arial"/>
          <w:b/>
        </w:rPr>
        <w:t>34 CFR 300.</w:t>
      </w:r>
      <w:r w:rsidR="00791CC8" w:rsidRPr="00C34138">
        <w:rPr>
          <w:rFonts w:ascii="Public Sans" w:hAnsi="Public Sans" w:cs="Arial"/>
          <w:b/>
        </w:rPr>
        <w:t>34</w:t>
      </w:r>
      <w:r w:rsidRPr="00C34138">
        <w:rPr>
          <w:rFonts w:ascii="Public Sans" w:hAnsi="Public Sans" w:cs="Arial"/>
          <w:b/>
        </w:rPr>
        <w:t>.</w:t>
      </w:r>
    </w:p>
    <w:p w14:paraId="5DA66615" w14:textId="77777777" w:rsidR="005A5130" w:rsidRPr="00C34138" w:rsidRDefault="005557D4" w:rsidP="00AE3C4D">
      <w:pPr>
        <w:spacing w:before="240" w:after="120"/>
        <w:jc w:val="both"/>
        <w:rPr>
          <w:rFonts w:ascii="Public Sans" w:hAnsi="Public Sans" w:cs="Arial"/>
        </w:rPr>
      </w:pPr>
      <w:r w:rsidRPr="00C34138">
        <w:rPr>
          <w:rFonts w:ascii="Public Sans" w:hAnsi="Public Sans" w:cs="Arial"/>
        </w:rPr>
        <w:t>This list is not exhaustive and does not include all the services that may be necessary.  If the student requires a service in order to benefit from special education, that service must be provided even though it is not specifically mentioned in IDEA.  A list of related service</w:t>
      </w:r>
      <w:r w:rsidR="00CB7B0B" w:rsidRPr="00C34138">
        <w:rPr>
          <w:rFonts w:ascii="Public Sans" w:hAnsi="Public Sans" w:cs="Arial"/>
        </w:rPr>
        <w:t>s</w:t>
      </w:r>
      <w:r w:rsidRPr="00C34138">
        <w:rPr>
          <w:rFonts w:ascii="Public Sans" w:hAnsi="Public Sans" w:cs="Arial"/>
        </w:rPr>
        <w:t xml:space="preserve"> is in an Appendix at the end</w:t>
      </w:r>
      <w:r w:rsidR="005A5130" w:rsidRPr="00C34138">
        <w:rPr>
          <w:rFonts w:ascii="Public Sans" w:hAnsi="Public Sans" w:cs="Arial"/>
        </w:rPr>
        <w:t xml:space="preserve"> </w:t>
      </w:r>
      <w:r w:rsidRPr="00C34138">
        <w:rPr>
          <w:rFonts w:ascii="Public Sans" w:hAnsi="Public Sans" w:cs="Arial"/>
        </w:rPr>
        <w:t>of this chapter.</w:t>
      </w:r>
    </w:p>
    <w:p w14:paraId="53A72585" w14:textId="77777777" w:rsidR="00AA32A3" w:rsidRPr="00C34138" w:rsidRDefault="00AC5ACB" w:rsidP="00B76D92">
      <w:pPr>
        <w:spacing w:before="120" w:after="120"/>
        <w:jc w:val="both"/>
        <w:rPr>
          <w:rFonts w:ascii="Public Sans" w:hAnsi="Public Sans" w:cs="Arial"/>
        </w:rPr>
      </w:pPr>
      <w:r w:rsidRPr="00C34138">
        <w:rPr>
          <w:rFonts w:ascii="Public Sans" w:hAnsi="Public Sans" w:cs="Arial"/>
        </w:rPr>
        <w:t xml:space="preserve">Although related services do not usually include </w:t>
      </w:r>
      <w:r w:rsidR="00B912A5" w:rsidRPr="00C34138">
        <w:rPr>
          <w:rFonts w:ascii="Public Sans" w:hAnsi="Public Sans" w:cs="Arial"/>
        </w:rPr>
        <w:t xml:space="preserve">physician </w:t>
      </w:r>
      <w:r w:rsidRPr="00C34138">
        <w:rPr>
          <w:rFonts w:ascii="Public Sans" w:hAnsi="Public Sans" w:cs="Arial"/>
        </w:rPr>
        <w:t xml:space="preserve">services, they do include such services provided to determine a child’s medically related disability that results in the child’s </w:t>
      </w:r>
      <w:r w:rsidRPr="00C34138">
        <w:rPr>
          <w:rFonts w:ascii="Public Sans" w:hAnsi="Public Sans" w:cs="Arial"/>
        </w:rPr>
        <w:lastRenderedPageBreak/>
        <w:t xml:space="preserve">need for special education and related services.  </w:t>
      </w:r>
      <w:r w:rsidRPr="00C34138">
        <w:rPr>
          <w:rFonts w:ascii="Public Sans" w:hAnsi="Public Sans" w:cs="Arial"/>
          <w:b/>
        </w:rPr>
        <w:t>34 CFR 300.34(</w:t>
      </w:r>
      <w:r w:rsidR="00AC549D" w:rsidRPr="00C34138">
        <w:rPr>
          <w:rFonts w:ascii="Public Sans" w:hAnsi="Public Sans" w:cs="Arial"/>
          <w:b/>
        </w:rPr>
        <w:t>c</w:t>
      </w:r>
      <w:r w:rsidRPr="00C34138">
        <w:rPr>
          <w:rFonts w:ascii="Public Sans" w:hAnsi="Public Sans" w:cs="Arial"/>
          <w:b/>
        </w:rPr>
        <w:t>)(5)</w:t>
      </w:r>
      <w:r w:rsidRPr="00C34138">
        <w:rPr>
          <w:rFonts w:ascii="Public Sans" w:hAnsi="Public Sans" w:cs="Arial"/>
        </w:rPr>
        <w:t xml:space="preserve">. </w:t>
      </w:r>
      <w:r w:rsidR="005557D4" w:rsidRPr="00C34138">
        <w:rPr>
          <w:rFonts w:ascii="Public Sans" w:hAnsi="Public Sans" w:cs="Arial"/>
        </w:rPr>
        <w:t xml:space="preserve">Related services include </w:t>
      </w:r>
      <w:r w:rsidR="00B912A5" w:rsidRPr="00C34138">
        <w:rPr>
          <w:rFonts w:ascii="Public Sans" w:hAnsi="Public Sans" w:cs="Arial"/>
        </w:rPr>
        <w:t xml:space="preserve">many </w:t>
      </w:r>
      <w:r w:rsidR="005557D4" w:rsidRPr="00C34138">
        <w:rPr>
          <w:rFonts w:ascii="Public Sans" w:hAnsi="Public Sans" w:cs="Arial"/>
        </w:rPr>
        <w:t>important and useful services. The key to eligibility for a specific related service is that the IEP</w:t>
      </w:r>
      <w:r w:rsidR="005A5130" w:rsidRPr="00C34138">
        <w:rPr>
          <w:rFonts w:ascii="Public Sans" w:hAnsi="Public Sans" w:cs="Arial"/>
        </w:rPr>
        <w:t xml:space="preserve"> </w:t>
      </w:r>
      <w:r w:rsidR="005557D4" w:rsidRPr="00C34138">
        <w:rPr>
          <w:rFonts w:ascii="Public Sans" w:hAnsi="Public Sans" w:cs="Arial"/>
        </w:rPr>
        <w:t>T</w:t>
      </w:r>
      <w:r w:rsidR="005A5130" w:rsidRPr="00C34138">
        <w:rPr>
          <w:rFonts w:ascii="Public Sans" w:hAnsi="Public Sans" w:cs="Arial"/>
        </w:rPr>
        <w:t>eam</w:t>
      </w:r>
      <w:r w:rsidR="005557D4" w:rsidRPr="00C34138">
        <w:rPr>
          <w:rFonts w:ascii="Public Sans" w:hAnsi="Public Sans" w:cs="Arial"/>
        </w:rPr>
        <w:t xml:space="preserve"> must determine that the service is necessary to allow the student to </w:t>
      </w:r>
      <w:r w:rsidR="00AC549D" w:rsidRPr="00C34138">
        <w:rPr>
          <w:rFonts w:ascii="Public Sans" w:hAnsi="Public Sans" w:cs="Arial"/>
        </w:rPr>
        <w:t>benefit from</w:t>
      </w:r>
      <w:r w:rsidR="005557D4" w:rsidRPr="00C34138">
        <w:rPr>
          <w:rFonts w:ascii="Public Sans" w:hAnsi="Public Sans" w:cs="Arial"/>
        </w:rPr>
        <w:t xml:space="preserve"> special education. For example, an emotionally impaired student might not be able to concentrate on studies without the benefit of counseling to help resolve problems and control inappropriate behavior. Counseling, then, is a related service that </w:t>
      </w:r>
      <w:r w:rsidR="005557D4" w:rsidRPr="00C34138">
        <w:rPr>
          <w:rFonts w:ascii="Public Sans" w:hAnsi="Public Sans" w:cs="Arial"/>
          <w:i/>
          <w:iCs/>
        </w:rPr>
        <w:t>must</w:t>
      </w:r>
      <w:r w:rsidR="005557D4" w:rsidRPr="00C34138">
        <w:rPr>
          <w:rFonts w:ascii="Public Sans" w:hAnsi="Public Sans" w:cs="Arial"/>
        </w:rPr>
        <w:t xml:space="preserve"> be offered to that student.</w:t>
      </w:r>
    </w:p>
    <w:p w14:paraId="4E573CC0" w14:textId="77777777" w:rsidR="005557D4" w:rsidRPr="00C34138" w:rsidRDefault="005557D4" w:rsidP="004D1E00">
      <w:pPr>
        <w:spacing w:before="240"/>
        <w:jc w:val="both"/>
        <w:rPr>
          <w:rFonts w:ascii="Public Sans" w:hAnsi="Public Sans" w:cs="Arial"/>
          <w:b/>
          <w:sz w:val="28"/>
          <w:szCs w:val="28"/>
        </w:rPr>
      </w:pPr>
      <w:r w:rsidRPr="00C34138">
        <w:rPr>
          <w:rFonts w:ascii="Public Sans" w:hAnsi="Public Sans" w:cs="Arial"/>
          <w:b/>
          <w:sz w:val="28"/>
          <w:szCs w:val="28"/>
        </w:rPr>
        <w:t>Assistive Technology</w:t>
      </w:r>
      <w:r w:rsidR="00AC5ACB" w:rsidRPr="00C34138">
        <w:rPr>
          <w:rFonts w:ascii="Public Sans" w:hAnsi="Public Sans" w:cs="Arial"/>
          <w:b/>
          <w:sz w:val="28"/>
          <w:szCs w:val="28"/>
        </w:rPr>
        <w:t xml:space="preserve"> Devices and</w:t>
      </w:r>
      <w:r w:rsidRPr="00C34138">
        <w:rPr>
          <w:rFonts w:ascii="Public Sans" w:hAnsi="Public Sans" w:cs="Arial"/>
          <w:b/>
          <w:sz w:val="28"/>
          <w:szCs w:val="28"/>
        </w:rPr>
        <w:t xml:space="preserve"> Services</w:t>
      </w:r>
    </w:p>
    <w:p w14:paraId="03C27F00" w14:textId="77777777" w:rsidR="00AC5ACB" w:rsidRPr="00C34138" w:rsidRDefault="00AC5ACB" w:rsidP="00AC5ACB">
      <w:pPr>
        <w:spacing w:before="120" w:after="120"/>
        <w:jc w:val="both"/>
        <w:rPr>
          <w:rFonts w:ascii="Public Sans" w:hAnsi="Public Sans" w:cs="Arial"/>
          <w:b/>
        </w:rPr>
      </w:pPr>
      <w:r w:rsidRPr="00C34138">
        <w:rPr>
          <w:rFonts w:ascii="Public Sans" w:hAnsi="Public Sans" w:cs="Arial"/>
        </w:rPr>
        <w:t xml:space="preserve">Schools </w:t>
      </w:r>
      <w:r w:rsidR="00CB7B0B" w:rsidRPr="00C34138">
        <w:rPr>
          <w:rFonts w:ascii="Public Sans" w:hAnsi="Public Sans" w:cs="Arial"/>
        </w:rPr>
        <w:t>must</w:t>
      </w:r>
      <w:r w:rsidRPr="00C34138">
        <w:rPr>
          <w:rFonts w:ascii="Public Sans" w:hAnsi="Public Sans" w:cs="Arial"/>
        </w:rPr>
        <w:t xml:space="preserve"> provide the assistive technology devices and services necessary to improve the functional capabilities of students with disabilities and ensure that students benefit from their education. These devices and services can be considered special education, related services, or supplementary aids and services to students placed in general classrooms. </w:t>
      </w:r>
      <w:r w:rsidR="007E4DFB" w:rsidRPr="00C34138">
        <w:rPr>
          <w:rFonts w:ascii="Public Sans" w:hAnsi="Public Sans" w:cs="Arial"/>
        </w:rPr>
        <w:t xml:space="preserve"> </w:t>
      </w:r>
      <w:r w:rsidR="007E4DFB" w:rsidRPr="00C34138">
        <w:rPr>
          <w:rFonts w:ascii="Public Sans" w:hAnsi="Public Sans" w:cs="Arial"/>
          <w:b/>
        </w:rPr>
        <w:t>34 CFR 300.105(a).</w:t>
      </w:r>
    </w:p>
    <w:p w14:paraId="578ED008" w14:textId="77777777" w:rsidR="005557D4" w:rsidRPr="00C34138" w:rsidRDefault="00FC758A" w:rsidP="00B76D92">
      <w:pPr>
        <w:spacing w:before="120" w:after="120"/>
        <w:jc w:val="both"/>
        <w:rPr>
          <w:rFonts w:ascii="Public Sans" w:hAnsi="Public Sans" w:cs="Arial"/>
        </w:rPr>
      </w:pPr>
      <w:r w:rsidRPr="00C34138">
        <w:rPr>
          <w:rFonts w:ascii="Public Sans" w:hAnsi="Public Sans" w:cs="Arial"/>
        </w:rPr>
        <w:t>According to Federal law, an “assistive technology device” is</w:t>
      </w:r>
      <w:r w:rsidRPr="00C34138">
        <w:rPr>
          <w:rFonts w:ascii="Public Sans" w:hAnsi="Public Sans" w:cs="Arial"/>
          <w:iCs/>
        </w:rPr>
        <w:t xml:space="preserve"> any item, piece of equipment or product system whether acquired commercially off the shelf, modified, or customized, that is used to increase, maintain, or improve the functional capabilities of a child with a disability. </w:t>
      </w:r>
      <w:r w:rsidR="00FF31B9" w:rsidRPr="00C34138">
        <w:rPr>
          <w:rFonts w:ascii="Public Sans" w:hAnsi="Public Sans" w:cs="Arial"/>
          <w:iCs/>
        </w:rPr>
        <w:t xml:space="preserve"> </w:t>
      </w:r>
      <w:r w:rsidR="00FF31B9" w:rsidRPr="00C34138">
        <w:rPr>
          <w:rFonts w:ascii="Public Sans" w:hAnsi="Public Sans" w:cs="Arial"/>
          <w:b/>
          <w:iCs/>
        </w:rPr>
        <w:t>34 CFR 300.5</w:t>
      </w:r>
      <w:r w:rsidRPr="00C34138">
        <w:rPr>
          <w:rFonts w:ascii="Public Sans" w:hAnsi="Public Sans" w:cs="Arial"/>
          <w:iCs/>
        </w:rPr>
        <w:t>.</w:t>
      </w:r>
      <w:r w:rsidR="00FF31B9" w:rsidRPr="00C34138">
        <w:rPr>
          <w:rFonts w:ascii="Public Sans" w:hAnsi="Public Sans" w:cs="Arial"/>
          <w:iCs/>
        </w:rPr>
        <w:t xml:space="preserve">  </w:t>
      </w:r>
      <w:r w:rsidR="005557D4" w:rsidRPr="00C34138">
        <w:rPr>
          <w:rFonts w:ascii="Public Sans" w:hAnsi="Public Sans" w:cs="Arial"/>
        </w:rPr>
        <w:t xml:space="preserve">Assistive technology devices are those items such as computers or wheelchairs, which are used to improve the functions of the student affected by the disability. </w:t>
      </w:r>
    </w:p>
    <w:p w14:paraId="1CCFA31E" w14:textId="77777777" w:rsidR="00A2432B" w:rsidRPr="00C34138" w:rsidRDefault="005557D4" w:rsidP="00FF31B9">
      <w:pPr>
        <w:spacing w:before="120" w:after="120"/>
        <w:jc w:val="both"/>
        <w:rPr>
          <w:rFonts w:ascii="Public Sans" w:hAnsi="Public Sans" w:cs="Arial"/>
        </w:rPr>
      </w:pPr>
      <w:r w:rsidRPr="00C34138">
        <w:rPr>
          <w:rFonts w:ascii="Public Sans" w:hAnsi="Public Sans" w:cs="Arial"/>
        </w:rPr>
        <w:t>A</w:t>
      </w:r>
      <w:r w:rsidR="00FF31B9" w:rsidRPr="00C34138">
        <w:rPr>
          <w:rFonts w:ascii="Public Sans" w:hAnsi="Public Sans" w:cs="Arial"/>
        </w:rPr>
        <w:t>n “a</w:t>
      </w:r>
      <w:r w:rsidRPr="00C34138">
        <w:rPr>
          <w:rFonts w:ascii="Public Sans" w:hAnsi="Public Sans" w:cs="Arial"/>
        </w:rPr>
        <w:t>ssistive technology service</w:t>
      </w:r>
      <w:r w:rsidR="00FF31B9" w:rsidRPr="00C34138">
        <w:rPr>
          <w:rFonts w:ascii="Public Sans" w:hAnsi="Public Sans" w:cs="Arial"/>
        </w:rPr>
        <w:t>”</w:t>
      </w:r>
      <w:r w:rsidRPr="00C34138">
        <w:rPr>
          <w:rFonts w:ascii="Public Sans" w:hAnsi="Public Sans" w:cs="Arial"/>
        </w:rPr>
        <w:t xml:space="preserve"> means any service that directly assists an individual with a disability in the selection, acquisition, or use of an assistive technology device.</w:t>
      </w:r>
      <w:r w:rsidR="005705C9" w:rsidRPr="00C34138">
        <w:rPr>
          <w:rFonts w:ascii="Public Sans" w:hAnsi="Public Sans" w:cs="Arial"/>
        </w:rPr>
        <w:t xml:space="preserve"> </w:t>
      </w:r>
      <w:r w:rsidRPr="00C34138">
        <w:rPr>
          <w:rFonts w:ascii="Public Sans" w:hAnsi="Public Sans" w:cs="Arial"/>
        </w:rPr>
        <w:t>This includes:</w:t>
      </w:r>
    </w:p>
    <w:p w14:paraId="64B17210" w14:textId="77777777" w:rsidR="00FF31B9" w:rsidRPr="00C34138" w:rsidRDefault="005557D4" w:rsidP="004D1E00">
      <w:pPr>
        <w:numPr>
          <w:ilvl w:val="0"/>
          <w:numId w:val="12"/>
        </w:numPr>
        <w:tabs>
          <w:tab w:val="clear" w:pos="360"/>
          <w:tab w:val="num" w:pos="720"/>
        </w:tabs>
        <w:spacing w:before="60" w:after="60"/>
        <w:ind w:left="720"/>
        <w:jc w:val="both"/>
        <w:rPr>
          <w:rFonts w:ascii="Public Sans" w:hAnsi="Public Sans" w:cs="Arial"/>
        </w:rPr>
      </w:pPr>
      <w:r w:rsidRPr="00C34138">
        <w:rPr>
          <w:rFonts w:ascii="Public Sans" w:hAnsi="Public Sans" w:cs="Arial"/>
        </w:rPr>
        <w:t>evaluation and functional evaluation in the individual</w:t>
      </w:r>
      <w:r w:rsidR="00FF31B9" w:rsidRPr="00C34138">
        <w:rPr>
          <w:rFonts w:ascii="Public Sans" w:hAnsi="Public Sans" w:cs="Arial"/>
        </w:rPr>
        <w:t>’</w:t>
      </w:r>
      <w:r w:rsidRPr="00C34138">
        <w:rPr>
          <w:rFonts w:ascii="Public Sans" w:hAnsi="Public Sans" w:cs="Arial"/>
        </w:rPr>
        <w:t>s customary environment;</w:t>
      </w:r>
    </w:p>
    <w:p w14:paraId="0671CA8D" w14:textId="77777777" w:rsidR="00FF31B9" w:rsidRPr="00C34138" w:rsidRDefault="005557D4" w:rsidP="004D1E00">
      <w:pPr>
        <w:numPr>
          <w:ilvl w:val="0"/>
          <w:numId w:val="12"/>
        </w:numPr>
        <w:tabs>
          <w:tab w:val="clear" w:pos="360"/>
          <w:tab w:val="num" w:pos="720"/>
        </w:tabs>
        <w:spacing w:before="60" w:after="60"/>
        <w:ind w:left="720"/>
        <w:jc w:val="both"/>
        <w:rPr>
          <w:rFonts w:ascii="Public Sans" w:hAnsi="Public Sans" w:cs="Arial"/>
        </w:rPr>
      </w:pPr>
      <w:r w:rsidRPr="00C34138">
        <w:rPr>
          <w:rFonts w:ascii="Public Sans" w:hAnsi="Public Sans" w:cs="Arial"/>
        </w:rPr>
        <w:t>purchasing, leasing, or otherwise providing for the acquisition of devices;</w:t>
      </w:r>
    </w:p>
    <w:p w14:paraId="56742491" w14:textId="0B6E41AE" w:rsidR="00FF31B9" w:rsidRPr="00C34138" w:rsidRDefault="005557D4" w:rsidP="004D1E00">
      <w:pPr>
        <w:numPr>
          <w:ilvl w:val="0"/>
          <w:numId w:val="12"/>
        </w:numPr>
        <w:tabs>
          <w:tab w:val="clear" w:pos="360"/>
          <w:tab w:val="num" w:pos="720"/>
        </w:tabs>
        <w:spacing w:before="60" w:after="60"/>
        <w:ind w:left="720"/>
        <w:jc w:val="both"/>
        <w:rPr>
          <w:rFonts w:ascii="Public Sans" w:hAnsi="Public Sans" w:cs="Arial"/>
        </w:rPr>
      </w:pPr>
      <w:r w:rsidRPr="00C34138">
        <w:rPr>
          <w:rFonts w:ascii="Public Sans" w:hAnsi="Public Sans" w:cs="Arial"/>
        </w:rPr>
        <w:t>selecting, designing, fitting, customizing, adapting, applying, maintaining, repairing,</w:t>
      </w:r>
      <w:r w:rsidR="00FF31B9" w:rsidRPr="00C34138">
        <w:rPr>
          <w:rFonts w:ascii="Public Sans" w:hAnsi="Public Sans" w:cs="Arial"/>
        </w:rPr>
        <w:t xml:space="preserve"> </w:t>
      </w:r>
      <w:r w:rsidRPr="00C34138">
        <w:rPr>
          <w:rFonts w:ascii="Public Sans" w:hAnsi="Public Sans" w:cs="Arial"/>
        </w:rPr>
        <w:t>and replacing</w:t>
      </w:r>
      <w:r w:rsidR="00913F15">
        <w:rPr>
          <w:rFonts w:ascii="Public Sans" w:hAnsi="Public Sans" w:cs="Arial"/>
        </w:rPr>
        <w:t xml:space="preserve"> </w:t>
      </w:r>
      <w:r w:rsidRPr="00C34138">
        <w:rPr>
          <w:rFonts w:ascii="Public Sans" w:hAnsi="Public Sans" w:cs="Arial"/>
        </w:rPr>
        <w:t xml:space="preserve">the devices; </w:t>
      </w:r>
    </w:p>
    <w:p w14:paraId="40ABA1FF" w14:textId="77777777" w:rsidR="00FF31B9" w:rsidRPr="00C34138" w:rsidRDefault="005557D4" w:rsidP="004D1E00">
      <w:pPr>
        <w:numPr>
          <w:ilvl w:val="0"/>
          <w:numId w:val="12"/>
        </w:numPr>
        <w:tabs>
          <w:tab w:val="clear" w:pos="360"/>
          <w:tab w:val="num" w:pos="720"/>
        </w:tabs>
        <w:spacing w:before="60" w:after="60"/>
        <w:ind w:left="720"/>
        <w:jc w:val="both"/>
        <w:rPr>
          <w:rFonts w:ascii="Public Sans" w:hAnsi="Public Sans" w:cs="Arial"/>
        </w:rPr>
      </w:pPr>
      <w:r w:rsidRPr="00C34138">
        <w:rPr>
          <w:rFonts w:ascii="Public Sans" w:hAnsi="Public Sans" w:cs="Arial"/>
        </w:rPr>
        <w:t>coordinating and using other therapies, interventions, or services with the technology devices such as those associated with existing education and</w:t>
      </w:r>
      <w:r w:rsidR="00FF31B9" w:rsidRPr="00C34138">
        <w:rPr>
          <w:rFonts w:ascii="Public Sans" w:hAnsi="Public Sans" w:cs="Arial"/>
        </w:rPr>
        <w:t xml:space="preserve"> </w:t>
      </w:r>
      <w:r w:rsidRPr="00C34138">
        <w:rPr>
          <w:rFonts w:ascii="Public Sans" w:hAnsi="Public Sans" w:cs="Arial"/>
        </w:rPr>
        <w:t>rehabilitation plans and programs;</w:t>
      </w:r>
    </w:p>
    <w:p w14:paraId="13728CE1" w14:textId="77777777" w:rsidR="00FF31B9" w:rsidRPr="00C34138" w:rsidRDefault="005557D4" w:rsidP="004D1E00">
      <w:pPr>
        <w:numPr>
          <w:ilvl w:val="0"/>
          <w:numId w:val="12"/>
        </w:numPr>
        <w:tabs>
          <w:tab w:val="clear" w:pos="360"/>
          <w:tab w:val="num" w:pos="720"/>
        </w:tabs>
        <w:spacing w:before="60" w:after="60"/>
        <w:ind w:left="720"/>
        <w:jc w:val="both"/>
        <w:rPr>
          <w:rFonts w:ascii="Public Sans" w:hAnsi="Public Sans" w:cs="Arial"/>
        </w:rPr>
      </w:pPr>
      <w:r w:rsidRPr="00C34138">
        <w:rPr>
          <w:rFonts w:ascii="Public Sans" w:hAnsi="Public Sans" w:cs="Arial"/>
        </w:rPr>
        <w:t>training or technical assistance for a student with a disability, or if appropriate, the</w:t>
      </w:r>
      <w:r w:rsidR="00FF31B9" w:rsidRPr="00C34138">
        <w:rPr>
          <w:rFonts w:ascii="Public Sans" w:hAnsi="Public Sans" w:cs="Arial"/>
        </w:rPr>
        <w:t xml:space="preserve"> </w:t>
      </w:r>
      <w:r w:rsidRPr="00C34138">
        <w:rPr>
          <w:rFonts w:ascii="Public Sans" w:hAnsi="Public Sans" w:cs="Arial"/>
        </w:rPr>
        <w:t>family of an individual with a disability; and</w:t>
      </w:r>
    </w:p>
    <w:p w14:paraId="2C935407" w14:textId="77777777" w:rsidR="005557D4" w:rsidRPr="00C34138" w:rsidRDefault="005557D4" w:rsidP="004D1E00">
      <w:pPr>
        <w:numPr>
          <w:ilvl w:val="0"/>
          <w:numId w:val="12"/>
        </w:numPr>
        <w:tabs>
          <w:tab w:val="clear" w:pos="360"/>
          <w:tab w:val="num" w:pos="720"/>
        </w:tabs>
        <w:spacing w:before="60" w:after="60"/>
        <w:ind w:left="720"/>
        <w:jc w:val="both"/>
        <w:rPr>
          <w:rFonts w:ascii="Public Sans" w:hAnsi="Public Sans" w:cs="Arial"/>
          <w:b/>
        </w:rPr>
      </w:pPr>
      <w:r w:rsidRPr="00C34138">
        <w:rPr>
          <w:rFonts w:ascii="Public Sans" w:hAnsi="Public Sans" w:cs="Arial"/>
        </w:rPr>
        <w:t xml:space="preserve">training or technical assistance for professionals including individuals providing education and rehabilitation services, employers, or other individuals who provide services to employ, or are otherwise substantially involved in the major life functions of individuals with disabilities. </w:t>
      </w:r>
      <w:r w:rsidR="00FF31B9" w:rsidRPr="00C34138">
        <w:rPr>
          <w:rFonts w:ascii="Public Sans" w:hAnsi="Public Sans" w:cs="Arial"/>
          <w:b/>
        </w:rPr>
        <w:t>34 CFR 300.6.</w:t>
      </w:r>
    </w:p>
    <w:p w14:paraId="2B0B648A" w14:textId="77777777" w:rsidR="007270D0" w:rsidRPr="00C34138" w:rsidRDefault="005557D4" w:rsidP="00B76D92">
      <w:pPr>
        <w:spacing w:before="120" w:after="120"/>
        <w:jc w:val="both"/>
        <w:rPr>
          <w:rFonts w:ascii="Public Sans" w:hAnsi="Public Sans" w:cs="Arial"/>
        </w:rPr>
      </w:pPr>
      <w:r w:rsidRPr="00C34138">
        <w:rPr>
          <w:rFonts w:ascii="Public Sans" w:hAnsi="Public Sans" w:cs="Arial"/>
        </w:rPr>
        <w:t>At the very least, at the request of the parents or school staff, schools must provide an evaluation to see if the student requires assistive technology. The need for assistive technology devices and services is determined for each student at the student</w:t>
      </w:r>
      <w:r w:rsidR="004326D4" w:rsidRPr="00C34138">
        <w:rPr>
          <w:rFonts w:ascii="Public Sans" w:hAnsi="Public Sans" w:cs="Arial"/>
        </w:rPr>
        <w:t>’s</w:t>
      </w:r>
      <w:r w:rsidRPr="00C34138">
        <w:rPr>
          <w:rFonts w:ascii="Public Sans" w:hAnsi="Public Sans" w:cs="Arial"/>
        </w:rPr>
        <w:t xml:space="preserve"> IEP</w:t>
      </w:r>
      <w:r w:rsidR="001D2C83" w:rsidRPr="00C34138">
        <w:rPr>
          <w:rFonts w:ascii="Public Sans" w:hAnsi="Public Sans" w:cs="Arial"/>
        </w:rPr>
        <w:t xml:space="preserve"> team meeting</w:t>
      </w:r>
      <w:r w:rsidRPr="00C34138">
        <w:rPr>
          <w:rFonts w:ascii="Public Sans" w:hAnsi="Public Sans" w:cs="Arial"/>
        </w:rPr>
        <w:t xml:space="preserve">. If the team determines that the student is in need of assistive technology or services as special education or </w:t>
      </w:r>
      <w:r w:rsidR="001D2C83" w:rsidRPr="00C34138">
        <w:rPr>
          <w:rFonts w:ascii="Public Sans" w:hAnsi="Public Sans" w:cs="Arial"/>
        </w:rPr>
        <w:t xml:space="preserve">a </w:t>
      </w:r>
      <w:r w:rsidRPr="00C34138">
        <w:rPr>
          <w:rFonts w:ascii="Public Sans" w:hAnsi="Public Sans" w:cs="Arial"/>
        </w:rPr>
        <w:t xml:space="preserve">related service, a statement of the nature and amount </w:t>
      </w:r>
      <w:r w:rsidR="001D2C83" w:rsidRPr="00C34138">
        <w:rPr>
          <w:rFonts w:ascii="Public Sans" w:hAnsi="Public Sans" w:cs="Arial"/>
        </w:rPr>
        <w:t>should</w:t>
      </w:r>
      <w:r w:rsidRPr="00C34138">
        <w:rPr>
          <w:rFonts w:ascii="Public Sans" w:hAnsi="Public Sans" w:cs="Arial"/>
        </w:rPr>
        <w:t xml:space="preserve"> be </w:t>
      </w:r>
      <w:r w:rsidRPr="00C34138">
        <w:rPr>
          <w:rFonts w:ascii="Public Sans" w:hAnsi="Public Sans" w:cs="Arial"/>
        </w:rPr>
        <w:lastRenderedPageBreak/>
        <w:t xml:space="preserve">included in the IEP. </w:t>
      </w:r>
    </w:p>
    <w:p w14:paraId="6F1CCD5C" w14:textId="77777777" w:rsidR="001D2C83" w:rsidRPr="00C34138" w:rsidRDefault="003845DE" w:rsidP="004D1E00">
      <w:pPr>
        <w:pBdr>
          <w:top w:val="double" w:sz="4" w:space="6" w:color="auto" w:shadow="1"/>
          <w:left w:val="double" w:sz="4" w:space="6" w:color="auto" w:shadow="1"/>
          <w:bottom w:val="double" w:sz="4" w:space="6" w:color="auto" w:shadow="1"/>
          <w:right w:val="double" w:sz="4" w:space="6" w:color="auto" w:shadow="1"/>
        </w:pBdr>
        <w:tabs>
          <w:tab w:val="left" w:pos="180"/>
        </w:tabs>
        <w:spacing w:before="240" w:after="240"/>
        <w:ind w:left="187" w:right="187"/>
        <w:rPr>
          <w:rFonts w:ascii="Public Sans" w:hAnsi="Public Sans" w:cs="Arial"/>
        </w:rPr>
      </w:pPr>
      <w:r w:rsidRPr="00C34138">
        <w:rPr>
          <w:b/>
          <w:bCs/>
          <w:iCs/>
        </w:rPr>
        <w:t>►</w:t>
      </w:r>
      <w:r w:rsidR="00B912A5" w:rsidRPr="00C34138">
        <w:rPr>
          <w:rFonts w:ascii="Public Sans" w:hAnsi="Public Sans" w:cs="Arial"/>
          <w:b/>
          <w:sz w:val="28"/>
          <w:szCs w:val="28"/>
        </w:rPr>
        <w:t xml:space="preserve">Advocacy Hint:  </w:t>
      </w:r>
      <w:r w:rsidR="001D2C83" w:rsidRPr="00C34138">
        <w:rPr>
          <w:rFonts w:ascii="Public Sans" w:hAnsi="Public Sans" w:cs="Arial"/>
          <w:b/>
          <w:sz w:val="28"/>
          <w:szCs w:val="28"/>
        </w:rPr>
        <w:t xml:space="preserve">What about homework? </w:t>
      </w:r>
      <w:r w:rsidR="001D2C83" w:rsidRPr="00C34138">
        <w:rPr>
          <w:rFonts w:ascii="Public Sans" w:hAnsi="Public Sans" w:cs="Arial"/>
        </w:rPr>
        <w:t xml:space="preserve"> If a student’s IEP team determines that home use of a device is necessary to provide FAPE for the student, the student must be allowed to use the device at home.  </w:t>
      </w:r>
      <w:r w:rsidR="007E4DFB" w:rsidRPr="00C34138">
        <w:rPr>
          <w:rFonts w:ascii="Public Sans" w:hAnsi="Public Sans" w:cs="Arial"/>
          <w:b/>
        </w:rPr>
        <w:t>34 CFR 300.105(b).</w:t>
      </w:r>
      <w:r w:rsidR="001D2C83" w:rsidRPr="00C34138">
        <w:rPr>
          <w:rFonts w:ascii="Public Sans" w:hAnsi="Public Sans" w:cs="Arial"/>
        </w:rPr>
        <w:t xml:space="preserve"> </w:t>
      </w:r>
    </w:p>
    <w:p w14:paraId="3EFF2A59" w14:textId="77777777" w:rsidR="005557D4" w:rsidRPr="00C34138" w:rsidRDefault="005557D4" w:rsidP="004D1E00">
      <w:pPr>
        <w:spacing w:before="240"/>
        <w:rPr>
          <w:rFonts w:ascii="Public Sans" w:hAnsi="Public Sans" w:cs="Arial"/>
          <w:b/>
          <w:sz w:val="28"/>
          <w:szCs w:val="28"/>
        </w:rPr>
      </w:pPr>
      <w:r w:rsidRPr="00C34138">
        <w:rPr>
          <w:rFonts w:ascii="Public Sans" w:hAnsi="Public Sans" w:cs="Arial"/>
          <w:b/>
          <w:sz w:val="28"/>
          <w:szCs w:val="28"/>
        </w:rPr>
        <w:t>Physical Education</w:t>
      </w:r>
    </w:p>
    <w:p w14:paraId="5E086FC6" w14:textId="77777777" w:rsidR="005557D4" w:rsidRPr="00C34138" w:rsidRDefault="005557D4" w:rsidP="00D911FF">
      <w:pPr>
        <w:spacing w:before="120" w:after="120"/>
        <w:jc w:val="both"/>
        <w:rPr>
          <w:rFonts w:ascii="Public Sans" w:hAnsi="Public Sans" w:cs="Arial"/>
        </w:rPr>
      </w:pPr>
      <w:r w:rsidRPr="00C34138">
        <w:rPr>
          <w:rFonts w:ascii="Public Sans" w:hAnsi="Public Sans" w:cs="Arial"/>
        </w:rPr>
        <w:t>IDEA regulations state that</w:t>
      </w:r>
      <w:r w:rsidR="00D911FF" w:rsidRPr="00C34138">
        <w:rPr>
          <w:rFonts w:ascii="Public Sans" w:hAnsi="Public Sans" w:cs="Arial"/>
        </w:rPr>
        <w:t xml:space="preserve"> “e</w:t>
      </w:r>
      <w:r w:rsidRPr="00C34138">
        <w:rPr>
          <w:rFonts w:ascii="Public Sans" w:hAnsi="Public Sans" w:cs="Arial"/>
        </w:rPr>
        <w:t>ach student with a disability must be afforded the opportunity to participate in the regular physical education program available to other students unless:</w:t>
      </w:r>
    </w:p>
    <w:p w14:paraId="04B4D7CC" w14:textId="77777777" w:rsidR="005557D4" w:rsidRPr="00C34138" w:rsidRDefault="005557D4" w:rsidP="00FA481D">
      <w:pPr>
        <w:numPr>
          <w:ilvl w:val="0"/>
          <w:numId w:val="13"/>
        </w:numPr>
        <w:spacing w:before="120" w:after="120"/>
        <w:jc w:val="both"/>
        <w:rPr>
          <w:rFonts w:ascii="Public Sans" w:hAnsi="Public Sans" w:cs="Arial"/>
        </w:rPr>
      </w:pPr>
      <w:r w:rsidRPr="00C34138">
        <w:rPr>
          <w:rFonts w:ascii="Public Sans" w:hAnsi="Public Sans" w:cs="Arial"/>
        </w:rPr>
        <w:t>the student is enrolled full-time in a separate facility; or</w:t>
      </w:r>
    </w:p>
    <w:p w14:paraId="28C770EC" w14:textId="77777777" w:rsidR="005557D4" w:rsidRPr="00C34138" w:rsidRDefault="005557D4" w:rsidP="00FA481D">
      <w:pPr>
        <w:numPr>
          <w:ilvl w:val="0"/>
          <w:numId w:val="13"/>
        </w:numPr>
        <w:tabs>
          <w:tab w:val="left" w:pos="-1440"/>
        </w:tabs>
        <w:spacing w:before="120" w:after="120"/>
        <w:jc w:val="both"/>
        <w:rPr>
          <w:rFonts w:ascii="Public Sans" w:hAnsi="Public Sans" w:cs="Arial"/>
        </w:rPr>
      </w:pPr>
      <w:r w:rsidRPr="00C34138">
        <w:rPr>
          <w:rFonts w:ascii="Public Sans" w:hAnsi="Public Sans" w:cs="Arial"/>
        </w:rPr>
        <w:t>the student needs specially designed physical education as prescribed in the student</w:t>
      </w:r>
      <w:r w:rsidR="00D911FF" w:rsidRPr="00C34138">
        <w:rPr>
          <w:rFonts w:ascii="Public Sans" w:hAnsi="Public Sans" w:cs="Arial"/>
        </w:rPr>
        <w:t>’</w:t>
      </w:r>
      <w:r w:rsidRPr="00C34138">
        <w:rPr>
          <w:rFonts w:ascii="Public Sans" w:hAnsi="Public Sans" w:cs="Arial"/>
        </w:rPr>
        <w:t>s individualized education program.</w:t>
      </w:r>
      <w:r w:rsidR="00D911FF" w:rsidRPr="00C34138">
        <w:rPr>
          <w:rFonts w:ascii="Public Sans" w:hAnsi="Public Sans" w:cs="Arial"/>
        </w:rPr>
        <w:t>”</w:t>
      </w:r>
      <w:r w:rsidRPr="00C34138">
        <w:rPr>
          <w:rFonts w:ascii="Public Sans" w:hAnsi="Public Sans" w:cs="Arial"/>
        </w:rPr>
        <w:t xml:space="preserve"> </w:t>
      </w:r>
      <w:r w:rsidRPr="00C34138">
        <w:rPr>
          <w:rFonts w:ascii="Public Sans" w:hAnsi="Public Sans" w:cs="Arial"/>
          <w:b/>
        </w:rPr>
        <w:t>34 CFR 300.</w:t>
      </w:r>
      <w:r w:rsidR="00765D01" w:rsidRPr="00C34138">
        <w:rPr>
          <w:rFonts w:ascii="Public Sans" w:hAnsi="Public Sans" w:cs="Arial"/>
          <w:b/>
        </w:rPr>
        <w:t>108(b)</w:t>
      </w:r>
      <w:r w:rsidR="007E4DFB" w:rsidRPr="00C34138">
        <w:rPr>
          <w:rFonts w:ascii="Public Sans" w:hAnsi="Public Sans" w:cs="Arial"/>
        </w:rPr>
        <w:t>.</w:t>
      </w:r>
    </w:p>
    <w:p w14:paraId="0643CFFA" w14:textId="77777777" w:rsidR="005557D4" w:rsidRPr="00C34138" w:rsidRDefault="005557D4" w:rsidP="00B76D92">
      <w:pPr>
        <w:spacing w:before="120" w:after="120"/>
        <w:jc w:val="both"/>
        <w:rPr>
          <w:rFonts w:ascii="Public Sans" w:hAnsi="Public Sans" w:cs="Arial"/>
        </w:rPr>
      </w:pPr>
      <w:r w:rsidRPr="00C34138">
        <w:rPr>
          <w:rFonts w:ascii="Public Sans" w:hAnsi="Public Sans" w:cs="Arial"/>
        </w:rPr>
        <w:t>If a student needs specially designed physical education, and it is prescribed as part of the student</w:t>
      </w:r>
      <w:r w:rsidR="00D911FF" w:rsidRPr="00C34138">
        <w:rPr>
          <w:rFonts w:ascii="Public Sans" w:hAnsi="Public Sans" w:cs="Arial"/>
        </w:rPr>
        <w:t>’</w:t>
      </w:r>
      <w:r w:rsidRPr="00C34138">
        <w:rPr>
          <w:rFonts w:ascii="Public Sans" w:hAnsi="Public Sans" w:cs="Arial"/>
        </w:rPr>
        <w:t>s educational program, the agency responsible for the student</w:t>
      </w:r>
      <w:r w:rsidR="004326D4" w:rsidRPr="00C34138">
        <w:rPr>
          <w:rFonts w:ascii="Public Sans" w:hAnsi="Public Sans" w:cs="Arial"/>
        </w:rPr>
        <w:t>’s</w:t>
      </w:r>
      <w:r w:rsidRPr="00C34138">
        <w:rPr>
          <w:rFonts w:ascii="Public Sans" w:hAnsi="Public Sans" w:cs="Arial"/>
        </w:rPr>
        <w:t xml:space="preserve"> education must provide those services directly or arrange</w:t>
      </w:r>
      <w:r w:rsidR="000548E5" w:rsidRPr="00C34138">
        <w:rPr>
          <w:rFonts w:ascii="Public Sans" w:hAnsi="Public Sans" w:cs="Arial"/>
        </w:rPr>
        <w:t xml:space="preserve"> </w:t>
      </w:r>
      <w:r w:rsidRPr="00C34138">
        <w:rPr>
          <w:rFonts w:ascii="Public Sans" w:hAnsi="Public Sans" w:cs="Arial"/>
        </w:rPr>
        <w:t xml:space="preserve">to provide them through other agencies.  </w:t>
      </w:r>
      <w:r w:rsidRPr="00C34138">
        <w:rPr>
          <w:rFonts w:ascii="Public Sans" w:hAnsi="Public Sans" w:cs="Arial"/>
          <w:b/>
        </w:rPr>
        <w:t>34 CFR 300.</w:t>
      </w:r>
      <w:r w:rsidR="00505548" w:rsidRPr="00C34138">
        <w:rPr>
          <w:rFonts w:ascii="Public Sans" w:hAnsi="Public Sans" w:cs="Arial"/>
          <w:b/>
        </w:rPr>
        <w:t>108(c)</w:t>
      </w:r>
      <w:r w:rsidRPr="00C34138">
        <w:rPr>
          <w:rFonts w:ascii="Public Sans" w:hAnsi="Public Sans" w:cs="Arial"/>
        </w:rPr>
        <w:t>.</w:t>
      </w:r>
    </w:p>
    <w:p w14:paraId="728E4CCF" w14:textId="77777777" w:rsidR="00A17098" w:rsidRPr="00C34138" w:rsidRDefault="00A17098" w:rsidP="004D1E00">
      <w:pPr>
        <w:spacing w:before="240"/>
        <w:rPr>
          <w:rFonts w:ascii="Public Sans" w:hAnsi="Public Sans" w:cs="Arial"/>
          <w:b/>
          <w:sz w:val="28"/>
          <w:szCs w:val="28"/>
        </w:rPr>
      </w:pPr>
      <w:r w:rsidRPr="00C34138">
        <w:rPr>
          <w:rFonts w:ascii="Public Sans" w:hAnsi="Public Sans" w:cs="Arial"/>
          <w:b/>
          <w:sz w:val="28"/>
          <w:szCs w:val="28"/>
        </w:rPr>
        <w:t>Transportation</w:t>
      </w:r>
    </w:p>
    <w:p w14:paraId="58259ABB" w14:textId="77777777" w:rsidR="00A17098" w:rsidRPr="00C34138" w:rsidRDefault="00A17098" w:rsidP="00A17098">
      <w:pPr>
        <w:spacing w:before="120" w:after="120"/>
        <w:jc w:val="both"/>
        <w:rPr>
          <w:rFonts w:ascii="Public Sans" w:hAnsi="Public Sans" w:cs="Arial"/>
        </w:rPr>
      </w:pPr>
      <w:r w:rsidRPr="00C34138">
        <w:rPr>
          <w:rFonts w:ascii="Public Sans" w:hAnsi="Public Sans" w:cs="Arial"/>
        </w:rPr>
        <w:t>General transportation is available to all students, including special education students, who qualify as determined by local school board policy. If general transportation meets the needs of a student with a disability, it is not a related service in the student’s IEP.</w:t>
      </w:r>
    </w:p>
    <w:p w14:paraId="35ADE9C0" w14:textId="19265D7D" w:rsidR="00A17098" w:rsidRPr="00C34138" w:rsidRDefault="00B912A5" w:rsidP="00A17098">
      <w:pPr>
        <w:spacing w:before="120" w:after="120"/>
        <w:jc w:val="both"/>
        <w:rPr>
          <w:rFonts w:ascii="Public Sans" w:hAnsi="Public Sans" w:cs="Arial"/>
        </w:rPr>
      </w:pPr>
      <w:r w:rsidRPr="00C34138">
        <w:rPr>
          <w:rFonts w:ascii="Public Sans" w:hAnsi="Public Sans" w:cs="Arial"/>
        </w:rPr>
        <w:t>S</w:t>
      </w:r>
      <w:r w:rsidR="00A17098" w:rsidRPr="00C34138">
        <w:rPr>
          <w:rFonts w:ascii="Public Sans" w:hAnsi="Public Sans" w:cs="Arial"/>
        </w:rPr>
        <w:t>pecialized transportation</w:t>
      </w:r>
      <w:r w:rsidRPr="00C34138">
        <w:rPr>
          <w:rFonts w:ascii="Public Sans" w:hAnsi="Public Sans" w:cs="Arial"/>
        </w:rPr>
        <w:t>, defined</w:t>
      </w:r>
      <w:r w:rsidR="00A17098" w:rsidRPr="00C34138">
        <w:rPr>
          <w:rFonts w:ascii="Public Sans" w:hAnsi="Public Sans" w:cs="Arial"/>
        </w:rPr>
        <w:t xml:space="preserve"> as travel to and from school and specialized equipment (such as special or adapted buses, lifts, and ramps)</w:t>
      </w:r>
      <w:r w:rsidRPr="00C34138">
        <w:rPr>
          <w:rFonts w:ascii="Public Sans" w:hAnsi="Public Sans" w:cs="Arial"/>
        </w:rPr>
        <w:t xml:space="preserve">, is a related service. </w:t>
      </w:r>
      <w:r w:rsidR="00A17098" w:rsidRPr="00C34138">
        <w:rPr>
          <w:rFonts w:ascii="Public Sans" w:hAnsi="Public Sans" w:cs="Arial"/>
        </w:rPr>
        <w:t xml:space="preserve">  </w:t>
      </w:r>
      <w:r w:rsidR="00A17098" w:rsidRPr="00C34138">
        <w:rPr>
          <w:rFonts w:ascii="Public Sans" w:hAnsi="Public Sans" w:cs="Arial"/>
          <w:b/>
        </w:rPr>
        <w:t>34 CFR 300.34(c)(16)</w:t>
      </w:r>
      <w:r w:rsidR="00A17098" w:rsidRPr="00C34138">
        <w:rPr>
          <w:rFonts w:ascii="Public Sans" w:hAnsi="Public Sans" w:cs="Arial"/>
        </w:rPr>
        <w:t xml:space="preserve">.  Specialized </w:t>
      </w:r>
      <w:r w:rsidRPr="00C34138">
        <w:rPr>
          <w:rFonts w:ascii="Public Sans" w:hAnsi="Public Sans" w:cs="Arial"/>
        </w:rPr>
        <w:t>transportation</w:t>
      </w:r>
      <w:r w:rsidR="00913F15">
        <w:rPr>
          <w:rFonts w:ascii="Public Sans" w:hAnsi="Public Sans" w:cs="Arial"/>
        </w:rPr>
        <w:t xml:space="preserve"> </w:t>
      </w:r>
      <w:r w:rsidR="00A17098" w:rsidRPr="00C34138">
        <w:rPr>
          <w:rFonts w:ascii="Public Sans" w:hAnsi="Public Sans" w:cs="Arial"/>
        </w:rPr>
        <w:t>must be provided to special education students at no charge</w:t>
      </w:r>
      <w:r w:rsidRPr="00C34138">
        <w:rPr>
          <w:rFonts w:ascii="Public Sans" w:hAnsi="Public Sans" w:cs="Arial"/>
        </w:rPr>
        <w:t xml:space="preserve"> if identified in the IEP</w:t>
      </w:r>
      <w:r w:rsidR="00A17098" w:rsidRPr="00C34138">
        <w:rPr>
          <w:rFonts w:ascii="Public Sans" w:hAnsi="Public Sans" w:cs="Arial"/>
        </w:rPr>
        <w:t>.</w:t>
      </w:r>
    </w:p>
    <w:p w14:paraId="6BED4137" w14:textId="77777777" w:rsidR="00A17098" w:rsidRPr="00C34138" w:rsidRDefault="009856A6" w:rsidP="00B76D92">
      <w:pPr>
        <w:spacing w:before="120" w:after="120"/>
        <w:jc w:val="both"/>
        <w:rPr>
          <w:rFonts w:ascii="Public Sans" w:hAnsi="Public Sans" w:cs="Arial"/>
        </w:rPr>
      </w:pPr>
      <w:r w:rsidRPr="00C34138">
        <w:rPr>
          <w:rFonts w:ascii="Public Sans" w:hAnsi="Public Sans" w:cs="Arial"/>
        </w:rPr>
        <w:t>Each intermediate school district</w:t>
      </w:r>
      <w:r w:rsidR="00A17098" w:rsidRPr="00C34138">
        <w:rPr>
          <w:rFonts w:ascii="Public Sans" w:hAnsi="Public Sans" w:cs="Arial"/>
        </w:rPr>
        <w:t xml:space="preserve"> must coordinate or provide for additional or specialized services as determined by IEP specifications. The plan for providing </w:t>
      </w:r>
      <w:r w:rsidRPr="00C34138">
        <w:rPr>
          <w:rFonts w:ascii="Public Sans" w:hAnsi="Public Sans" w:cs="Arial"/>
        </w:rPr>
        <w:t>services must be included in each</w:t>
      </w:r>
      <w:r w:rsidR="00A17098" w:rsidRPr="00C34138">
        <w:rPr>
          <w:rFonts w:ascii="Public Sans" w:hAnsi="Public Sans" w:cs="Arial"/>
        </w:rPr>
        <w:t xml:space="preserve"> ISD’s plan for delivery of special education programs and services.  </w:t>
      </w:r>
      <w:r w:rsidR="00A17098" w:rsidRPr="00C34138">
        <w:rPr>
          <w:rFonts w:ascii="Public Sans" w:hAnsi="Public Sans" w:cs="Arial"/>
          <w:b/>
        </w:rPr>
        <w:t>R 340.1832(i)</w:t>
      </w:r>
      <w:r w:rsidR="00A17098" w:rsidRPr="00C34138">
        <w:rPr>
          <w:rFonts w:ascii="Public Sans" w:hAnsi="Public Sans" w:cs="Arial"/>
        </w:rPr>
        <w:t>.</w:t>
      </w:r>
    </w:p>
    <w:p w14:paraId="07EBCC5A" w14:textId="77777777" w:rsidR="004E4EED" w:rsidRPr="00C34138" w:rsidRDefault="003845DE" w:rsidP="00AE3C4D">
      <w:pPr>
        <w:pBdr>
          <w:top w:val="double" w:sz="4" w:space="6" w:color="auto" w:shadow="1"/>
          <w:left w:val="double" w:sz="4" w:space="6" w:color="auto" w:shadow="1"/>
          <w:bottom w:val="double" w:sz="4" w:space="6" w:color="auto" w:shadow="1"/>
          <w:right w:val="double" w:sz="4" w:space="6" w:color="auto" w:shadow="1"/>
        </w:pBdr>
        <w:spacing w:before="240" w:after="240"/>
        <w:ind w:left="187" w:right="187"/>
        <w:jc w:val="both"/>
        <w:rPr>
          <w:rFonts w:ascii="Public Sans" w:hAnsi="Public Sans" w:cs="Arial"/>
          <w:b/>
        </w:rPr>
      </w:pPr>
      <w:r w:rsidRPr="00C34138">
        <w:rPr>
          <w:b/>
          <w:bCs/>
          <w:iCs/>
        </w:rPr>
        <w:t>►</w:t>
      </w:r>
      <w:r w:rsidR="00B912A5" w:rsidRPr="00C34138">
        <w:rPr>
          <w:rFonts w:ascii="Public Sans" w:hAnsi="Public Sans" w:cs="Arial"/>
          <w:b/>
          <w:sz w:val="28"/>
          <w:szCs w:val="28"/>
        </w:rPr>
        <w:t xml:space="preserve">Advocacy Hint:  </w:t>
      </w:r>
      <w:r w:rsidR="009D57E0" w:rsidRPr="00C34138">
        <w:rPr>
          <w:rFonts w:ascii="Public Sans" w:hAnsi="Public Sans" w:cs="Arial"/>
          <w:b/>
          <w:sz w:val="28"/>
          <w:szCs w:val="28"/>
        </w:rPr>
        <w:t>Ask for specialized transportation.</w:t>
      </w:r>
      <w:r w:rsidR="009D57E0" w:rsidRPr="00C34138">
        <w:rPr>
          <w:rFonts w:ascii="Public Sans" w:hAnsi="Public Sans" w:cs="Arial"/>
        </w:rPr>
        <w:t xml:space="preserve">  If your child’s disability makes it difficult to ride the general transportation school bus, ask that</w:t>
      </w:r>
      <w:r w:rsidR="00AC549D" w:rsidRPr="00C34138">
        <w:rPr>
          <w:rFonts w:ascii="Public Sans" w:hAnsi="Public Sans" w:cs="Arial"/>
        </w:rPr>
        <w:t xml:space="preserve"> </w:t>
      </w:r>
      <w:r w:rsidR="009D57E0" w:rsidRPr="00C34138">
        <w:rPr>
          <w:rFonts w:ascii="Public Sans" w:hAnsi="Public Sans" w:cs="Arial"/>
        </w:rPr>
        <w:t>specialized transportation be written into the IEP as a related service.</w:t>
      </w:r>
    </w:p>
    <w:p w14:paraId="7C0B456D" w14:textId="77777777" w:rsidR="009856A6" w:rsidRPr="00C34138" w:rsidRDefault="009856A6" w:rsidP="005A19BA">
      <w:pPr>
        <w:spacing w:before="120"/>
        <w:rPr>
          <w:rFonts w:ascii="Public Sans" w:hAnsi="Public Sans" w:cs="Arial"/>
          <w:b/>
          <w:sz w:val="28"/>
          <w:szCs w:val="28"/>
        </w:rPr>
      </w:pPr>
      <w:r w:rsidRPr="00C34138">
        <w:rPr>
          <w:rFonts w:ascii="Public Sans" w:hAnsi="Public Sans" w:cs="Arial"/>
          <w:b/>
          <w:sz w:val="28"/>
          <w:szCs w:val="28"/>
        </w:rPr>
        <w:t>Behavior Planning and Supports</w:t>
      </w:r>
    </w:p>
    <w:p w14:paraId="5773514B" w14:textId="77777777" w:rsidR="00AA32A3" w:rsidRPr="00C34138" w:rsidRDefault="00FF7CC1" w:rsidP="00FF7CC1">
      <w:pPr>
        <w:spacing w:before="120" w:after="120"/>
        <w:jc w:val="both"/>
        <w:rPr>
          <w:rFonts w:ascii="Public Sans" w:hAnsi="Public Sans" w:cs="Arial"/>
        </w:rPr>
      </w:pPr>
      <w:r w:rsidRPr="00C34138">
        <w:rPr>
          <w:rFonts w:ascii="Public Sans" w:hAnsi="Public Sans" w:cs="Arial"/>
        </w:rPr>
        <w:t xml:space="preserve">Related services include evaluations and services necessary to provide behavior supports </w:t>
      </w:r>
      <w:r w:rsidRPr="00C34138">
        <w:rPr>
          <w:rFonts w:ascii="Public Sans" w:hAnsi="Public Sans" w:cs="Arial"/>
        </w:rPr>
        <w:lastRenderedPageBreak/>
        <w:t xml:space="preserve">required to help students with disabilities benefit from special education.  For example, the definition of “psychological services” includes “assisting in developing positive behavioral intervention strategies.”  </w:t>
      </w:r>
      <w:r w:rsidRPr="00C34138">
        <w:rPr>
          <w:rFonts w:ascii="Public Sans" w:hAnsi="Public Sans" w:cs="Arial"/>
          <w:b/>
        </w:rPr>
        <w:t xml:space="preserve">34 CFR 300.34(c)(10)(vi).  </w:t>
      </w:r>
      <w:r w:rsidRPr="00C34138">
        <w:rPr>
          <w:rFonts w:ascii="Public Sans" w:hAnsi="Public Sans" w:cs="Arial"/>
        </w:rPr>
        <w:t xml:space="preserve">The definition of “social work services in schools” includes the same service.  </w:t>
      </w:r>
      <w:r w:rsidRPr="00C34138">
        <w:rPr>
          <w:rFonts w:ascii="Public Sans" w:hAnsi="Public Sans" w:cs="Arial"/>
          <w:b/>
        </w:rPr>
        <w:t>34 CFR 300.34(c)(14)(v).</w:t>
      </w:r>
      <w:r w:rsidRPr="00C34138">
        <w:rPr>
          <w:rFonts w:ascii="Public Sans" w:hAnsi="Public Sans" w:cs="Arial"/>
        </w:rPr>
        <w:t xml:space="preserve">  Finally, the list of services in the Federal rules is not exhaustive, and the Office of Special Education Programs noted in the comments to the new rules that behavior support planning and services is not limited just to work performed by psychologists or school social workers.  </w:t>
      </w:r>
      <w:r w:rsidRPr="00C34138">
        <w:rPr>
          <w:rFonts w:ascii="Public Sans" w:hAnsi="Public Sans" w:cs="Arial"/>
          <w:b/>
        </w:rPr>
        <w:t>71 Fed.Reg. 46569 (8/14/06).</w:t>
      </w:r>
      <w:r w:rsidR="00A44F0B" w:rsidRPr="00C34138">
        <w:rPr>
          <w:rFonts w:ascii="Public Sans" w:hAnsi="Public Sans" w:cs="Arial"/>
        </w:rPr>
        <w:t xml:space="preserve"> </w:t>
      </w:r>
    </w:p>
    <w:p w14:paraId="7E029D42" w14:textId="77777777" w:rsidR="00A44F0B" w:rsidRPr="00C34138" w:rsidRDefault="003845DE" w:rsidP="004D1E00">
      <w:pPr>
        <w:pBdr>
          <w:top w:val="double" w:sz="4" w:space="6" w:color="auto" w:shadow="1"/>
          <w:left w:val="double" w:sz="4" w:space="6" w:color="auto" w:shadow="1"/>
          <w:bottom w:val="double" w:sz="4" w:space="6" w:color="auto" w:shadow="1"/>
          <w:right w:val="double" w:sz="4" w:space="6" w:color="auto" w:shadow="1"/>
        </w:pBdr>
        <w:spacing w:before="240" w:after="240"/>
        <w:ind w:left="187" w:right="187"/>
        <w:rPr>
          <w:rFonts w:ascii="Public Sans" w:hAnsi="Public Sans" w:cs="Arial"/>
        </w:rPr>
      </w:pPr>
      <w:r w:rsidRPr="00C34138">
        <w:rPr>
          <w:b/>
          <w:bCs/>
          <w:iCs/>
        </w:rPr>
        <w:t>►</w:t>
      </w:r>
      <w:r w:rsidR="004E4EED" w:rsidRPr="00C34138">
        <w:rPr>
          <w:rFonts w:ascii="Public Sans" w:hAnsi="Public Sans" w:cs="Arial"/>
          <w:b/>
          <w:sz w:val="28"/>
          <w:szCs w:val="28"/>
        </w:rPr>
        <w:t xml:space="preserve">Advocacy Hint:  </w:t>
      </w:r>
      <w:r w:rsidR="00A44F0B" w:rsidRPr="00C34138">
        <w:rPr>
          <w:rFonts w:ascii="Public Sans" w:hAnsi="Public Sans" w:cs="Arial"/>
          <w:b/>
          <w:sz w:val="28"/>
          <w:szCs w:val="28"/>
        </w:rPr>
        <w:t xml:space="preserve">Behavior support when needed. </w:t>
      </w:r>
      <w:r w:rsidR="00A44F0B" w:rsidRPr="00C34138">
        <w:rPr>
          <w:rFonts w:ascii="Public Sans" w:hAnsi="Public Sans" w:cs="Arial"/>
        </w:rPr>
        <w:t xml:space="preserve"> Some schools mistakenly deny a parent’s request for a functional assessment of behavior or a behavior support plan in situations where a student has not been out of school for 10 days or more.  The Federal rules and their interpretation clarify that behavior support planning and services are related services that can be the subject of evaluations and can be included in IEPs as related services.</w:t>
      </w:r>
    </w:p>
    <w:p w14:paraId="4557E636" w14:textId="77777777" w:rsidR="009856A6" w:rsidRPr="00C34138" w:rsidRDefault="009856A6" w:rsidP="004D1E00">
      <w:pPr>
        <w:spacing w:before="240"/>
        <w:rPr>
          <w:rFonts w:ascii="Public Sans" w:hAnsi="Public Sans" w:cs="Arial"/>
          <w:b/>
          <w:sz w:val="28"/>
          <w:szCs w:val="28"/>
        </w:rPr>
      </w:pPr>
      <w:r w:rsidRPr="00C34138">
        <w:rPr>
          <w:rFonts w:ascii="Public Sans" w:hAnsi="Public Sans" w:cs="Arial"/>
          <w:b/>
          <w:sz w:val="28"/>
          <w:szCs w:val="28"/>
        </w:rPr>
        <w:t>Services and Supports in Charter Schools</w:t>
      </w:r>
    </w:p>
    <w:p w14:paraId="58277B8F" w14:textId="77777777" w:rsidR="008E38E3" w:rsidRPr="00C34138" w:rsidRDefault="009D57E0" w:rsidP="009856A6">
      <w:pPr>
        <w:spacing w:before="120" w:after="120"/>
        <w:jc w:val="both"/>
        <w:rPr>
          <w:rFonts w:ascii="Public Sans" w:hAnsi="Public Sans" w:cs="Arial"/>
        </w:rPr>
      </w:pPr>
      <w:r w:rsidRPr="00C34138">
        <w:rPr>
          <w:rFonts w:ascii="Public Sans" w:hAnsi="Public Sans" w:cs="Arial"/>
        </w:rPr>
        <w:t xml:space="preserve">Charter schools </w:t>
      </w:r>
      <w:r w:rsidR="009856A6" w:rsidRPr="00C34138">
        <w:rPr>
          <w:rFonts w:ascii="Public Sans" w:hAnsi="Public Sans" w:cs="Arial"/>
        </w:rPr>
        <w:t xml:space="preserve">are public schools. </w:t>
      </w:r>
      <w:r w:rsidRPr="00C34138">
        <w:rPr>
          <w:rFonts w:ascii="Public Sans" w:hAnsi="Public Sans" w:cs="Arial"/>
        </w:rPr>
        <w:t xml:space="preserve"> </w:t>
      </w:r>
      <w:r w:rsidR="009856A6" w:rsidRPr="00C34138">
        <w:rPr>
          <w:rFonts w:ascii="Public Sans" w:hAnsi="Public Sans" w:cs="Arial"/>
        </w:rPr>
        <w:t>Each charter school has all the responsibilities and functions of a school district. Students in charter schools have the same rights under IDEA and Michigan special education law as do students in other public schools. The charter schools have Student/Child-Find responsibilities, m</w:t>
      </w:r>
      <w:r w:rsidRPr="00C34138">
        <w:rPr>
          <w:rFonts w:ascii="Public Sans" w:hAnsi="Public Sans" w:cs="Arial"/>
        </w:rPr>
        <w:t>ust evaluate students, hold IEP team</w:t>
      </w:r>
      <w:r w:rsidR="009856A6" w:rsidRPr="00C34138">
        <w:rPr>
          <w:rFonts w:ascii="Public Sans" w:hAnsi="Public Sans" w:cs="Arial"/>
        </w:rPr>
        <w:t xml:space="preserve"> meetings, and develop and implement IEPs for their students. They must provide </w:t>
      </w:r>
      <w:r w:rsidRPr="00C34138">
        <w:rPr>
          <w:rFonts w:ascii="Public Sans" w:hAnsi="Public Sans" w:cs="Arial"/>
        </w:rPr>
        <w:t xml:space="preserve">special education and </w:t>
      </w:r>
      <w:r w:rsidR="009856A6" w:rsidRPr="00C34138">
        <w:rPr>
          <w:rFonts w:ascii="Public Sans" w:hAnsi="Public Sans" w:cs="Arial"/>
        </w:rPr>
        <w:t>related servic</w:t>
      </w:r>
      <w:r w:rsidRPr="00C34138">
        <w:rPr>
          <w:rFonts w:ascii="Public Sans" w:hAnsi="Public Sans" w:cs="Arial"/>
        </w:rPr>
        <w:t>es, including behavior support</w:t>
      </w:r>
      <w:r w:rsidR="009856A6" w:rsidRPr="00C34138">
        <w:rPr>
          <w:rFonts w:ascii="Public Sans" w:hAnsi="Public Sans" w:cs="Arial"/>
        </w:rPr>
        <w:t xml:space="preserve">s, and may suspend and expel special education students only in the ways prescribed in IDEA and the Michigan </w:t>
      </w:r>
      <w:r w:rsidR="00726046" w:rsidRPr="00C34138">
        <w:rPr>
          <w:rFonts w:ascii="Public Sans" w:hAnsi="Public Sans" w:cs="Arial"/>
        </w:rPr>
        <w:t>Administrative Rules for Special Education</w:t>
      </w:r>
      <w:r w:rsidR="009856A6" w:rsidRPr="00C34138">
        <w:rPr>
          <w:rFonts w:ascii="Public Sans" w:hAnsi="Public Sans" w:cs="Arial"/>
        </w:rPr>
        <w:t xml:space="preserve">. </w:t>
      </w:r>
    </w:p>
    <w:p w14:paraId="07C3DB46" w14:textId="77777777" w:rsidR="00913F15" w:rsidRDefault="009856A6" w:rsidP="00B11314">
      <w:pPr>
        <w:spacing w:before="120" w:after="120"/>
        <w:jc w:val="both"/>
        <w:rPr>
          <w:rFonts w:ascii="Public Sans" w:hAnsi="Public Sans" w:cs="Arial"/>
        </w:rPr>
      </w:pPr>
      <w:r w:rsidRPr="00C34138">
        <w:rPr>
          <w:rFonts w:ascii="Public Sans" w:hAnsi="Public Sans" w:cs="Arial"/>
        </w:rPr>
        <w:t>They must also provide due process hearings when requested by parents</w:t>
      </w:r>
      <w:r w:rsidR="009D57E0" w:rsidRPr="00C34138">
        <w:rPr>
          <w:rFonts w:ascii="Public Sans" w:hAnsi="Public Sans" w:cs="Arial"/>
        </w:rPr>
        <w:t xml:space="preserve"> and are accountable through the complaint and monitoring processes</w:t>
      </w:r>
      <w:r w:rsidRPr="00C34138">
        <w:rPr>
          <w:rFonts w:ascii="Public Sans" w:hAnsi="Public Sans" w:cs="Arial"/>
        </w:rPr>
        <w:t>.</w:t>
      </w:r>
      <w:r w:rsidR="00B11314">
        <w:rPr>
          <w:rFonts w:ascii="Public Sans" w:hAnsi="Public Sans" w:cs="Arial"/>
        </w:rPr>
        <w:tab/>
      </w:r>
    </w:p>
    <w:p w14:paraId="30EE7E6D" w14:textId="19059F7A" w:rsidR="009856A6" w:rsidRPr="00B11314" w:rsidRDefault="009856A6" w:rsidP="00B11314">
      <w:pPr>
        <w:spacing w:before="120" w:after="120"/>
        <w:jc w:val="both"/>
        <w:rPr>
          <w:rFonts w:ascii="Public Sans" w:hAnsi="Public Sans" w:cs="Arial"/>
        </w:rPr>
      </w:pPr>
      <w:r w:rsidRPr="00C34138">
        <w:rPr>
          <w:rFonts w:ascii="Public Sans" w:hAnsi="Public Sans" w:cs="Arial"/>
          <w:b/>
          <w:sz w:val="28"/>
          <w:szCs w:val="28"/>
        </w:rPr>
        <w:t>Services and Supports in Alternative Schools</w:t>
      </w:r>
    </w:p>
    <w:p w14:paraId="4874D66B" w14:textId="77777777" w:rsidR="009D57E0" w:rsidRPr="00C34138" w:rsidRDefault="009856A6" w:rsidP="009856A6">
      <w:pPr>
        <w:spacing w:before="120" w:after="120"/>
        <w:jc w:val="both"/>
        <w:rPr>
          <w:rFonts w:ascii="Public Sans" w:hAnsi="Public Sans" w:cs="Arial"/>
        </w:rPr>
      </w:pPr>
      <w:r w:rsidRPr="00C34138">
        <w:rPr>
          <w:rFonts w:ascii="Public Sans" w:hAnsi="Public Sans" w:cs="Arial"/>
        </w:rPr>
        <w:t xml:space="preserve">Alternative education programs are usually provided by school districts or by a group of districts to serve general education high school students (very occasionally middle school age students) who have behavioral or other issues that appear to preclude the students from remaining in the general education setting. </w:t>
      </w:r>
      <w:r w:rsidR="009D57E0" w:rsidRPr="00C34138">
        <w:rPr>
          <w:rFonts w:ascii="Public Sans" w:hAnsi="Public Sans" w:cs="Arial"/>
        </w:rPr>
        <w:t xml:space="preserve"> Some alternative schools are set up and monitored by family courts.  Some are even set up as charter schools.</w:t>
      </w:r>
    </w:p>
    <w:p w14:paraId="455290E6" w14:textId="77777777" w:rsidR="009856A6" w:rsidRPr="00C34138" w:rsidRDefault="009856A6" w:rsidP="009856A6">
      <w:pPr>
        <w:spacing w:before="120" w:after="120"/>
        <w:jc w:val="both"/>
        <w:rPr>
          <w:rFonts w:ascii="Public Sans" w:hAnsi="Public Sans" w:cs="Arial"/>
        </w:rPr>
      </w:pPr>
      <w:r w:rsidRPr="00C34138">
        <w:rPr>
          <w:rFonts w:ascii="Public Sans" w:hAnsi="Public Sans" w:cs="Arial"/>
        </w:rPr>
        <w:t>Most of the students in these programs are at high risk for dropp</w:t>
      </w:r>
      <w:r w:rsidR="009D57E0" w:rsidRPr="00C34138">
        <w:rPr>
          <w:rFonts w:ascii="Public Sans" w:hAnsi="Public Sans" w:cs="Arial"/>
        </w:rPr>
        <w:t>ing out of school. They</w:t>
      </w:r>
      <w:r w:rsidRPr="00C34138">
        <w:rPr>
          <w:rFonts w:ascii="Public Sans" w:hAnsi="Public Sans" w:cs="Arial"/>
        </w:rPr>
        <w:t xml:space="preserve"> may also serve students who have been suspended, or in some cases, expelled from the general education setting. Classes are usually small and often</w:t>
      </w:r>
      <w:r w:rsidRPr="00C34138">
        <w:rPr>
          <w:rFonts w:ascii="Public Sans" w:hAnsi="Public Sans" w:cs="Arial"/>
          <w:color w:val="FF0000"/>
        </w:rPr>
        <w:t xml:space="preserve"> </w:t>
      </w:r>
      <w:r w:rsidRPr="00C34138">
        <w:rPr>
          <w:rFonts w:ascii="Public Sans" w:hAnsi="Public Sans" w:cs="Arial"/>
        </w:rPr>
        <w:t>have a s</w:t>
      </w:r>
      <w:r w:rsidR="009D57E0" w:rsidRPr="00C34138">
        <w:rPr>
          <w:rFonts w:ascii="Public Sans" w:hAnsi="Public Sans" w:cs="Arial"/>
        </w:rPr>
        <w:t>ignificant behavior support</w:t>
      </w:r>
      <w:r w:rsidRPr="00C34138">
        <w:rPr>
          <w:rFonts w:ascii="Public Sans" w:hAnsi="Public Sans" w:cs="Arial"/>
        </w:rPr>
        <w:t xml:space="preserve"> component. Students may return to the general education setting after some specific accomplishment or may finish out their high school years in the alternative education programs.</w:t>
      </w:r>
    </w:p>
    <w:p w14:paraId="0B8DB315" w14:textId="77777777" w:rsidR="00AA32A3" w:rsidRPr="00C34138" w:rsidRDefault="004D1E00" w:rsidP="009856A6">
      <w:pPr>
        <w:spacing w:before="120" w:after="120"/>
        <w:jc w:val="both"/>
        <w:rPr>
          <w:rFonts w:ascii="Public Sans" w:hAnsi="Public Sans" w:cs="Arial"/>
        </w:rPr>
      </w:pPr>
      <w:r w:rsidRPr="00C34138">
        <w:rPr>
          <w:rFonts w:ascii="Public Sans" w:hAnsi="Public Sans" w:cs="Arial"/>
        </w:rPr>
        <w:lastRenderedPageBreak/>
        <w:t>Most</w:t>
      </w:r>
      <w:r w:rsidR="009856A6" w:rsidRPr="00C34138">
        <w:rPr>
          <w:rFonts w:ascii="Public Sans" w:hAnsi="Public Sans" w:cs="Arial"/>
        </w:rPr>
        <w:t xml:space="preserve"> teachers in alternative education programs are general e</w:t>
      </w:r>
      <w:r w:rsidR="007F4CE2" w:rsidRPr="00C34138">
        <w:rPr>
          <w:rFonts w:ascii="Public Sans" w:hAnsi="Public Sans" w:cs="Arial"/>
        </w:rPr>
        <w:t xml:space="preserve">ducation teachers. Few </w:t>
      </w:r>
      <w:r w:rsidR="009856A6" w:rsidRPr="00C34138">
        <w:rPr>
          <w:rFonts w:ascii="Public Sans" w:hAnsi="Public Sans" w:cs="Arial"/>
        </w:rPr>
        <w:t>alternative programs have certified special education teachers.</w:t>
      </w:r>
    </w:p>
    <w:p w14:paraId="561BD2D7" w14:textId="77777777" w:rsidR="009856A6" w:rsidRPr="00C34138" w:rsidRDefault="009856A6" w:rsidP="009856A6">
      <w:pPr>
        <w:spacing w:before="120" w:after="120"/>
        <w:jc w:val="both"/>
        <w:rPr>
          <w:rFonts w:ascii="Public Sans" w:hAnsi="Public Sans" w:cs="Arial"/>
        </w:rPr>
      </w:pPr>
      <w:r w:rsidRPr="00C34138">
        <w:rPr>
          <w:rFonts w:ascii="Public Sans" w:hAnsi="Public Sans" w:cs="Arial"/>
        </w:rPr>
        <w:t>Occasionally a decision will be made by the general education administration, based on issues not related to the student</w:t>
      </w:r>
      <w:r w:rsidR="009D57E0" w:rsidRPr="00C34138">
        <w:rPr>
          <w:rFonts w:ascii="Public Sans" w:hAnsi="Public Sans" w:cs="Arial"/>
        </w:rPr>
        <w:t>’</w:t>
      </w:r>
      <w:r w:rsidRPr="00C34138">
        <w:rPr>
          <w:rFonts w:ascii="Public Sans" w:hAnsi="Public Sans" w:cs="Arial"/>
        </w:rPr>
        <w:t>s disability, to place an eligible special education student in an alternative education setting. When this occurs, the student retains all special education rights, and special education services on the student</w:t>
      </w:r>
      <w:r w:rsidR="007F4CE2" w:rsidRPr="00C34138">
        <w:rPr>
          <w:rFonts w:ascii="Public Sans" w:hAnsi="Public Sans" w:cs="Arial"/>
        </w:rPr>
        <w:t>’</w:t>
      </w:r>
      <w:r w:rsidRPr="00C34138">
        <w:rPr>
          <w:rFonts w:ascii="Public Sans" w:hAnsi="Public Sans" w:cs="Arial"/>
        </w:rPr>
        <w:t xml:space="preserve">s IEP continue to be provided. This includes specialized instruction, related services including behavioral services, and consultative services.  In 1993, the Office for Civil Rights investigated the Comstock Park (MI) Public School and determined that the alternative school did not offer special education services to students with disabilities, thereby denying these individuals a FAPE in violation of Section 504 at </w:t>
      </w:r>
      <w:r w:rsidRPr="00C34138">
        <w:rPr>
          <w:rFonts w:ascii="Public Sans" w:hAnsi="Public Sans" w:cs="Arial"/>
          <w:b/>
        </w:rPr>
        <w:t>34 CFR 104.33(a) and (b)</w:t>
      </w:r>
      <w:r w:rsidR="00F22357" w:rsidRPr="00C34138">
        <w:rPr>
          <w:rFonts w:ascii="Public Sans" w:hAnsi="Public Sans" w:cs="Arial"/>
          <w:b/>
        </w:rPr>
        <w:t>.</w:t>
      </w:r>
      <w:r w:rsidRPr="00C34138">
        <w:rPr>
          <w:rFonts w:ascii="Public Sans" w:hAnsi="Public Sans" w:cs="Arial"/>
        </w:rPr>
        <w:t xml:space="preserve"> and </w:t>
      </w:r>
      <w:r w:rsidRPr="00C34138">
        <w:rPr>
          <w:rFonts w:ascii="Public Sans" w:hAnsi="Public Sans" w:cs="Arial"/>
          <w:b/>
        </w:rPr>
        <w:t>34 CFR 104.35</w:t>
      </w:r>
      <w:r w:rsidRPr="00C34138">
        <w:rPr>
          <w:rFonts w:ascii="Public Sans" w:hAnsi="Public Sans" w:cs="Arial"/>
        </w:rPr>
        <w:t xml:space="preserve">. </w:t>
      </w:r>
    </w:p>
    <w:p w14:paraId="04747460" w14:textId="77777777" w:rsidR="009856A6" w:rsidRPr="00C34138" w:rsidRDefault="009856A6" w:rsidP="004D1E00">
      <w:pPr>
        <w:spacing w:before="240"/>
        <w:rPr>
          <w:rFonts w:ascii="Public Sans" w:hAnsi="Public Sans" w:cs="Arial"/>
          <w:b/>
          <w:sz w:val="28"/>
          <w:szCs w:val="28"/>
        </w:rPr>
      </w:pPr>
      <w:r w:rsidRPr="00C34138">
        <w:rPr>
          <w:rFonts w:ascii="Public Sans" w:hAnsi="Public Sans" w:cs="Arial"/>
          <w:b/>
          <w:sz w:val="28"/>
          <w:szCs w:val="28"/>
        </w:rPr>
        <w:t>Special Education in Juvenile Justice Facilities</w:t>
      </w:r>
    </w:p>
    <w:p w14:paraId="02A13A6E" w14:textId="77777777" w:rsidR="004E4EED" w:rsidRPr="00C34138" w:rsidRDefault="009856A6" w:rsidP="008E6266">
      <w:pPr>
        <w:spacing w:before="120" w:after="120"/>
        <w:jc w:val="both"/>
        <w:rPr>
          <w:rFonts w:ascii="Public Sans" w:hAnsi="Public Sans" w:cs="Arial"/>
        </w:rPr>
      </w:pPr>
      <w:r w:rsidRPr="00C34138">
        <w:rPr>
          <w:rFonts w:ascii="Public Sans" w:hAnsi="Public Sans" w:cs="Arial"/>
        </w:rPr>
        <w:t>Special education students who are held in a juvenile detention facility are also entitled to FAPE.  Students who enter the juvenile justice system must begin receiving educational programming within 5 calendar days of admission.  If the student who is admitted is suspected of having a disability, the procedures</w:t>
      </w:r>
      <w:r w:rsidR="007F4CE2" w:rsidRPr="00C34138">
        <w:rPr>
          <w:rFonts w:ascii="Public Sans" w:hAnsi="Public Sans" w:cs="Arial"/>
        </w:rPr>
        <w:t xml:space="preserve"> that are outlined elsewhere in this manual</w:t>
      </w:r>
      <w:r w:rsidRPr="00C34138">
        <w:rPr>
          <w:rFonts w:ascii="Public Sans" w:hAnsi="Public Sans" w:cs="Arial"/>
        </w:rPr>
        <w:t xml:space="preserve"> for evaluating and identifying students as special education eligible must be followed.  </w:t>
      </w:r>
    </w:p>
    <w:p w14:paraId="7E4B403C" w14:textId="77777777" w:rsidR="004E4EED" w:rsidRPr="00C34138" w:rsidRDefault="009856A6" w:rsidP="008E6266">
      <w:pPr>
        <w:spacing w:before="120" w:after="120"/>
        <w:jc w:val="both"/>
        <w:rPr>
          <w:rFonts w:ascii="Public Sans" w:hAnsi="Public Sans" w:cs="Arial"/>
        </w:rPr>
      </w:pPr>
      <w:r w:rsidRPr="00C34138">
        <w:rPr>
          <w:rFonts w:ascii="Public Sans" w:hAnsi="Public Sans" w:cs="Arial"/>
        </w:rPr>
        <w:t xml:space="preserve">Within 5 days of admission to the facility, the superintendent of the student’s district of residence must be notified of the educational placement of the student.   Education reports must be sent by certified mail to the superintendent of the district of residence by certified mail, with parent consent, within 5 days from the date of release from the facility.  </w:t>
      </w:r>
      <w:r w:rsidRPr="00C34138">
        <w:rPr>
          <w:rFonts w:ascii="Public Sans" w:hAnsi="Public Sans" w:cs="Arial"/>
          <w:b/>
        </w:rPr>
        <w:t xml:space="preserve">R 340.1757. </w:t>
      </w:r>
      <w:r w:rsidRPr="00C34138">
        <w:rPr>
          <w:rFonts w:ascii="Public Sans" w:hAnsi="Public Sans" w:cs="Arial"/>
        </w:rPr>
        <w:t xml:space="preserve">  </w:t>
      </w:r>
    </w:p>
    <w:p w14:paraId="6C119E7D" w14:textId="77777777" w:rsidR="00913F15" w:rsidRDefault="009856A6" w:rsidP="00B11314">
      <w:pPr>
        <w:spacing w:before="120" w:after="120"/>
        <w:jc w:val="both"/>
        <w:rPr>
          <w:rFonts w:ascii="Public Sans" w:hAnsi="Public Sans" w:cs="Arial"/>
        </w:rPr>
      </w:pPr>
      <w:r w:rsidRPr="00C34138">
        <w:rPr>
          <w:rFonts w:ascii="Public Sans" w:hAnsi="Public Sans" w:cs="Arial"/>
        </w:rPr>
        <w:t xml:space="preserve">Additionally, Michigan Rehabilitation Services has an obligation to assist older students with disabilities who will be transitioning from the juvenile justice facility back into the community, by helping prepare a plan for discharge which may include job preparation, further education, and/or the coordination of agencies that will be </w:t>
      </w:r>
      <w:r w:rsidR="008E38E3" w:rsidRPr="00C34138">
        <w:rPr>
          <w:rFonts w:ascii="Public Sans" w:hAnsi="Public Sans" w:cs="Arial"/>
        </w:rPr>
        <w:t>i</w:t>
      </w:r>
      <w:r w:rsidRPr="00C34138">
        <w:rPr>
          <w:rFonts w:ascii="Public Sans" w:hAnsi="Public Sans" w:cs="Arial"/>
        </w:rPr>
        <w:t>nvolved with the student upon discharge.</w:t>
      </w:r>
    </w:p>
    <w:p w14:paraId="677E2613" w14:textId="77777777" w:rsidR="00913F15" w:rsidRDefault="00913F15" w:rsidP="00B11314">
      <w:pPr>
        <w:spacing w:before="120" w:after="120"/>
        <w:jc w:val="both"/>
        <w:rPr>
          <w:rFonts w:ascii="Public Sans" w:hAnsi="Public Sans" w:cs="Arial"/>
        </w:rPr>
      </w:pPr>
    </w:p>
    <w:p w14:paraId="2C6416A4" w14:textId="7AFA182B" w:rsidR="005557D4" w:rsidRPr="00B11314" w:rsidRDefault="005557D4" w:rsidP="00B11314">
      <w:pPr>
        <w:spacing w:before="120" w:after="120"/>
        <w:jc w:val="both"/>
        <w:rPr>
          <w:rFonts w:ascii="Public Sans" w:hAnsi="Public Sans" w:cs="Arial"/>
          <w:b/>
        </w:rPr>
      </w:pPr>
      <w:r w:rsidRPr="00C34138">
        <w:rPr>
          <w:rFonts w:ascii="Public Sans" w:hAnsi="Public Sans" w:cs="Arial"/>
          <w:b/>
          <w:sz w:val="28"/>
          <w:szCs w:val="28"/>
        </w:rPr>
        <w:t xml:space="preserve">Services </w:t>
      </w:r>
      <w:r w:rsidR="00885267" w:rsidRPr="00C34138">
        <w:rPr>
          <w:rFonts w:ascii="Public Sans" w:hAnsi="Public Sans" w:cs="Arial"/>
          <w:b/>
          <w:sz w:val="28"/>
          <w:szCs w:val="28"/>
        </w:rPr>
        <w:t xml:space="preserve">and Supports </w:t>
      </w:r>
      <w:r w:rsidRPr="00C34138">
        <w:rPr>
          <w:rFonts w:ascii="Public Sans" w:hAnsi="Public Sans" w:cs="Arial"/>
          <w:b/>
          <w:sz w:val="28"/>
          <w:szCs w:val="28"/>
        </w:rPr>
        <w:t>in Nonpublic Schools</w:t>
      </w:r>
    </w:p>
    <w:p w14:paraId="16C557B7" w14:textId="77777777" w:rsidR="005557D4" w:rsidRPr="00C34138" w:rsidRDefault="005557D4" w:rsidP="00B76D92">
      <w:pPr>
        <w:spacing w:before="120" w:after="120"/>
        <w:jc w:val="both"/>
        <w:rPr>
          <w:rFonts w:ascii="Public Sans" w:hAnsi="Public Sans" w:cs="Arial"/>
        </w:rPr>
      </w:pPr>
      <w:r w:rsidRPr="00C34138">
        <w:rPr>
          <w:rFonts w:ascii="Public Sans" w:hAnsi="Public Sans" w:cs="Arial"/>
        </w:rPr>
        <w:t>IDEA now has extensive provisions regarding the role of public schools in providing special education and related services to private school students. In general, the private school student</w:t>
      </w:r>
      <w:r w:rsidR="007F4CE2" w:rsidRPr="00C34138">
        <w:rPr>
          <w:rFonts w:ascii="Public Sans" w:hAnsi="Public Sans" w:cs="Arial"/>
        </w:rPr>
        <w:t>’</w:t>
      </w:r>
      <w:r w:rsidRPr="00C34138">
        <w:rPr>
          <w:rFonts w:ascii="Public Sans" w:hAnsi="Public Sans" w:cs="Arial"/>
        </w:rPr>
        <w:t>s rights depend on whether the student was placed there by his or her parents for personal reasons or whether the student was placed at the private school in order to receive a free appropriate public education.</w:t>
      </w:r>
    </w:p>
    <w:p w14:paraId="2BC2BB8F" w14:textId="099B6A0C" w:rsidR="005557D4" w:rsidRPr="00C34138" w:rsidRDefault="005557D4" w:rsidP="00B76D92">
      <w:pPr>
        <w:spacing w:before="120" w:after="120"/>
        <w:jc w:val="both"/>
        <w:rPr>
          <w:rFonts w:ascii="Public Sans" w:hAnsi="Public Sans" w:cs="Arial"/>
        </w:rPr>
      </w:pPr>
      <w:r w:rsidRPr="00C34138">
        <w:rPr>
          <w:rFonts w:ascii="Public Sans" w:hAnsi="Public Sans" w:cs="Arial"/>
        </w:rPr>
        <w:t xml:space="preserve">Under IDEA, there are three ways a student can end up in private school seeking special education services. </w:t>
      </w:r>
    </w:p>
    <w:p w14:paraId="68A219A4" w14:textId="77777777" w:rsidR="00997A84" w:rsidRPr="00C34138" w:rsidRDefault="005557D4" w:rsidP="008E6266">
      <w:pPr>
        <w:spacing w:before="120" w:after="120"/>
        <w:jc w:val="both"/>
        <w:rPr>
          <w:rFonts w:ascii="Public Sans" w:hAnsi="Public Sans" w:cs="Arial"/>
          <w:b/>
        </w:rPr>
      </w:pPr>
      <w:r w:rsidRPr="00C34138">
        <w:rPr>
          <w:rFonts w:ascii="Public Sans" w:hAnsi="Public Sans" w:cs="Arial"/>
        </w:rPr>
        <w:t>First, the parents can simply choose the private school for their own reasons, without challenging the appropriateness of the public school</w:t>
      </w:r>
      <w:r w:rsidR="007F4CE2" w:rsidRPr="00C34138">
        <w:rPr>
          <w:rFonts w:ascii="Public Sans" w:hAnsi="Public Sans" w:cs="Arial"/>
        </w:rPr>
        <w:t>’</w:t>
      </w:r>
      <w:r w:rsidRPr="00C34138">
        <w:rPr>
          <w:rFonts w:ascii="Public Sans" w:hAnsi="Public Sans" w:cs="Arial"/>
        </w:rPr>
        <w:t xml:space="preserve">s program. This is sometimes called a </w:t>
      </w:r>
      <w:r w:rsidRPr="00C34138">
        <w:rPr>
          <w:rFonts w:ascii="Public Sans" w:hAnsi="Public Sans" w:cs="Arial"/>
        </w:rPr>
        <w:lastRenderedPageBreak/>
        <w:t>unilateral parental placement, and the student</w:t>
      </w:r>
      <w:r w:rsidR="007F4CE2" w:rsidRPr="00C34138">
        <w:rPr>
          <w:rFonts w:ascii="Public Sans" w:hAnsi="Public Sans" w:cs="Arial"/>
        </w:rPr>
        <w:t>’</w:t>
      </w:r>
      <w:r w:rsidRPr="00C34138">
        <w:rPr>
          <w:rFonts w:ascii="Public Sans" w:hAnsi="Public Sans" w:cs="Arial"/>
        </w:rPr>
        <w:t xml:space="preserve">s rights in such a situation are very limited.  Such a student does not have a legally enforceable right to a FAPE or the services to which he or she would be entitled if enrolled in public school.  </w:t>
      </w:r>
      <w:r w:rsidRPr="00C34138">
        <w:rPr>
          <w:rFonts w:ascii="Public Sans" w:hAnsi="Public Sans" w:cs="Arial"/>
          <w:b/>
        </w:rPr>
        <w:t>34 CFR 300.</w:t>
      </w:r>
      <w:r w:rsidR="007A266E" w:rsidRPr="00C34138">
        <w:rPr>
          <w:rFonts w:ascii="Public Sans" w:hAnsi="Public Sans" w:cs="Arial"/>
          <w:b/>
        </w:rPr>
        <w:t>137(a)</w:t>
      </w:r>
      <w:r w:rsidRPr="00C34138">
        <w:rPr>
          <w:rFonts w:ascii="Public Sans" w:hAnsi="Public Sans" w:cs="Arial"/>
        </w:rPr>
        <w:t xml:space="preserve">.  Instead, the public school system must determine the percentage of students enrolled in private school and devote a similar percentage of services to these students in general, and not as a result of the individual needs of specific students. </w:t>
      </w:r>
      <w:r w:rsidRPr="00C34138">
        <w:rPr>
          <w:rFonts w:ascii="Public Sans" w:hAnsi="Public Sans" w:cs="Arial"/>
          <w:b/>
        </w:rPr>
        <w:t xml:space="preserve"> 34 CFR 300.</w:t>
      </w:r>
      <w:r w:rsidR="00AD111E" w:rsidRPr="00C34138">
        <w:rPr>
          <w:rFonts w:ascii="Public Sans" w:hAnsi="Public Sans" w:cs="Arial"/>
          <w:b/>
        </w:rPr>
        <w:t>133</w:t>
      </w:r>
      <w:r w:rsidRPr="00C34138">
        <w:rPr>
          <w:rFonts w:ascii="Public Sans" w:hAnsi="Public Sans" w:cs="Arial"/>
          <w:b/>
        </w:rPr>
        <w:t>.</w:t>
      </w:r>
    </w:p>
    <w:p w14:paraId="2DBE875D" w14:textId="77777777" w:rsidR="00997A84" w:rsidRPr="00C34138" w:rsidRDefault="005557D4" w:rsidP="008E6266">
      <w:pPr>
        <w:spacing w:before="120" w:after="120"/>
        <w:jc w:val="both"/>
        <w:rPr>
          <w:rFonts w:ascii="Public Sans" w:hAnsi="Public Sans" w:cs="Arial"/>
          <w:b/>
        </w:rPr>
      </w:pPr>
      <w:r w:rsidRPr="00C34138">
        <w:rPr>
          <w:rFonts w:ascii="Public Sans" w:hAnsi="Public Sans" w:cs="Arial"/>
        </w:rPr>
        <w:t xml:space="preserve">Second, the IEP </w:t>
      </w:r>
      <w:r w:rsidR="00AE590A" w:rsidRPr="00C34138">
        <w:rPr>
          <w:rFonts w:ascii="Public Sans" w:hAnsi="Public Sans" w:cs="Arial"/>
        </w:rPr>
        <w:t>T</w:t>
      </w:r>
      <w:r w:rsidRPr="00C34138">
        <w:rPr>
          <w:rFonts w:ascii="Public Sans" w:hAnsi="Public Sans" w:cs="Arial"/>
        </w:rPr>
        <w:t xml:space="preserve">eam can decide that the student requires a private school placement to provide all or part of a free appropriate public education.  For example, an </w:t>
      </w:r>
      <w:r w:rsidR="00AE590A" w:rsidRPr="00C34138">
        <w:rPr>
          <w:rFonts w:ascii="Public Sans" w:hAnsi="Public Sans" w:cs="Arial"/>
        </w:rPr>
        <w:t>IEP Team</w:t>
      </w:r>
      <w:r w:rsidRPr="00C34138">
        <w:rPr>
          <w:rFonts w:ascii="Public Sans" w:hAnsi="Public Sans" w:cs="Arial"/>
        </w:rPr>
        <w:t xml:space="preserve"> can decide that a preschool student needs extensive interaction with non</w:t>
      </w:r>
      <w:r w:rsidR="007F4CE2" w:rsidRPr="00C34138">
        <w:rPr>
          <w:rFonts w:ascii="Public Sans" w:hAnsi="Public Sans" w:cs="Arial"/>
        </w:rPr>
        <w:t>-</w:t>
      </w:r>
      <w:r w:rsidRPr="00C34138">
        <w:rPr>
          <w:rFonts w:ascii="Public Sans" w:hAnsi="Public Sans" w:cs="Arial"/>
        </w:rPr>
        <w:t>disabled peers and place the student part-time in a private preschool at the school</w:t>
      </w:r>
      <w:r w:rsidR="007F4CE2" w:rsidRPr="00C34138">
        <w:rPr>
          <w:rFonts w:ascii="Public Sans" w:hAnsi="Public Sans" w:cs="Arial"/>
        </w:rPr>
        <w:t>’</w:t>
      </w:r>
      <w:r w:rsidRPr="00C34138">
        <w:rPr>
          <w:rFonts w:ascii="Public Sans" w:hAnsi="Public Sans" w:cs="Arial"/>
        </w:rPr>
        <w:t>s expense, since the public school does not operate a general education preschool program.  If the student is placed or referred to private school by the public school, then the student is entitled to a FAPE and has all the rights a public school student has.</w:t>
      </w:r>
      <w:r w:rsidRPr="00C34138">
        <w:rPr>
          <w:rFonts w:ascii="Public Sans" w:hAnsi="Public Sans" w:cs="Arial"/>
          <w:b/>
        </w:rPr>
        <w:t xml:space="preserve">  34 CFR 300.</w:t>
      </w:r>
      <w:r w:rsidR="00AD111E" w:rsidRPr="00C34138">
        <w:rPr>
          <w:rFonts w:ascii="Public Sans" w:hAnsi="Public Sans" w:cs="Arial"/>
          <w:b/>
        </w:rPr>
        <w:t>146</w:t>
      </w:r>
      <w:r w:rsidRPr="00C34138">
        <w:rPr>
          <w:rFonts w:ascii="Public Sans" w:hAnsi="Public Sans" w:cs="Arial"/>
          <w:b/>
        </w:rPr>
        <w:t>.</w:t>
      </w:r>
    </w:p>
    <w:p w14:paraId="015BCC03" w14:textId="77777777" w:rsidR="00853047" w:rsidRPr="00C34138" w:rsidRDefault="00853047" w:rsidP="008E6266">
      <w:pPr>
        <w:spacing w:before="120" w:after="120"/>
        <w:jc w:val="both"/>
        <w:rPr>
          <w:rFonts w:ascii="Public Sans" w:hAnsi="Public Sans" w:cs="Arial"/>
        </w:rPr>
      </w:pPr>
      <w:r w:rsidRPr="00C34138">
        <w:rPr>
          <w:rFonts w:ascii="Public Sans" w:hAnsi="Public Sans" w:cs="Arial"/>
        </w:rPr>
        <w:t xml:space="preserve">Third, the parents may choose to place the student in private school not for personal reasons, but because the parents feel that the public school is not offering a FAPE and/or a program in the least restrictive environment.  In such a case, IDEA places upon the parents the duty to first provide the public school with notice of the intent to place the student in private school, either by raising their concerns and intent at the most recent IEP meeting or by providing written notice of their intent to place the student in private school at least ten business days prior to removing the student from public school.  If the parents do not provide this notice, they may later lose their right to tuition reimbursement if a hearing officer or court finds that the public school failed to offer a FAPE in the LRE.  </w:t>
      </w:r>
      <w:r w:rsidRPr="00C34138">
        <w:rPr>
          <w:rFonts w:ascii="Public Sans" w:hAnsi="Public Sans" w:cs="Arial"/>
          <w:b/>
        </w:rPr>
        <w:t>34 CFR 300.148(c)</w:t>
      </w:r>
      <w:r w:rsidRPr="00C34138">
        <w:rPr>
          <w:rFonts w:ascii="Public Sans" w:hAnsi="Public Sans" w:cs="Arial"/>
        </w:rPr>
        <w:t xml:space="preserve">.  If the parents do provide the required notice, initiate a hearing, and prove the public school’s failure to offer a FAPE, the parents are entitled to reimbursement of tuition and associated costs of the private school placement. </w:t>
      </w:r>
      <w:r w:rsidRPr="00C34138">
        <w:rPr>
          <w:rFonts w:ascii="Public Sans" w:hAnsi="Public Sans" w:cs="Arial"/>
          <w:b/>
        </w:rPr>
        <w:t>34 CFR 300.148(b)</w:t>
      </w:r>
      <w:r w:rsidRPr="00C34138">
        <w:rPr>
          <w:rFonts w:ascii="Public Sans" w:hAnsi="Public Sans" w:cs="Arial"/>
        </w:rPr>
        <w:t>.</w:t>
      </w:r>
    </w:p>
    <w:p w14:paraId="39AE3EAC" w14:textId="06735BE2" w:rsidR="005557D4" w:rsidRPr="00C34138" w:rsidRDefault="005557D4" w:rsidP="00095808">
      <w:pPr>
        <w:spacing w:before="120" w:after="120"/>
        <w:jc w:val="both"/>
        <w:rPr>
          <w:rFonts w:ascii="Public Sans" w:hAnsi="Public Sans" w:cs="Arial"/>
          <w:sz w:val="6"/>
          <w:szCs w:val="6"/>
        </w:rPr>
      </w:pPr>
      <w:r w:rsidRPr="00C34138">
        <w:rPr>
          <w:rFonts w:ascii="Public Sans" w:hAnsi="Public Sans" w:cs="Arial"/>
        </w:rPr>
        <w:t xml:space="preserve">Sometimes, a student will already be attending </w:t>
      </w:r>
      <w:r w:rsidR="00B01A68" w:rsidRPr="00C34138">
        <w:rPr>
          <w:rFonts w:ascii="Public Sans" w:hAnsi="Public Sans" w:cs="Arial"/>
        </w:rPr>
        <w:t>private</w:t>
      </w:r>
      <w:r w:rsidR="003032BC" w:rsidRPr="00C34138">
        <w:rPr>
          <w:rFonts w:ascii="Public Sans" w:hAnsi="Public Sans" w:cs="Arial"/>
        </w:rPr>
        <w:t xml:space="preserve"> schools. T</w:t>
      </w:r>
      <w:r w:rsidR="000F1A69" w:rsidRPr="00C34138">
        <w:rPr>
          <w:rFonts w:ascii="Public Sans" w:hAnsi="Public Sans" w:cs="Arial"/>
        </w:rPr>
        <w:t>he parents may choose to place the student in private school not for personal reasons, but because the parents feel that the public school is not offering a FAPE and/or a program in the least restrictive environment.  In such a case, IDEA places upon the parents the duty to first provide the public school with notice of the intent to place the student in private school, either by raising their concerns and intent at the most recent IEP meeting or by providing written notice of their intent to place the student in private school at least ten business days prior to removing the student from public school.  If the parents do not provide this notice, they may later lose their right to tuition reimbursement if a hearing officer or court finds that the public</w:t>
      </w:r>
      <w:r w:rsidRPr="00C34138">
        <w:rPr>
          <w:rFonts w:ascii="Public Sans" w:hAnsi="Public Sans" w:cs="Arial"/>
        </w:rPr>
        <w:t xml:space="preserve"> school at the time the parents or teacher believe the student may have a disability. In this case, the parents or the school may</w:t>
      </w:r>
      <w:r w:rsidR="00913F15">
        <w:rPr>
          <w:rFonts w:ascii="Public Sans" w:hAnsi="Public Sans" w:cs="Arial"/>
        </w:rPr>
        <w:t xml:space="preserve"> </w:t>
      </w:r>
      <w:r w:rsidRPr="00C34138">
        <w:rPr>
          <w:rFonts w:ascii="Public Sans" w:hAnsi="Public Sans" w:cs="Arial"/>
        </w:rPr>
        <w:t xml:space="preserve">contact the public school district in which the parents live to have the student evaluated. </w:t>
      </w:r>
      <w:r w:rsidRPr="00C34138">
        <w:rPr>
          <w:rFonts w:ascii="Public Sans" w:hAnsi="Public Sans" w:cs="Arial"/>
          <w:b/>
        </w:rPr>
        <w:t>34 CFR 300.</w:t>
      </w:r>
      <w:r w:rsidR="00AB798D" w:rsidRPr="00C34138">
        <w:rPr>
          <w:rFonts w:ascii="Public Sans" w:hAnsi="Public Sans" w:cs="Arial"/>
          <w:b/>
        </w:rPr>
        <w:t>131</w:t>
      </w:r>
      <w:r w:rsidRPr="00C34138">
        <w:rPr>
          <w:rFonts w:ascii="Public Sans" w:hAnsi="Public Sans" w:cs="Arial"/>
          <w:b/>
        </w:rPr>
        <w:t xml:space="preserve">. </w:t>
      </w:r>
      <w:r w:rsidR="00095808" w:rsidRPr="00C34138">
        <w:rPr>
          <w:rFonts w:ascii="Public Sans" w:hAnsi="Public Sans" w:cs="Arial"/>
          <w:b/>
        </w:rPr>
        <w:t xml:space="preserve"> </w:t>
      </w:r>
    </w:p>
    <w:p w14:paraId="6CA70D12" w14:textId="77777777" w:rsidR="00095808" w:rsidRPr="00C34138" w:rsidRDefault="005557D4" w:rsidP="00095808">
      <w:pPr>
        <w:spacing w:before="120" w:after="120"/>
        <w:jc w:val="both"/>
        <w:rPr>
          <w:rFonts w:ascii="Public Sans" w:hAnsi="Public Sans" w:cs="Arial"/>
          <w:b/>
          <w:sz w:val="28"/>
          <w:szCs w:val="28"/>
        </w:rPr>
      </w:pPr>
      <w:r w:rsidRPr="00C34138">
        <w:rPr>
          <w:rFonts w:ascii="Public Sans" w:hAnsi="Public Sans" w:cs="Arial"/>
          <w:b/>
          <w:sz w:val="28"/>
          <w:szCs w:val="28"/>
        </w:rPr>
        <w:t xml:space="preserve">Services </w:t>
      </w:r>
      <w:r w:rsidR="00885267" w:rsidRPr="00C34138">
        <w:rPr>
          <w:rFonts w:ascii="Public Sans" w:hAnsi="Public Sans" w:cs="Arial"/>
          <w:b/>
          <w:sz w:val="28"/>
          <w:szCs w:val="28"/>
        </w:rPr>
        <w:t xml:space="preserve">and Supports </w:t>
      </w:r>
      <w:r w:rsidRPr="00C34138">
        <w:rPr>
          <w:rFonts w:ascii="Public Sans" w:hAnsi="Public Sans" w:cs="Arial"/>
          <w:b/>
          <w:sz w:val="28"/>
          <w:szCs w:val="28"/>
        </w:rPr>
        <w:t>in Home Schools</w:t>
      </w:r>
    </w:p>
    <w:p w14:paraId="5FAD66DF" w14:textId="77777777" w:rsidR="00D54973" w:rsidRDefault="005557D4" w:rsidP="00095808">
      <w:pPr>
        <w:jc w:val="both"/>
        <w:rPr>
          <w:rFonts w:ascii="Public Sans" w:hAnsi="Public Sans" w:cs="Arial"/>
        </w:rPr>
      </w:pPr>
      <w:r w:rsidRPr="00C34138">
        <w:rPr>
          <w:rFonts w:ascii="Public Sans" w:hAnsi="Public Sans" w:cs="Arial"/>
        </w:rPr>
        <w:t>In Michigan, home schools can either be registered or non</w:t>
      </w:r>
      <w:r w:rsidR="004A079B" w:rsidRPr="00C34138">
        <w:rPr>
          <w:rFonts w:ascii="Public Sans" w:hAnsi="Public Sans" w:cs="Arial"/>
        </w:rPr>
        <w:t>-</w:t>
      </w:r>
      <w:r w:rsidRPr="00C34138">
        <w:rPr>
          <w:rFonts w:ascii="Public Sans" w:hAnsi="Public Sans" w:cs="Arial"/>
        </w:rPr>
        <w:t xml:space="preserve">registered. The Nonpublic School Act, PA 302 of 1921, permits the Superintendent of Public Instruction to inquire into the records of enrollment, teacher qualifications, and course of study of a registered nonpublic </w:t>
      </w:r>
      <w:r w:rsidRPr="00C34138">
        <w:rPr>
          <w:rFonts w:ascii="Public Sans" w:hAnsi="Public Sans" w:cs="Arial"/>
        </w:rPr>
        <w:lastRenderedPageBreak/>
        <w:t>(home) school, usually by requiring that the parents complete a Nonpublic School Membership</w:t>
      </w:r>
      <w:r w:rsidR="00D54973">
        <w:rPr>
          <w:rFonts w:ascii="Public Sans" w:hAnsi="Public Sans" w:cs="Arial"/>
        </w:rPr>
        <w:t xml:space="preserve"> </w:t>
      </w:r>
      <w:r w:rsidRPr="00C34138">
        <w:rPr>
          <w:rFonts w:ascii="Public Sans" w:hAnsi="Public Sans" w:cs="Arial"/>
        </w:rPr>
        <w:t>Report.</w:t>
      </w:r>
    </w:p>
    <w:p w14:paraId="1A505241" w14:textId="77777777" w:rsidR="005557D4" w:rsidRPr="00C34138" w:rsidRDefault="005557D4" w:rsidP="00095808">
      <w:pPr>
        <w:jc w:val="both"/>
        <w:rPr>
          <w:rFonts w:ascii="Public Sans" w:hAnsi="Public Sans" w:cs="Arial"/>
          <w:sz w:val="6"/>
          <w:szCs w:val="6"/>
        </w:rPr>
      </w:pPr>
      <w:r w:rsidRPr="00C34138">
        <w:rPr>
          <w:rFonts w:ascii="Public Sans" w:hAnsi="Public Sans" w:cs="Arial"/>
        </w:rPr>
        <w:t xml:space="preserve"> </w:t>
      </w:r>
      <w:r w:rsidR="003B4D61" w:rsidRPr="00C34138">
        <w:rPr>
          <w:rFonts w:ascii="Public Sans" w:hAnsi="Public Sans" w:cs="Arial"/>
        </w:rPr>
        <w:br/>
      </w:r>
    </w:p>
    <w:p w14:paraId="53ED46C1" w14:textId="50C03A78" w:rsidR="00B11314" w:rsidRPr="00C34138" w:rsidRDefault="005557D4" w:rsidP="00095808">
      <w:pPr>
        <w:jc w:val="both"/>
        <w:rPr>
          <w:rFonts w:ascii="Public Sans" w:hAnsi="Public Sans" w:cs="Arial"/>
        </w:rPr>
      </w:pPr>
      <w:r w:rsidRPr="00C34138">
        <w:rPr>
          <w:rFonts w:ascii="Public Sans" w:hAnsi="Public Sans" w:cs="Arial"/>
        </w:rPr>
        <w:t>Registered home schools are treated under the law as private or other non</w:t>
      </w:r>
      <w:r w:rsidR="004A079B" w:rsidRPr="00C34138">
        <w:rPr>
          <w:rFonts w:ascii="Public Sans" w:hAnsi="Public Sans" w:cs="Arial"/>
        </w:rPr>
        <w:t>-</w:t>
      </w:r>
      <w:r w:rsidRPr="00C34138">
        <w:rPr>
          <w:rFonts w:ascii="Public Sans" w:hAnsi="Public Sans" w:cs="Arial"/>
        </w:rPr>
        <w:t>public</w:t>
      </w:r>
      <w:r w:rsidR="004A079B" w:rsidRPr="00C34138">
        <w:rPr>
          <w:rFonts w:ascii="Public Sans" w:hAnsi="Public Sans" w:cs="Arial"/>
        </w:rPr>
        <w:t xml:space="preserve"> </w:t>
      </w:r>
      <w:r w:rsidRPr="00C34138">
        <w:rPr>
          <w:rFonts w:ascii="Public Sans" w:hAnsi="Public Sans" w:cs="Arial"/>
        </w:rPr>
        <w:t>schools and are</w:t>
      </w:r>
      <w:r w:rsidR="00997A84" w:rsidRPr="00C34138">
        <w:rPr>
          <w:rFonts w:ascii="Public Sans" w:hAnsi="Public Sans" w:cs="Arial"/>
        </w:rPr>
        <w:t xml:space="preserve"> </w:t>
      </w:r>
      <w:r w:rsidRPr="00C34138">
        <w:rPr>
          <w:rFonts w:ascii="Public Sans" w:hAnsi="Public Sans" w:cs="Arial"/>
        </w:rPr>
        <w:t>entitled to all the benefits of these schools. Students in non</w:t>
      </w:r>
      <w:r w:rsidR="004A079B" w:rsidRPr="00C34138">
        <w:rPr>
          <w:rFonts w:ascii="Public Sans" w:hAnsi="Public Sans" w:cs="Arial"/>
        </w:rPr>
        <w:t>-</w:t>
      </w:r>
      <w:r w:rsidRPr="00C34138">
        <w:rPr>
          <w:rFonts w:ascii="Public Sans" w:hAnsi="Public Sans" w:cs="Arial"/>
        </w:rPr>
        <w:t xml:space="preserve">registered home schools, usually called Exemption </w:t>
      </w:r>
      <w:r w:rsidR="004A079B" w:rsidRPr="00C34138">
        <w:rPr>
          <w:rFonts w:ascii="Public Sans" w:hAnsi="Public Sans" w:cs="Arial"/>
        </w:rPr>
        <w:t>“</w:t>
      </w:r>
      <w:r w:rsidRPr="00C34138">
        <w:rPr>
          <w:rFonts w:ascii="Public Sans" w:hAnsi="Public Sans" w:cs="Arial"/>
        </w:rPr>
        <w:t>F</w:t>
      </w:r>
      <w:r w:rsidR="004A079B" w:rsidRPr="00C34138">
        <w:rPr>
          <w:rFonts w:ascii="Public Sans" w:hAnsi="Public Sans" w:cs="Arial"/>
        </w:rPr>
        <w:t>”</w:t>
      </w:r>
      <w:r w:rsidRPr="00C34138">
        <w:rPr>
          <w:rFonts w:ascii="Public Sans" w:hAnsi="Public Sans" w:cs="Arial"/>
        </w:rPr>
        <w:t xml:space="preserve"> schools, </w:t>
      </w:r>
      <w:r w:rsidR="00D53823" w:rsidRPr="00C34138">
        <w:rPr>
          <w:rFonts w:ascii="Public Sans" w:hAnsi="Public Sans" w:cs="Arial"/>
          <w:b/>
        </w:rPr>
        <w:t>MCL 380.1561(3)</w:t>
      </w:r>
      <w:r w:rsidRPr="00C34138">
        <w:rPr>
          <w:rFonts w:ascii="Public Sans" w:hAnsi="Public Sans" w:cs="Arial"/>
          <w:b/>
        </w:rPr>
        <w:t>(f)</w:t>
      </w:r>
      <w:r w:rsidR="00135980" w:rsidRPr="00C34138">
        <w:rPr>
          <w:rFonts w:ascii="Public Sans" w:hAnsi="Public Sans" w:cs="Arial"/>
          <w:b/>
        </w:rPr>
        <w:t>.</w:t>
      </w:r>
      <w:r w:rsidRPr="00C34138">
        <w:rPr>
          <w:rFonts w:ascii="Public Sans" w:hAnsi="Public Sans" w:cs="Arial"/>
        </w:rPr>
        <w:t>, are not entitled to services, but may attend non-core courses in the public school.</w:t>
      </w:r>
    </w:p>
    <w:p w14:paraId="6C833CE9" w14:textId="77777777" w:rsidR="00803E5B" w:rsidRPr="00C34138" w:rsidRDefault="00803E5B" w:rsidP="00C6683E">
      <w:pPr>
        <w:spacing w:before="120" w:after="120"/>
        <w:jc w:val="center"/>
        <w:rPr>
          <w:rFonts w:ascii="Public Sans" w:hAnsi="Public Sans" w:cs="Arial"/>
          <w:b/>
          <w:sz w:val="28"/>
          <w:szCs w:val="28"/>
        </w:rPr>
      </w:pPr>
    </w:p>
    <w:p w14:paraId="01C4A83D" w14:textId="77777777" w:rsidR="005557D4" w:rsidRPr="00C34138" w:rsidRDefault="004D1E00" w:rsidP="003E1BC9">
      <w:pPr>
        <w:spacing w:before="120" w:after="120"/>
        <w:jc w:val="center"/>
        <w:rPr>
          <w:rFonts w:ascii="Public Sans" w:hAnsi="Public Sans" w:cs="Arial"/>
          <w:b/>
          <w:sz w:val="28"/>
          <w:szCs w:val="28"/>
        </w:rPr>
      </w:pPr>
      <w:r>
        <w:rPr>
          <w:rFonts w:ascii="Public Sans" w:hAnsi="Public Sans" w:cs="Arial"/>
          <w:b/>
          <w:sz w:val="28"/>
          <w:szCs w:val="28"/>
        </w:rPr>
        <w:br w:type="page"/>
      </w:r>
      <w:r w:rsidR="005557D4" w:rsidRPr="00C34138">
        <w:rPr>
          <w:rFonts w:ascii="Public Sans" w:hAnsi="Public Sans" w:cs="Arial"/>
          <w:b/>
          <w:sz w:val="28"/>
          <w:szCs w:val="28"/>
        </w:rPr>
        <w:lastRenderedPageBreak/>
        <w:t xml:space="preserve">Appendix </w:t>
      </w:r>
      <w:r w:rsidR="00095808" w:rsidRPr="00C34138">
        <w:rPr>
          <w:rFonts w:ascii="Public Sans" w:hAnsi="Public Sans" w:cs="Arial"/>
          <w:b/>
          <w:sz w:val="28"/>
          <w:szCs w:val="28"/>
        </w:rPr>
        <w:t>3</w:t>
      </w:r>
      <w:r w:rsidR="005557D4" w:rsidRPr="00C34138">
        <w:rPr>
          <w:rFonts w:ascii="Public Sans" w:hAnsi="Public Sans" w:cs="Arial"/>
          <w:b/>
          <w:sz w:val="28"/>
          <w:szCs w:val="28"/>
        </w:rPr>
        <w:t>-1</w:t>
      </w:r>
    </w:p>
    <w:p w14:paraId="7076EDB8" w14:textId="77777777" w:rsidR="005557D4" w:rsidRPr="00C34138" w:rsidRDefault="005557D4" w:rsidP="003E1BC9">
      <w:pPr>
        <w:spacing w:before="120" w:after="120"/>
        <w:jc w:val="center"/>
        <w:rPr>
          <w:rFonts w:ascii="Public Sans" w:hAnsi="Public Sans" w:cs="Arial"/>
          <w:b/>
          <w:sz w:val="28"/>
          <w:szCs w:val="28"/>
        </w:rPr>
      </w:pPr>
      <w:r w:rsidRPr="00C34138">
        <w:rPr>
          <w:rFonts w:ascii="Public Sans" w:hAnsi="Public Sans" w:cs="Arial"/>
          <w:b/>
          <w:sz w:val="28"/>
          <w:szCs w:val="28"/>
        </w:rPr>
        <w:t>IDEA Related Services</w:t>
      </w:r>
      <w:r w:rsidR="005337F0" w:rsidRPr="00C34138">
        <w:rPr>
          <w:rFonts w:ascii="Public Sans" w:hAnsi="Public Sans" w:cs="Arial"/>
          <w:b/>
          <w:sz w:val="28"/>
          <w:szCs w:val="28"/>
        </w:rPr>
        <w:t xml:space="preserve"> – 34 CFR 300.34</w:t>
      </w:r>
      <w:r w:rsidR="00135980" w:rsidRPr="00C34138">
        <w:rPr>
          <w:rFonts w:ascii="Public Sans" w:hAnsi="Public Sans" w:cs="Arial"/>
          <w:b/>
          <w:sz w:val="28"/>
          <w:szCs w:val="28"/>
        </w:rPr>
        <w:t>.</w:t>
      </w:r>
    </w:p>
    <w:p w14:paraId="1D8AA994" w14:textId="77777777" w:rsidR="00135980" w:rsidRPr="00C34138" w:rsidRDefault="00B3493B" w:rsidP="003E1BC9">
      <w:pPr>
        <w:pStyle w:val="HTMLPreformatted"/>
        <w:jc w:val="both"/>
        <w:rPr>
          <w:rFonts w:ascii="Public Sans" w:hAnsi="Public Sans" w:cs="Arial"/>
          <w:sz w:val="24"/>
          <w:szCs w:val="24"/>
        </w:rPr>
      </w:pPr>
      <w:bookmarkStart w:id="1" w:name="_Hlk494362005"/>
      <w:r w:rsidRPr="00C34138">
        <w:rPr>
          <w:rFonts w:ascii="Public Sans" w:hAnsi="Public Sans" w:cs="Arial"/>
          <w:b/>
          <w:sz w:val="24"/>
          <w:szCs w:val="24"/>
        </w:rPr>
        <w:t>(a) General</w:t>
      </w:r>
      <w:r w:rsidRPr="00C34138">
        <w:rPr>
          <w:rFonts w:ascii="Public Sans" w:hAnsi="Public Sans" w:cs="Arial"/>
          <w:sz w:val="24"/>
          <w:szCs w:val="24"/>
        </w:rPr>
        <w:t>. Related services means transportation and such developmental, corrective, and other supportive services as are required to assist a child with a disability to benefit from special education, and includes speech-language pathology and audiology services, interpreting services, psychological services, physical and occupational therapy, recreation, including therapeutic recreation, early identification and assessment of disabilities in children, counseling services, including rehabilitation counseling, orientation and mobility services, and medical services for diagnostic or evaluation purposes. Related services also include school health services and school nurse services, social work services in schools, and parent counseling and training.</w:t>
      </w:r>
    </w:p>
    <w:p w14:paraId="6B985560" w14:textId="77777777" w:rsidR="00135980" w:rsidRPr="00C34138" w:rsidRDefault="00135980" w:rsidP="003E1BC9">
      <w:pPr>
        <w:pStyle w:val="HTMLPreformatted"/>
        <w:jc w:val="both"/>
        <w:rPr>
          <w:rFonts w:ascii="Public Sans" w:hAnsi="Public Sans" w:cs="Arial"/>
          <w:sz w:val="24"/>
          <w:szCs w:val="24"/>
        </w:rPr>
      </w:pPr>
    </w:p>
    <w:p w14:paraId="4E103012" w14:textId="77777777" w:rsidR="00B3493B" w:rsidRPr="00C34138" w:rsidRDefault="00B3493B" w:rsidP="003E1BC9">
      <w:pPr>
        <w:pStyle w:val="HTMLPreformatted"/>
        <w:jc w:val="both"/>
        <w:rPr>
          <w:rFonts w:ascii="Public Sans" w:hAnsi="Public Sans" w:cs="Arial"/>
          <w:sz w:val="24"/>
          <w:szCs w:val="24"/>
        </w:rPr>
      </w:pPr>
      <w:r w:rsidRPr="00C34138">
        <w:rPr>
          <w:rFonts w:ascii="Public Sans" w:hAnsi="Public Sans" w:cs="Arial"/>
          <w:b/>
          <w:sz w:val="24"/>
          <w:szCs w:val="24"/>
        </w:rPr>
        <w:t xml:space="preserve"> (</w:t>
      </w:r>
      <w:r w:rsidR="00135980" w:rsidRPr="00C34138">
        <w:rPr>
          <w:rFonts w:ascii="Public Sans" w:hAnsi="Public Sans" w:cs="Arial"/>
          <w:b/>
          <w:sz w:val="24"/>
          <w:szCs w:val="24"/>
        </w:rPr>
        <w:t>b</w:t>
      </w:r>
      <w:r w:rsidRPr="00C34138">
        <w:rPr>
          <w:rFonts w:ascii="Public Sans" w:hAnsi="Public Sans" w:cs="Arial"/>
          <w:b/>
          <w:sz w:val="24"/>
          <w:szCs w:val="24"/>
        </w:rPr>
        <w:t>) Individual related services terms defined.</w:t>
      </w:r>
      <w:r w:rsidRPr="00C34138">
        <w:rPr>
          <w:rFonts w:ascii="Public Sans" w:hAnsi="Public Sans" w:cs="Arial"/>
          <w:sz w:val="24"/>
          <w:szCs w:val="24"/>
        </w:rPr>
        <w:t xml:space="preserve"> The terms used in this definition are defined as</w:t>
      </w:r>
      <w:r w:rsidR="00135980" w:rsidRPr="00C34138">
        <w:rPr>
          <w:rFonts w:ascii="Public Sans" w:hAnsi="Public Sans" w:cs="Arial"/>
          <w:sz w:val="24"/>
          <w:szCs w:val="24"/>
        </w:rPr>
        <w:br/>
        <w:t xml:space="preserve">     </w:t>
      </w:r>
      <w:r w:rsidRPr="00C34138">
        <w:rPr>
          <w:rFonts w:ascii="Public Sans" w:hAnsi="Public Sans" w:cs="Arial"/>
          <w:sz w:val="24"/>
          <w:szCs w:val="24"/>
        </w:rPr>
        <w:t xml:space="preserve"> follows:</w:t>
      </w:r>
    </w:p>
    <w:p w14:paraId="5E110777" w14:textId="77777777" w:rsidR="00E61170" w:rsidRPr="00C34138" w:rsidRDefault="00E61170" w:rsidP="003E1BC9">
      <w:pPr>
        <w:pStyle w:val="HTMLPreformatted"/>
        <w:jc w:val="both"/>
        <w:rPr>
          <w:rFonts w:ascii="Public Sans" w:hAnsi="Public Sans" w:cs="Arial"/>
          <w:sz w:val="24"/>
          <w:szCs w:val="24"/>
        </w:rPr>
      </w:pPr>
    </w:p>
    <w:p w14:paraId="4E5853C5" w14:textId="77777777" w:rsidR="00B3493B" w:rsidRPr="00C34138" w:rsidRDefault="00B3493B" w:rsidP="003E1BC9">
      <w:pPr>
        <w:pStyle w:val="HTMLPreformatted"/>
        <w:jc w:val="both"/>
        <w:rPr>
          <w:rFonts w:ascii="Public Sans" w:hAnsi="Public Sans" w:cs="Arial"/>
          <w:sz w:val="24"/>
          <w:szCs w:val="24"/>
        </w:rPr>
      </w:pPr>
      <w:r w:rsidRPr="00C34138">
        <w:rPr>
          <w:rFonts w:ascii="Public Sans" w:hAnsi="Public Sans" w:cs="Arial"/>
          <w:sz w:val="24"/>
          <w:szCs w:val="24"/>
        </w:rPr>
        <w:t xml:space="preserve">   </w:t>
      </w:r>
      <w:r w:rsidRPr="00C34138">
        <w:rPr>
          <w:rFonts w:ascii="Public Sans" w:hAnsi="Public Sans" w:cs="Arial"/>
          <w:b/>
          <w:sz w:val="24"/>
          <w:szCs w:val="24"/>
        </w:rPr>
        <w:t xml:space="preserve"> (1) Audiology </w:t>
      </w:r>
      <w:r w:rsidRPr="00C34138">
        <w:rPr>
          <w:rFonts w:ascii="Public Sans" w:hAnsi="Public Sans" w:cs="Arial"/>
          <w:sz w:val="24"/>
          <w:szCs w:val="24"/>
        </w:rPr>
        <w:t>includes</w:t>
      </w:r>
      <w:r w:rsidR="00135980" w:rsidRPr="00C34138">
        <w:rPr>
          <w:rFonts w:ascii="Public Sans" w:hAnsi="Public Sans" w:cs="Arial"/>
          <w:sz w:val="24"/>
          <w:szCs w:val="24"/>
        </w:rPr>
        <w:t xml:space="preserve"> </w:t>
      </w:r>
      <w:r w:rsidR="00135980" w:rsidRPr="00C34138">
        <w:rPr>
          <w:rFonts w:ascii="Public Sans" w:hAnsi="Public Sans" w:cs="Arial"/>
        </w:rPr>
        <w:t>—</w:t>
      </w:r>
    </w:p>
    <w:p w14:paraId="2D9289DB"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Identification of children with hearing loss;</w:t>
      </w:r>
    </w:p>
    <w:p w14:paraId="69BF4F80" w14:textId="77777777" w:rsidR="00B3493B" w:rsidRPr="004D1E00"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4D1E00">
        <w:rPr>
          <w:rFonts w:ascii="Public Sans" w:hAnsi="Public Sans" w:cs="Arial"/>
          <w:sz w:val="24"/>
          <w:szCs w:val="24"/>
        </w:rPr>
        <w:t>Determination of the range, nature, and degree of hearing loss, including referral for medical or other professional attention for the habilitation of hearing;</w:t>
      </w:r>
    </w:p>
    <w:p w14:paraId="6B59E380" w14:textId="77777777" w:rsidR="00B3493B" w:rsidRPr="004D1E00"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4D1E00">
        <w:rPr>
          <w:rFonts w:ascii="Public Sans" w:hAnsi="Public Sans" w:cs="Arial"/>
          <w:sz w:val="24"/>
          <w:szCs w:val="24"/>
        </w:rPr>
        <w:t>Provision of habilitative activities, such as language habilitation, auditory training, speech reading (lip-reading), hearing evaluation, and speech conservation;</w:t>
      </w:r>
    </w:p>
    <w:p w14:paraId="727984F5"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Creation and administration of programs for prevention of hearing loss;</w:t>
      </w:r>
    </w:p>
    <w:p w14:paraId="3AEE94BA" w14:textId="77777777" w:rsidR="00B3493B" w:rsidRPr="004D1E00"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4D1E00">
        <w:rPr>
          <w:rFonts w:ascii="Public Sans" w:hAnsi="Public Sans" w:cs="Arial"/>
          <w:sz w:val="24"/>
          <w:szCs w:val="24"/>
        </w:rPr>
        <w:t>Counseling and guidance of children, parents, and teachers regarding hearing loss; and</w:t>
      </w:r>
    </w:p>
    <w:p w14:paraId="6DCC88CC" w14:textId="77777777" w:rsidR="00B3493B" w:rsidRPr="00035B64"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035B64">
        <w:rPr>
          <w:rFonts w:ascii="Public Sans" w:hAnsi="Public Sans" w:cs="Arial"/>
          <w:sz w:val="24"/>
          <w:szCs w:val="24"/>
        </w:rPr>
        <w:t>Determination of children's needs for group and individual amplification, selecting and fitting an appropriate aid, and evaluating the effectiveness of amplification.</w:t>
      </w:r>
    </w:p>
    <w:p w14:paraId="5AA8E328" w14:textId="77777777" w:rsidR="00135980" w:rsidRPr="00C34138" w:rsidRDefault="00135980" w:rsidP="003E1BC9">
      <w:pPr>
        <w:pStyle w:val="HTMLPreformatted"/>
        <w:ind w:left="720"/>
        <w:jc w:val="both"/>
        <w:rPr>
          <w:rFonts w:ascii="Public Sans" w:hAnsi="Public Sans" w:cs="Arial"/>
          <w:sz w:val="16"/>
          <w:szCs w:val="16"/>
        </w:rPr>
      </w:pPr>
    </w:p>
    <w:p w14:paraId="1C1F68D9" w14:textId="77777777" w:rsidR="00DE0A79" w:rsidRPr="00C34138" w:rsidRDefault="00B3493B" w:rsidP="003E1BC9">
      <w:pPr>
        <w:pStyle w:val="HTMLPreformatted"/>
        <w:jc w:val="both"/>
        <w:rPr>
          <w:rFonts w:ascii="Public Sans" w:hAnsi="Public Sans" w:cs="Arial"/>
          <w:sz w:val="24"/>
          <w:szCs w:val="24"/>
        </w:rPr>
      </w:pPr>
      <w:r w:rsidRPr="00C34138">
        <w:rPr>
          <w:rFonts w:ascii="Public Sans" w:hAnsi="Public Sans" w:cs="Arial"/>
          <w:sz w:val="24"/>
          <w:szCs w:val="24"/>
        </w:rPr>
        <w:t xml:space="preserve">    </w:t>
      </w:r>
      <w:r w:rsidRPr="00C34138">
        <w:rPr>
          <w:rFonts w:ascii="Public Sans" w:hAnsi="Public Sans" w:cs="Arial"/>
          <w:b/>
          <w:sz w:val="24"/>
          <w:szCs w:val="24"/>
        </w:rPr>
        <w:t>(2) Counseling services</w:t>
      </w:r>
      <w:r w:rsidR="00DE0A79" w:rsidRPr="00C34138">
        <w:rPr>
          <w:rFonts w:ascii="Public Sans" w:hAnsi="Public Sans" w:cs="Arial"/>
          <w:b/>
          <w:sz w:val="24"/>
          <w:szCs w:val="24"/>
        </w:rPr>
        <w:t xml:space="preserve"> </w:t>
      </w:r>
      <w:r w:rsidR="00DE0A79" w:rsidRPr="00C34138">
        <w:rPr>
          <w:rFonts w:ascii="Public Sans" w:hAnsi="Public Sans" w:cs="Arial"/>
        </w:rPr>
        <w:t>—</w:t>
      </w:r>
      <w:r w:rsidRPr="00C34138">
        <w:rPr>
          <w:rFonts w:ascii="Public Sans" w:hAnsi="Public Sans" w:cs="Arial"/>
          <w:sz w:val="24"/>
          <w:szCs w:val="24"/>
        </w:rPr>
        <w:t xml:space="preserve"> </w:t>
      </w:r>
    </w:p>
    <w:p w14:paraId="7C061536" w14:textId="77777777" w:rsidR="00DE0A79" w:rsidRPr="00C34138" w:rsidRDefault="00DE0A79"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M</w:t>
      </w:r>
      <w:r w:rsidR="00B3493B" w:rsidRPr="00C34138">
        <w:rPr>
          <w:rFonts w:ascii="Public Sans" w:hAnsi="Public Sans" w:cs="Arial"/>
          <w:sz w:val="24"/>
          <w:szCs w:val="24"/>
        </w:rPr>
        <w:t xml:space="preserve">eans services provided by qualified social workers, </w:t>
      </w:r>
      <w:r w:rsidRPr="00C34138">
        <w:rPr>
          <w:rFonts w:ascii="Public Sans" w:hAnsi="Public Sans" w:cs="Arial"/>
          <w:sz w:val="24"/>
          <w:szCs w:val="24"/>
        </w:rPr>
        <w:t>psychologists, guidance</w:t>
      </w:r>
    </w:p>
    <w:p w14:paraId="1068A44B" w14:textId="77777777" w:rsidR="00B3493B" w:rsidRPr="00C34138" w:rsidRDefault="00DE0A79" w:rsidP="003E1BC9">
      <w:pPr>
        <w:pStyle w:val="HTMLPreformatted"/>
        <w:tabs>
          <w:tab w:val="clear" w:pos="916"/>
          <w:tab w:val="left" w:pos="1080"/>
        </w:tabs>
        <w:ind w:left="1080" w:hanging="360"/>
        <w:jc w:val="both"/>
        <w:rPr>
          <w:rFonts w:ascii="Public Sans" w:hAnsi="Public Sans" w:cs="Arial"/>
          <w:sz w:val="24"/>
          <w:szCs w:val="24"/>
        </w:rPr>
      </w:pPr>
      <w:r w:rsidRPr="00C34138">
        <w:rPr>
          <w:rFonts w:ascii="Public Sans" w:hAnsi="Public Sans" w:cs="Arial"/>
          <w:sz w:val="24"/>
          <w:szCs w:val="24"/>
        </w:rPr>
        <w:t xml:space="preserve">   </w:t>
      </w:r>
      <w:r w:rsidR="00E94665">
        <w:rPr>
          <w:rFonts w:ascii="Public Sans" w:hAnsi="Public Sans" w:cs="Arial"/>
          <w:sz w:val="24"/>
          <w:szCs w:val="24"/>
        </w:rPr>
        <w:tab/>
      </w:r>
      <w:r w:rsidR="00B3493B" w:rsidRPr="00C34138">
        <w:rPr>
          <w:rFonts w:ascii="Public Sans" w:hAnsi="Public Sans" w:cs="Arial"/>
          <w:sz w:val="24"/>
          <w:szCs w:val="24"/>
        </w:rPr>
        <w:t>counselors, or other qualified personnel.</w:t>
      </w:r>
    </w:p>
    <w:p w14:paraId="19738579" w14:textId="77777777" w:rsidR="00135980" w:rsidRPr="00C34138" w:rsidRDefault="00135980" w:rsidP="003E1BC9">
      <w:pPr>
        <w:pStyle w:val="HTMLPreformatted"/>
        <w:jc w:val="both"/>
        <w:rPr>
          <w:rFonts w:ascii="Public Sans" w:hAnsi="Public Sans" w:cs="Arial"/>
          <w:sz w:val="16"/>
          <w:szCs w:val="16"/>
        </w:rPr>
      </w:pPr>
    </w:p>
    <w:p w14:paraId="7FD43D95" w14:textId="77777777" w:rsidR="00DE0A79" w:rsidRPr="00C34138" w:rsidRDefault="00B3493B" w:rsidP="003E1BC9">
      <w:pPr>
        <w:pStyle w:val="HTMLPreformatted"/>
        <w:jc w:val="both"/>
        <w:rPr>
          <w:rFonts w:ascii="Public Sans" w:hAnsi="Public Sans" w:cs="Arial"/>
          <w:sz w:val="24"/>
          <w:szCs w:val="24"/>
        </w:rPr>
      </w:pPr>
      <w:r w:rsidRPr="00C34138">
        <w:rPr>
          <w:rFonts w:ascii="Public Sans" w:hAnsi="Public Sans" w:cs="Arial"/>
          <w:sz w:val="24"/>
          <w:szCs w:val="24"/>
        </w:rPr>
        <w:t xml:space="preserve">   </w:t>
      </w:r>
      <w:r w:rsidRPr="00C34138">
        <w:rPr>
          <w:rFonts w:ascii="Public Sans" w:hAnsi="Public Sans" w:cs="Arial"/>
          <w:b/>
          <w:sz w:val="24"/>
          <w:szCs w:val="24"/>
        </w:rPr>
        <w:t xml:space="preserve"> (3) Early identification and assessment of disabilities in children</w:t>
      </w:r>
      <w:r w:rsidR="00DE0A79" w:rsidRPr="00C34138">
        <w:rPr>
          <w:rFonts w:ascii="Public Sans" w:hAnsi="Public Sans" w:cs="Arial"/>
          <w:b/>
          <w:sz w:val="24"/>
          <w:szCs w:val="24"/>
        </w:rPr>
        <w:t xml:space="preserve"> </w:t>
      </w:r>
      <w:r w:rsidR="00DE0A79" w:rsidRPr="00C34138">
        <w:rPr>
          <w:rFonts w:ascii="Public Sans" w:hAnsi="Public Sans" w:cs="Arial"/>
        </w:rPr>
        <w:t>—</w:t>
      </w:r>
      <w:r w:rsidRPr="00C34138">
        <w:rPr>
          <w:rFonts w:ascii="Public Sans" w:hAnsi="Public Sans" w:cs="Arial"/>
          <w:sz w:val="24"/>
          <w:szCs w:val="24"/>
        </w:rPr>
        <w:t xml:space="preserve"> </w:t>
      </w:r>
    </w:p>
    <w:p w14:paraId="0C4B7A0A" w14:textId="77777777" w:rsidR="00DE0A79" w:rsidRPr="00C34138" w:rsidRDefault="00DE0A79"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M</w:t>
      </w:r>
      <w:r w:rsidR="00B3493B" w:rsidRPr="00C34138">
        <w:rPr>
          <w:rFonts w:ascii="Public Sans" w:hAnsi="Public Sans" w:cs="Arial"/>
          <w:sz w:val="24"/>
          <w:szCs w:val="24"/>
        </w:rPr>
        <w:t>eans the implementation of a formal plan for ident</w:t>
      </w:r>
      <w:r w:rsidRPr="00C34138">
        <w:rPr>
          <w:rFonts w:ascii="Public Sans" w:hAnsi="Public Sans" w:cs="Arial"/>
          <w:sz w:val="24"/>
          <w:szCs w:val="24"/>
        </w:rPr>
        <w:t>ifying a disability as early as</w:t>
      </w:r>
    </w:p>
    <w:p w14:paraId="46957D51" w14:textId="77777777" w:rsidR="00B3493B" w:rsidRPr="00C34138" w:rsidRDefault="00DE0A79" w:rsidP="003E1BC9">
      <w:pPr>
        <w:pStyle w:val="HTMLPreformatted"/>
        <w:tabs>
          <w:tab w:val="clear" w:pos="916"/>
          <w:tab w:val="left" w:pos="1080"/>
        </w:tabs>
        <w:ind w:left="1080" w:hanging="360"/>
        <w:jc w:val="both"/>
        <w:rPr>
          <w:rFonts w:ascii="Public Sans" w:hAnsi="Public Sans" w:cs="Arial"/>
          <w:sz w:val="24"/>
          <w:szCs w:val="24"/>
        </w:rPr>
      </w:pPr>
      <w:r w:rsidRPr="00C34138">
        <w:rPr>
          <w:rFonts w:ascii="Public Sans" w:hAnsi="Public Sans" w:cs="Arial"/>
          <w:sz w:val="24"/>
          <w:szCs w:val="24"/>
        </w:rPr>
        <w:t xml:space="preserve">   </w:t>
      </w:r>
      <w:r w:rsidR="00E94665">
        <w:rPr>
          <w:rFonts w:ascii="Public Sans" w:hAnsi="Public Sans" w:cs="Arial"/>
          <w:sz w:val="24"/>
          <w:szCs w:val="24"/>
        </w:rPr>
        <w:tab/>
      </w:r>
      <w:r w:rsidR="00B3493B" w:rsidRPr="00C34138">
        <w:rPr>
          <w:rFonts w:ascii="Public Sans" w:hAnsi="Public Sans" w:cs="Arial"/>
          <w:sz w:val="24"/>
          <w:szCs w:val="24"/>
        </w:rPr>
        <w:t>possible in a child's</w:t>
      </w:r>
      <w:r w:rsidRPr="00C34138">
        <w:rPr>
          <w:rFonts w:ascii="Public Sans" w:hAnsi="Public Sans" w:cs="Arial"/>
          <w:sz w:val="24"/>
          <w:szCs w:val="24"/>
        </w:rPr>
        <w:t xml:space="preserve"> </w:t>
      </w:r>
      <w:r w:rsidR="00B3493B" w:rsidRPr="00C34138">
        <w:rPr>
          <w:rFonts w:ascii="Public Sans" w:hAnsi="Public Sans" w:cs="Arial"/>
          <w:sz w:val="24"/>
          <w:szCs w:val="24"/>
        </w:rPr>
        <w:t>life.</w:t>
      </w:r>
    </w:p>
    <w:p w14:paraId="6FF5624A" w14:textId="77777777" w:rsidR="00135980" w:rsidRPr="00C34138" w:rsidRDefault="00135980" w:rsidP="003E1BC9">
      <w:pPr>
        <w:pStyle w:val="HTMLPreformatted"/>
        <w:jc w:val="both"/>
        <w:rPr>
          <w:rFonts w:ascii="Public Sans" w:hAnsi="Public Sans" w:cs="Arial"/>
          <w:sz w:val="16"/>
          <w:szCs w:val="16"/>
        </w:rPr>
      </w:pPr>
    </w:p>
    <w:p w14:paraId="33C8B73B" w14:textId="77777777" w:rsidR="00B3493B" w:rsidRPr="00C34138" w:rsidRDefault="00B3493B" w:rsidP="003E1BC9">
      <w:pPr>
        <w:pStyle w:val="HTMLPreformatted"/>
        <w:jc w:val="both"/>
        <w:rPr>
          <w:rFonts w:ascii="Public Sans" w:hAnsi="Public Sans" w:cs="Arial"/>
          <w:sz w:val="24"/>
          <w:szCs w:val="24"/>
        </w:rPr>
      </w:pPr>
      <w:r w:rsidRPr="00C34138">
        <w:rPr>
          <w:rFonts w:ascii="Public Sans" w:hAnsi="Public Sans" w:cs="Arial"/>
          <w:sz w:val="24"/>
          <w:szCs w:val="24"/>
        </w:rPr>
        <w:t xml:space="preserve">    </w:t>
      </w:r>
      <w:r w:rsidRPr="00C34138">
        <w:rPr>
          <w:rFonts w:ascii="Public Sans" w:hAnsi="Public Sans" w:cs="Arial"/>
          <w:b/>
          <w:sz w:val="24"/>
          <w:szCs w:val="24"/>
        </w:rPr>
        <w:t xml:space="preserve">(4) Interpreting services </w:t>
      </w:r>
      <w:r w:rsidRPr="00C34138">
        <w:rPr>
          <w:rFonts w:ascii="Public Sans" w:hAnsi="Public Sans" w:cs="Arial"/>
          <w:sz w:val="24"/>
          <w:szCs w:val="24"/>
        </w:rPr>
        <w:t>includes</w:t>
      </w:r>
      <w:r w:rsidR="00135980" w:rsidRPr="00C34138">
        <w:rPr>
          <w:rFonts w:ascii="Public Sans" w:hAnsi="Public Sans" w:cs="Arial"/>
          <w:sz w:val="24"/>
          <w:szCs w:val="24"/>
        </w:rPr>
        <w:t xml:space="preserve"> </w:t>
      </w:r>
      <w:r w:rsidR="00135980" w:rsidRPr="00C34138">
        <w:rPr>
          <w:rFonts w:ascii="Public Sans" w:hAnsi="Public Sans" w:cs="Arial"/>
        </w:rPr>
        <w:t>—</w:t>
      </w:r>
    </w:p>
    <w:p w14:paraId="362A2023" w14:textId="77777777" w:rsidR="00B3493B" w:rsidRPr="00E94665"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E94665">
        <w:rPr>
          <w:rFonts w:ascii="Public Sans" w:hAnsi="Public Sans" w:cs="Arial"/>
          <w:sz w:val="24"/>
          <w:szCs w:val="24"/>
        </w:rPr>
        <w:t>The following, when used with respect to children who are deaf or hard of hearing:</w:t>
      </w:r>
      <w:r w:rsidR="00E94665" w:rsidRPr="00E94665">
        <w:rPr>
          <w:rFonts w:ascii="Public Sans" w:hAnsi="Public Sans" w:cs="Arial"/>
          <w:sz w:val="24"/>
          <w:szCs w:val="24"/>
        </w:rPr>
        <w:t xml:space="preserve">  </w:t>
      </w:r>
      <w:r w:rsidRPr="00E94665">
        <w:rPr>
          <w:rFonts w:ascii="Public Sans" w:hAnsi="Public Sans" w:cs="Arial"/>
          <w:sz w:val="24"/>
          <w:szCs w:val="24"/>
        </w:rPr>
        <w:t>Oral transliteration services, cued language transliteration services, sign language transliteration and interpreting services, and transcription services, such as communication access real-time translation (CART), C-Print, and TypeWell; and</w:t>
      </w:r>
    </w:p>
    <w:p w14:paraId="091FA00E"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Special interpreting services for children who are deaf-blind.</w:t>
      </w:r>
    </w:p>
    <w:p w14:paraId="1D4BFB8D" w14:textId="77777777" w:rsidR="00135980" w:rsidRPr="00C34138" w:rsidRDefault="00135980" w:rsidP="003E1BC9">
      <w:pPr>
        <w:pStyle w:val="HTMLPreformatted"/>
        <w:ind w:left="1080"/>
        <w:jc w:val="both"/>
        <w:rPr>
          <w:rFonts w:ascii="Public Sans" w:hAnsi="Public Sans" w:cs="Arial"/>
          <w:sz w:val="24"/>
          <w:szCs w:val="24"/>
        </w:rPr>
      </w:pPr>
    </w:p>
    <w:p w14:paraId="3211E5E3" w14:textId="3B8E627A" w:rsidR="003E1BC9" w:rsidRDefault="00B3493B" w:rsidP="003E1BC9">
      <w:pPr>
        <w:pStyle w:val="HTMLPreformatted"/>
        <w:jc w:val="both"/>
        <w:rPr>
          <w:rFonts w:ascii="Public Sans" w:hAnsi="Public Sans" w:cs="Arial"/>
          <w:sz w:val="24"/>
          <w:szCs w:val="24"/>
        </w:rPr>
      </w:pPr>
      <w:r w:rsidRPr="00C34138">
        <w:rPr>
          <w:rFonts w:ascii="Public Sans" w:hAnsi="Public Sans" w:cs="Arial"/>
          <w:sz w:val="24"/>
          <w:szCs w:val="24"/>
        </w:rPr>
        <w:lastRenderedPageBreak/>
        <w:t xml:space="preserve">   </w:t>
      </w:r>
      <w:r w:rsidRPr="00C34138">
        <w:rPr>
          <w:rFonts w:ascii="Public Sans" w:hAnsi="Public Sans" w:cs="Arial"/>
          <w:b/>
          <w:sz w:val="24"/>
          <w:szCs w:val="24"/>
        </w:rPr>
        <w:t xml:space="preserve"> (5) Medical services</w:t>
      </w:r>
      <w:r w:rsidR="00DE0A79" w:rsidRPr="00C34138">
        <w:rPr>
          <w:rFonts w:ascii="Public Sans" w:hAnsi="Public Sans" w:cs="Arial"/>
          <w:b/>
          <w:sz w:val="24"/>
          <w:szCs w:val="24"/>
        </w:rPr>
        <w:t xml:space="preserve"> </w:t>
      </w:r>
      <w:r w:rsidR="00DE0A79" w:rsidRPr="00C34138">
        <w:rPr>
          <w:rFonts w:ascii="Public Sans" w:hAnsi="Public Sans" w:cs="Arial"/>
        </w:rPr>
        <w:t>—</w:t>
      </w:r>
      <w:r w:rsidR="003E1BC9">
        <w:rPr>
          <w:rFonts w:ascii="Public Sans" w:hAnsi="Public Sans" w:cs="Arial"/>
        </w:rPr>
        <w:t xml:space="preserve"> </w:t>
      </w:r>
      <w:r w:rsidR="00DE0A79" w:rsidRPr="00C34138">
        <w:rPr>
          <w:rFonts w:ascii="Public Sans" w:hAnsi="Public Sans" w:cs="Arial"/>
          <w:sz w:val="24"/>
          <w:szCs w:val="24"/>
        </w:rPr>
        <w:t>M</w:t>
      </w:r>
      <w:r w:rsidRPr="00C34138">
        <w:rPr>
          <w:rFonts w:ascii="Public Sans" w:hAnsi="Public Sans" w:cs="Arial"/>
          <w:sz w:val="24"/>
          <w:szCs w:val="24"/>
        </w:rPr>
        <w:t>ean</w:t>
      </w:r>
      <w:r w:rsidR="00DE0A79" w:rsidRPr="00C34138">
        <w:rPr>
          <w:rFonts w:ascii="Public Sans" w:hAnsi="Public Sans" w:cs="Arial"/>
          <w:sz w:val="24"/>
          <w:szCs w:val="24"/>
        </w:rPr>
        <w:t>s</w:t>
      </w:r>
      <w:r w:rsidRPr="00C34138">
        <w:rPr>
          <w:rFonts w:ascii="Public Sans" w:hAnsi="Public Sans" w:cs="Arial"/>
          <w:sz w:val="24"/>
          <w:szCs w:val="24"/>
        </w:rPr>
        <w:t xml:space="preserve"> services provided by a licensed physician to determine a child'</w:t>
      </w:r>
      <w:r w:rsidR="003E1BC9">
        <w:rPr>
          <w:rFonts w:ascii="Public Sans" w:hAnsi="Public Sans" w:cs="Arial"/>
          <w:sz w:val="24"/>
          <w:szCs w:val="24"/>
        </w:rPr>
        <w:t xml:space="preserve">s </w:t>
      </w:r>
      <w:r w:rsidR="00913F15" w:rsidRPr="003E1BC9">
        <w:rPr>
          <w:rFonts w:ascii="Public Sans" w:hAnsi="Public Sans" w:cs="Arial"/>
          <w:sz w:val="24"/>
          <w:szCs w:val="24"/>
        </w:rPr>
        <w:t xml:space="preserve">medically </w:t>
      </w:r>
      <w:r w:rsidR="00913F15">
        <w:rPr>
          <w:rFonts w:ascii="Public Sans" w:hAnsi="Public Sans" w:cs="Arial"/>
          <w:sz w:val="24"/>
          <w:szCs w:val="24"/>
        </w:rPr>
        <w:t>related</w:t>
      </w:r>
      <w:r w:rsidR="003E1BC9" w:rsidRPr="003E1BC9">
        <w:rPr>
          <w:rFonts w:ascii="Public Sans" w:hAnsi="Public Sans" w:cs="Arial"/>
          <w:sz w:val="24"/>
          <w:szCs w:val="24"/>
        </w:rPr>
        <w:t xml:space="preserve"> disability that results in the child's need for special education and related services.</w:t>
      </w:r>
    </w:p>
    <w:p w14:paraId="3352A1F5" w14:textId="77777777" w:rsidR="00913F15" w:rsidRPr="003E1BC9" w:rsidRDefault="00913F15" w:rsidP="003E1BC9">
      <w:pPr>
        <w:pStyle w:val="HTMLPreformatted"/>
        <w:jc w:val="both"/>
        <w:rPr>
          <w:rFonts w:ascii="Public Sans" w:hAnsi="Public Sans" w:cs="Arial"/>
        </w:rPr>
      </w:pPr>
    </w:p>
    <w:p w14:paraId="1F26A210" w14:textId="77777777" w:rsidR="00B3493B" w:rsidRPr="00C34138" w:rsidRDefault="00B3493B" w:rsidP="003E1BC9">
      <w:pPr>
        <w:pStyle w:val="HTMLPreformatted"/>
        <w:jc w:val="both"/>
        <w:rPr>
          <w:rFonts w:ascii="Public Sans" w:hAnsi="Public Sans" w:cs="Arial"/>
          <w:sz w:val="24"/>
          <w:szCs w:val="24"/>
        </w:rPr>
      </w:pPr>
      <w:r w:rsidRPr="00C34138">
        <w:rPr>
          <w:rFonts w:ascii="Public Sans" w:hAnsi="Public Sans" w:cs="Arial"/>
          <w:sz w:val="24"/>
          <w:szCs w:val="24"/>
        </w:rPr>
        <w:t xml:space="preserve">   </w:t>
      </w:r>
      <w:r w:rsidRPr="00C34138">
        <w:rPr>
          <w:rFonts w:ascii="Public Sans" w:hAnsi="Public Sans" w:cs="Arial"/>
          <w:b/>
          <w:sz w:val="24"/>
          <w:szCs w:val="24"/>
        </w:rPr>
        <w:t xml:space="preserve"> (6) Occupational therapy</w:t>
      </w:r>
      <w:r w:rsidR="00135980" w:rsidRPr="00C34138">
        <w:rPr>
          <w:rFonts w:ascii="Public Sans" w:hAnsi="Public Sans" w:cs="Arial"/>
          <w:b/>
          <w:sz w:val="24"/>
          <w:szCs w:val="24"/>
        </w:rPr>
        <w:t xml:space="preserve"> </w:t>
      </w:r>
      <w:r w:rsidR="00135980" w:rsidRPr="00C34138">
        <w:rPr>
          <w:rFonts w:ascii="Public Sans" w:hAnsi="Public Sans" w:cs="Arial"/>
        </w:rPr>
        <w:t>—</w:t>
      </w:r>
    </w:p>
    <w:p w14:paraId="2823FB9B"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Means services provided by a qualified occupational therapist; and</w:t>
      </w:r>
    </w:p>
    <w:p w14:paraId="07784134" w14:textId="77777777" w:rsidR="00135980"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Includes</w:t>
      </w:r>
      <w:r w:rsidR="00135980" w:rsidRPr="00C34138">
        <w:rPr>
          <w:rFonts w:ascii="Public Sans" w:hAnsi="Public Sans" w:cs="Arial"/>
          <w:sz w:val="24"/>
          <w:szCs w:val="24"/>
        </w:rPr>
        <w:t xml:space="preserve"> </w:t>
      </w:r>
      <w:r w:rsidR="00135980" w:rsidRPr="00C34138">
        <w:rPr>
          <w:rFonts w:ascii="Public Sans" w:hAnsi="Public Sans" w:cs="Arial"/>
        </w:rPr>
        <w:t>—</w:t>
      </w:r>
    </w:p>
    <w:p w14:paraId="2B6A1DD7" w14:textId="77777777" w:rsidR="00135980" w:rsidRPr="00C34138" w:rsidRDefault="00B3493B" w:rsidP="003E1BC9">
      <w:pPr>
        <w:pStyle w:val="HTMLPreformatted"/>
        <w:numPr>
          <w:ilvl w:val="1"/>
          <w:numId w:val="15"/>
        </w:numPr>
        <w:jc w:val="both"/>
        <w:rPr>
          <w:rFonts w:ascii="Public Sans" w:hAnsi="Public Sans" w:cs="Arial"/>
          <w:sz w:val="24"/>
          <w:szCs w:val="24"/>
        </w:rPr>
      </w:pPr>
      <w:r w:rsidRPr="00C34138">
        <w:rPr>
          <w:rFonts w:ascii="Public Sans" w:hAnsi="Public Sans" w:cs="Arial"/>
          <w:sz w:val="24"/>
          <w:szCs w:val="24"/>
        </w:rPr>
        <w:t>Improving, developing, or restoring functions impaired or lost through illness, injury, or deprivation;</w:t>
      </w:r>
    </w:p>
    <w:p w14:paraId="2107928E" w14:textId="77777777" w:rsidR="00135980" w:rsidRPr="00C34138" w:rsidRDefault="00B3493B" w:rsidP="003E1BC9">
      <w:pPr>
        <w:pStyle w:val="HTMLPreformatted"/>
        <w:numPr>
          <w:ilvl w:val="1"/>
          <w:numId w:val="15"/>
        </w:numPr>
        <w:jc w:val="both"/>
        <w:rPr>
          <w:rFonts w:ascii="Public Sans" w:hAnsi="Public Sans" w:cs="Arial"/>
          <w:sz w:val="24"/>
          <w:szCs w:val="24"/>
        </w:rPr>
      </w:pPr>
      <w:r w:rsidRPr="00C34138">
        <w:rPr>
          <w:rFonts w:ascii="Public Sans" w:hAnsi="Public Sans" w:cs="Arial"/>
          <w:sz w:val="24"/>
          <w:szCs w:val="24"/>
        </w:rPr>
        <w:t>Improving ability to perform tasks for independent functioning if functions are impaired or lost; and</w:t>
      </w:r>
    </w:p>
    <w:p w14:paraId="3A8E1612" w14:textId="77777777" w:rsidR="00B3493B" w:rsidRPr="00C34138" w:rsidRDefault="00B3493B" w:rsidP="003E1BC9">
      <w:pPr>
        <w:pStyle w:val="HTMLPreformatted"/>
        <w:numPr>
          <w:ilvl w:val="1"/>
          <w:numId w:val="15"/>
        </w:numPr>
        <w:jc w:val="both"/>
        <w:rPr>
          <w:rFonts w:ascii="Public Sans" w:hAnsi="Public Sans" w:cs="Arial"/>
          <w:sz w:val="24"/>
          <w:szCs w:val="24"/>
        </w:rPr>
      </w:pPr>
      <w:r w:rsidRPr="00C34138">
        <w:rPr>
          <w:rFonts w:ascii="Public Sans" w:hAnsi="Public Sans" w:cs="Arial"/>
          <w:sz w:val="24"/>
          <w:szCs w:val="24"/>
        </w:rPr>
        <w:t>Preventing, through early intervention, initial or further impairment or loss of function.</w:t>
      </w:r>
    </w:p>
    <w:p w14:paraId="77F18B20" w14:textId="77777777" w:rsidR="00AF187C" w:rsidRPr="00C34138" w:rsidRDefault="00B3493B" w:rsidP="003E1BC9">
      <w:pPr>
        <w:pStyle w:val="HTMLPreformatted"/>
        <w:jc w:val="both"/>
        <w:rPr>
          <w:rFonts w:ascii="Public Sans" w:hAnsi="Public Sans" w:cs="Arial"/>
          <w:b/>
          <w:sz w:val="16"/>
          <w:szCs w:val="16"/>
        </w:rPr>
      </w:pPr>
      <w:r w:rsidRPr="00C34138">
        <w:rPr>
          <w:rFonts w:ascii="Public Sans" w:hAnsi="Public Sans" w:cs="Arial"/>
          <w:sz w:val="24"/>
          <w:szCs w:val="24"/>
        </w:rPr>
        <w:t xml:space="preserve">   </w:t>
      </w:r>
      <w:r w:rsidRPr="00C34138">
        <w:rPr>
          <w:rFonts w:ascii="Public Sans" w:hAnsi="Public Sans" w:cs="Arial"/>
          <w:b/>
          <w:sz w:val="24"/>
          <w:szCs w:val="24"/>
        </w:rPr>
        <w:t xml:space="preserve"> </w:t>
      </w:r>
    </w:p>
    <w:p w14:paraId="08733B9F" w14:textId="77777777" w:rsidR="00B3493B" w:rsidRPr="00C34138" w:rsidRDefault="002C1559" w:rsidP="003E1BC9">
      <w:pPr>
        <w:pStyle w:val="HTMLPreformatted"/>
        <w:jc w:val="both"/>
        <w:rPr>
          <w:rFonts w:ascii="Public Sans" w:hAnsi="Public Sans" w:cs="Arial"/>
          <w:sz w:val="24"/>
          <w:szCs w:val="24"/>
        </w:rPr>
      </w:pPr>
      <w:r w:rsidRPr="00C34138">
        <w:rPr>
          <w:rFonts w:ascii="Public Sans" w:hAnsi="Public Sans" w:cs="Arial"/>
          <w:b/>
          <w:sz w:val="24"/>
          <w:szCs w:val="24"/>
        </w:rPr>
        <w:t xml:space="preserve">    </w:t>
      </w:r>
      <w:r w:rsidR="00B3493B" w:rsidRPr="00C34138">
        <w:rPr>
          <w:rFonts w:ascii="Public Sans" w:hAnsi="Public Sans" w:cs="Arial"/>
          <w:b/>
          <w:sz w:val="24"/>
          <w:szCs w:val="24"/>
        </w:rPr>
        <w:t>(7) Orientation and mobility services</w:t>
      </w:r>
      <w:r w:rsidRPr="00C34138">
        <w:rPr>
          <w:rFonts w:ascii="Public Sans" w:hAnsi="Public Sans" w:cs="Arial"/>
          <w:b/>
          <w:sz w:val="24"/>
          <w:szCs w:val="24"/>
        </w:rPr>
        <w:t xml:space="preserve"> </w:t>
      </w:r>
      <w:r w:rsidRPr="00C34138">
        <w:rPr>
          <w:rFonts w:ascii="Public Sans" w:hAnsi="Public Sans" w:cs="Arial"/>
        </w:rPr>
        <w:t>—</w:t>
      </w:r>
    </w:p>
    <w:p w14:paraId="47C2F2F1" w14:textId="77777777" w:rsidR="00B3493B" w:rsidRPr="002A1BB2"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2A1BB2">
        <w:rPr>
          <w:rFonts w:ascii="Public Sans" w:hAnsi="Public Sans" w:cs="Arial"/>
          <w:sz w:val="24"/>
          <w:szCs w:val="24"/>
        </w:rPr>
        <w:t xml:space="preserve">Means services provided to blind or visually impaired </w:t>
      </w:r>
      <w:r w:rsidR="002C1559" w:rsidRPr="002A1BB2">
        <w:rPr>
          <w:rFonts w:ascii="Public Sans" w:hAnsi="Public Sans" w:cs="Arial"/>
          <w:sz w:val="24"/>
          <w:szCs w:val="24"/>
        </w:rPr>
        <w:t>children by qualified personnel</w:t>
      </w:r>
      <w:r w:rsidR="002A1BB2" w:rsidRPr="002A1BB2">
        <w:rPr>
          <w:rFonts w:ascii="Public Sans" w:hAnsi="Public Sans" w:cs="Arial"/>
          <w:sz w:val="24"/>
          <w:szCs w:val="24"/>
        </w:rPr>
        <w:t xml:space="preserve"> </w:t>
      </w:r>
      <w:r w:rsidRPr="002A1BB2">
        <w:rPr>
          <w:rFonts w:ascii="Public Sans" w:hAnsi="Public Sans" w:cs="Arial"/>
          <w:sz w:val="24"/>
          <w:szCs w:val="24"/>
        </w:rPr>
        <w:t>to enable those students to attain systematic orientation to and safe movement within</w:t>
      </w:r>
      <w:r w:rsidR="002A1BB2" w:rsidRPr="002A1BB2">
        <w:rPr>
          <w:rFonts w:ascii="Public Sans" w:hAnsi="Public Sans" w:cs="Arial"/>
          <w:sz w:val="24"/>
          <w:szCs w:val="24"/>
        </w:rPr>
        <w:t xml:space="preserve"> </w:t>
      </w:r>
      <w:r w:rsidRPr="002A1BB2">
        <w:rPr>
          <w:rFonts w:ascii="Public Sans" w:hAnsi="Public Sans" w:cs="Arial"/>
          <w:sz w:val="24"/>
          <w:szCs w:val="24"/>
        </w:rPr>
        <w:t>their environments in school, home, and community; and</w:t>
      </w:r>
    </w:p>
    <w:p w14:paraId="1CEED986"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Includes teaching children the following, as appropriate:</w:t>
      </w:r>
    </w:p>
    <w:p w14:paraId="121BB895" w14:textId="77777777" w:rsidR="00B3493B" w:rsidRPr="00C34138" w:rsidRDefault="00B3493B" w:rsidP="003E1BC9">
      <w:pPr>
        <w:pStyle w:val="HTMLPreformatted"/>
        <w:numPr>
          <w:ilvl w:val="1"/>
          <w:numId w:val="15"/>
        </w:numPr>
        <w:jc w:val="both"/>
        <w:rPr>
          <w:rFonts w:ascii="Public Sans" w:hAnsi="Public Sans" w:cs="Arial"/>
          <w:sz w:val="24"/>
          <w:szCs w:val="24"/>
        </w:rPr>
      </w:pPr>
      <w:r w:rsidRPr="00C34138">
        <w:rPr>
          <w:rFonts w:ascii="Public Sans" w:hAnsi="Public Sans" w:cs="Arial"/>
          <w:sz w:val="24"/>
          <w:szCs w:val="24"/>
        </w:rPr>
        <w:t>Spatial and environmental concepts and use of information received by the senses (such as sound, temperature and vibrations) to establish, maintain, or regain orientation and line of travel (e.g., using sound at a traffic light to cross the street);</w:t>
      </w:r>
    </w:p>
    <w:p w14:paraId="4C84E9DF" w14:textId="77777777" w:rsidR="00B3493B" w:rsidRPr="00C34138" w:rsidRDefault="00B3493B" w:rsidP="003E1BC9">
      <w:pPr>
        <w:pStyle w:val="HTMLPreformatted"/>
        <w:numPr>
          <w:ilvl w:val="1"/>
          <w:numId w:val="15"/>
        </w:numPr>
        <w:jc w:val="both"/>
        <w:rPr>
          <w:rFonts w:ascii="Public Sans" w:hAnsi="Public Sans" w:cs="Arial"/>
          <w:sz w:val="24"/>
          <w:szCs w:val="24"/>
        </w:rPr>
      </w:pPr>
      <w:r w:rsidRPr="00C34138">
        <w:rPr>
          <w:rFonts w:ascii="Public Sans" w:hAnsi="Public Sans" w:cs="Arial"/>
          <w:sz w:val="24"/>
          <w:szCs w:val="24"/>
        </w:rPr>
        <w:t>To use the long cane or a service animal to supplement visual travel skills or as a tool for safely negotiating the environment for children with no available travel vision;</w:t>
      </w:r>
    </w:p>
    <w:p w14:paraId="220CDD44" w14:textId="77777777" w:rsidR="00B3493B" w:rsidRPr="00C34138" w:rsidRDefault="00B3493B" w:rsidP="003E1BC9">
      <w:pPr>
        <w:pStyle w:val="HTMLPreformatted"/>
        <w:numPr>
          <w:ilvl w:val="1"/>
          <w:numId w:val="15"/>
        </w:numPr>
        <w:jc w:val="both"/>
        <w:rPr>
          <w:rFonts w:ascii="Public Sans" w:hAnsi="Public Sans" w:cs="Arial"/>
          <w:sz w:val="24"/>
          <w:szCs w:val="24"/>
        </w:rPr>
      </w:pPr>
      <w:r w:rsidRPr="00C34138">
        <w:rPr>
          <w:rFonts w:ascii="Public Sans" w:hAnsi="Public Sans" w:cs="Arial"/>
          <w:sz w:val="24"/>
          <w:szCs w:val="24"/>
        </w:rPr>
        <w:t>To understand and use remaining vision and distance low vision aids; and</w:t>
      </w:r>
    </w:p>
    <w:p w14:paraId="62913798" w14:textId="77777777" w:rsidR="00B3493B" w:rsidRPr="00C34138" w:rsidRDefault="002C1559" w:rsidP="003E1BC9">
      <w:pPr>
        <w:pStyle w:val="HTMLPreformatted"/>
        <w:numPr>
          <w:ilvl w:val="1"/>
          <w:numId w:val="15"/>
        </w:numPr>
        <w:jc w:val="both"/>
        <w:rPr>
          <w:rFonts w:ascii="Public Sans" w:hAnsi="Public Sans" w:cs="Arial"/>
          <w:sz w:val="24"/>
          <w:szCs w:val="24"/>
        </w:rPr>
      </w:pPr>
      <w:r w:rsidRPr="00C34138">
        <w:rPr>
          <w:rFonts w:ascii="Public Sans" w:hAnsi="Public Sans" w:cs="Arial"/>
          <w:sz w:val="24"/>
          <w:szCs w:val="24"/>
        </w:rPr>
        <w:t>O</w:t>
      </w:r>
      <w:r w:rsidR="00B3493B" w:rsidRPr="00C34138">
        <w:rPr>
          <w:rFonts w:ascii="Public Sans" w:hAnsi="Public Sans" w:cs="Arial"/>
          <w:sz w:val="24"/>
          <w:szCs w:val="24"/>
        </w:rPr>
        <w:t>ther concepts, techniques, and tools.</w:t>
      </w:r>
    </w:p>
    <w:p w14:paraId="780E9D67" w14:textId="77777777" w:rsidR="002C1559" w:rsidRPr="00C34138" w:rsidRDefault="002C1559" w:rsidP="003E1BC9">
      <w:pPr>
        <w:pStyle w:val="HTMLPreformatted"/>
        <w:ind w:left="1800"/>
        <w:jc w:val="both"/>
        <w:rPr>
          <w:rFonts w:ascii="Public Sans" w:hAnsi="Public Sans" w:cs="Arial"/>
          <w:sz w:val="24"/>
          <w:szCs w:val="24"/>
        </w:rPr>
      </w:pPr>
    </w:p>
    <w:p w14:paraId="63B97ACB" w14:textId="77777777" w:rsidR="00DE0A79" w:rsidRPr="00C34138" w:rsidRDefault="00B3493B" w:rsidP="003E1BC9">
      <w:pPr>
        <w:pStyle w:val="HTMLPreformatted"/>
        <w:jc w:val="both"/>
        <w:rPr>
          <w:rFonts w:ascii="Public Sans" w:hAnsi="Public Sans" w:cs="Arial"/>
        </w:rPr>
      </w:pPr>
      <w:r w:rsidRPr="00C34138">
        <w:rPr>
          <w:rFonts w:ascii="Public Sans" w:hAnsi="Public Sans" w:cs="Arial"/>
          <w:sz w:val="24"/>
          <w:szCs w:val="24"/>
        </w:rPr>
        <w:t xml:space="preserve">    </w:t>
      </w:r>
      <w:r w:rsidRPr="00C34138">
        <w:rPr>
          <w:rFonts w:ascii="Public Sans" w:hAnsi="Public Sans" w:cs="Arial"/>
          <w:b/>
          <w:sz w:val="24"/>
          <w:szCs w:val="24"/>
        </w:rPr>
        <w:t>(8)</w:t>
      </w:r>
      <w:r w:rsidR="002C1559" w:rsidRPr="00C34138">
        <w:rPr>
          <w:rFonts w:ascii="Public Sans" w:hAnsi="Public Sans" w:cs="Arial"/>
          <w:b/>
          <w:sz w:val="24"/>
          <w:szCs w:val="24"/>
        </w:rPr>
        <w:t xml:space="preserve"> </w:t>
      </w:r>
      <w:r w:rsidRPr="00C34138">
        <w:rPr>
          <w:rFonts w:ascii="Public Sans" w:hAnsi="Public Sans" w:cs="Arial"/>
          <w:b/>
          <w:sz w:val="24"/>
          <w:szCs w:val="24"/>
        </w:rPr>
        <w:t>Parent counseling and training</w:t>
      </w:r>
      <w:r w:rsidR="00DE0A79" w:rsidRPr="00C34138">
        <w:rPr>
          <w:rFonts w:ascii="Public Sans" w:hAnsi="Public Sans" w:cs="Arial"/>
          <w:sz w:val="24"/>
          <w:szCs w:val="24"/>
        </w:rPr>
        <w:t xml:space="preserve"> </w:t>
      </w:r>
      <w:r w:rsidR="00DE0A79" w:rsidRPr="00C34138">
        <w:rPr>
          <w:rFonts w:ascii="Public Sans" w:hAnsi="Public Sans" w:cs="Arial"/>
        </w:rPr>
        <w:t>—</w:t>
      </w:r>
    </w:p>
    <w:p w14:paraId="5DA899AE" w14:textId="77777777" w:rsidR="00B3493B" w:rsidRPr="00C34138" w:rsidRDefault="00DE0A79"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M</w:t>
      </w:r>
      <w:r w:rsidR="00B3493B" w:rsidRPr="00C34138">
        <w:rPr>
          <w:rFonts w:ascii="Public Sans" w:hAnsi="Public Sans" w:cs="Arial"/>
          <w:sz w:val="24"/>
          <w:szCs w:val="24"/>
        </w:rPr>
        <w:t>eans assisting parents in understanding the special needs of their child;</w:t>
      </w:r>
    </w:p>
    <w:p w14:paraId="281CA38B"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Providing parents with information about child development; and</w:t>
      </w:r>
    </w:p>
    <w:p w14:paraId="6DBAE495" w14:textId="77777777" w:rsidR="00B3493B" w:rsidRPr="008B6C6B"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8B6C6B">
        <w:rPr>
          <w:rFonts w:ascii="Public Sans" w:hAnsi="Public Sans" w:cs="Arial"/>
          <w:sz w:val="24"/>
          <w:szCs w:val="24"/>
        </w:rPr>
        <w:t>Helping parents to acquire the necessary skills that will allow them to support the implementation of their child's IEP or IFSP.</w:t>
      </w:r>
    </w:p>
    <w:p w14:paraId="35E02735" w14:textId="77777777" w:rsidR="002C1559" w:rsidRPr="00C34138" w:rsidRDefault="002C1559" w:rsidP="003E1BC9">
      <w:pPr>
        <w:pStyle w:val="HTMLPreformatted"/>
        <w:jc w:val="both"/>
        <w:rPr>
          <w:rFonts w:ascii="Public Sans" w:hAnsi="Public Sans" w:cs="Arial"/>
          <w:sz w:val="24"/>
          <w:szCs w:val="24"/>
        </w:rPr>
      </w:pPr>
    </w:p>
    <w:p w14:paraId="734CF87D" w14:textId="77777777" w:rsidR="00DE0A79" w:rsidRPr="00C34138" w:rsidRDefault="00B3493B" w:rsidP="003E1BC9">
      <w:pPr>
        <w:pStyle w:val="HTMLPreformatted"/>
        <w:jc w:val="both"/>
        <w:rPr>
          <w:rFonts w:ascii="Public Sans" w:hAnsi="Public Sans" w:cs="Arial"/>
        </w:rPr>
      </w:pPr>
      <w:r w:rsidRPr="00C34138">
        <w:rPr>
          <w:rFonts w:ascii="Public Sans" w:hAnsi="Public Sans" w:cs="Arial"/>
          <w:sz w:val="24"/>
          <w:szCs w:val="24"/>
        </w:rPr>
        <w:t xml:space="preserve">   </w:t>
      </w:r>
      <w:r w:rsidRPr="00C34138">
        <w:rPr>
          <w:rFonts w:ascii="Public Sans" w:hAnsi="Public Sans" w:cs="Arial"/>
          <w:b/>
          <w:sz w:val="24"/>
          <w:szCs w:val="24"/>
        </w:rPr>
        <w:t xml:space="preserve"> (9) Physical therapy</w:t>
      </w:r>
      <w:r w:rsidR="00DE0A79" w:rsidRPr="00C34138">
        <w:rPr>
          <w:rFonts w:ascii="Public Sans" w:hAnsi="Public Sans" w:cs="Arial"/>
          <w:b/>
          <w:sz w:val="24"/>
          <w:szCs w:val="24"/>
        </w:rPr>
        <w:t xml:space="preserve"> </w:t>
      </w:r>
      <w:r w:rsidR="00DE0A79" w:rsidRPr="00C34138">
        <w:rPr>
          <w:rFonts w:ascii="Public Sans" w:hAnsi="Public Sans" w:cs="Arial"/>
        </w:rPr>
        <w:t>—</w:t>
      </w:r>
    </w:p>
    <w:p w14:paraId="6AE5C440" w14:textId="77777777" w:rsidR="00B3493B" w:rsidRPr="00C34138" w:rsidRDefault="00DE0A79" w:rsidP="003E1BC9">
      <w:pPr>
        <w:pStyle w:val="HTMLPreformatted"/>
        <w:numPr>
          <w:ilvl w:val="0"/>
          <w:numId w:val="15"/>
        </w:numPr>
        <w:jc w:val="both"/>
        <w:rPr>
          <w:rFonts w:ascii="Public Sans" w:hAnsi="Public Sans" w:cs="Arial"/>
          <w:sz w:val="24"/>
          <w:szCs w:val="24"/>
        </w:rPr>
      </w:pPr>
      <w:r w:rsidRPr="00C34138">
        <w:rPr>
          <w:rFonts w:ascii="Public Sans" w:hAnsi="Public Sans" w:cs="Arial"/>
          <w:sz w:val="24"/>
          <w:szCs w:val="24"/>
        </w:rPr>
        <w:t xml:space="preserve"> M</w:t>
      </w:r>
      <w:r w:rsidR="00B3493B" w:rsidRPr="00C34138">
        <w:rPr>
          <w:rFonts w:ascii="Public Sans" w:hAnsi="Public Sans" w:cs="Arial"/>
          <w:sz w:val="24"/>
          <w:szCs w:val="24"/>
        </w:rPr>
        <w:t>eans services provided by a qualified physical therapist.</w:t>
      </w:r>
    </w:p>
    <w:p w14:paraId="0BA6BA5F" w14:textId="77777777" w:rsidR="002C1559" w:rsidRPr="00C34138" w:rsidRDefault="002C1559" w:rsidP="003E1BC9">
      <w:pPr>
        <w:pStyle w:val="HTMLPreformatted"/>
        <w:jc w:val="both"/>
        <w:rPr>
          <w:rFonts w:ascii="Public Sans" w:hAnsi="Public Sans" w:cs="Arial"/>
          <w:sz w:val="24"/>
          <w:szCs w:val="24"/>
        </w:rPr>
      </w:pPr>
    </w:p>
    <w:p w14:paraId="16489060" w14:textId="77777777" w:rsidR="00B3493B" w:rsidRPr="00C34138" w:rsidRDefault="00B3493B" w:rsidP="003E1BC9">
      <w:pPr>
        <w:pStyle w:val="HTMLPreformatted"/>
        <w:jc w:val="both"/>
        <w:rPr>
          <w:rFonts w:ascii="Public Sans" w:hAnsi="Public Sans" w:cs="Arial"/>
          <w:sz w:val="24"/>
          <w:szCs w:val="24"/>
        </w:rPr>
      </w:pPr>
      <w:r w:rsidRPr="00C34138">
        <w:rPr>
          <w:rFonts w:ascii="Public Sans" w:hAnsi="Public Sans" w:cs="Arial"/>
          <w:sz w:val="24"/>
          <w:szCs w:val="24"/>
        </w:rPr>
        <w:t xml:space="preserve">    </w:t>
      </w:r>
      <w:r w:rsidRPr="00C34138">
        <w:rPr>
          <w:rFonts w:ascii="Public Sans" w:hAnsi="Public Sans" w:cs="Arial"/>
          <w:b/>
          <w:sz w:val="24"/>
          <w:szCs w:val="24"/>
        </w:rPr>
        <w:t>(10) Psychological services</w:t>
      </w:r>
      <w:r w:rsidRPr="00C34138">
        <w:rPr>
          <w:rFonts w:ascii="Public Sans" w:hAnsi="Public Sans" w:cs="Arial"/>
          <w:sz w:val="24"/>
          <w:szCs w:val="24"/>
        </w:rPr>
        <w:t xml:space="preserve"> </w:t>
      </w:r>
      <w:r w:rsidR="00DE0A79" w:rsidRPr="00C34138">
        <w:rPr>
          <w:rFonts w:ascii="Public Sans" w:hAnsi="Public Sans" w:cs="Arial"/>
          <w:sz w:val="24"/>
          <w:szCs w:val="24"/>
        </w:rPr>
        <w:t>include</w:t>
      </w:r>
      <w:r w:rsidR="002C1559" w:rsidRPr="00C34138">
        <w:rPr>
          <w:rFonts w:ascii="Public Sans" w:hAnsi="Public Sans" w:cs="Arial"/>
          <w:sz w:val="24"/>
          <w:szCs w:val="24"/>
        </w:rPr>
        <w:t xml:space="preserve"> </w:t>
      </w:r>
      <w:r w:rsidR="002C1559" w:rsidRPr="00C34138">
        <w:rPr>
          <w:rFonts w:ascii="Public Sans" w:hAnsi="Public Sans" w:cs="Arial"/>
        </w:rPr>
        <w:t>—</w:t>
      </w:r>
    </w:p>
    <w:p w14:paraId="78D77FC0"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Administering psychological and educational tests, and other assessment procedures;</w:t>
      </w:r>
    </w:p>
    <w:p w14:paraId="7E4CD086"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Interpreting assessment results;</w:t>
      </w:r>
    </w:p>
    <w:p w14:paraId="63E8948C" w14:textId="77777777" w:rsidR="002C1559"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 xml:space="preserve">Obtaining, integrating, and interpreting information about child behavior and </w:t>
      </w:r>
    </w:p>
    <w:p w14:paraId="6C97A00A" w14:textId="77777777" w:rsidR="00B3493B" w:rsidRPr="00C34138" w:rsidRDefault="002C1559" w:rsidP="003E1BC9">
      <w:pPr>
        <w:pStyle w:val="HTMLPreformatted"/>
        <w:tabs>
          <w:tab w:val="clear" w:pos="916"/>
          <w:tab w:val="left" w:pos="1080"/>
        </w:tabs>
        <w:ind w:left="1080" w:hanging="360"/>
        <w:jc w:val="both"/>
        <w:rPr>
          <w:rFonts w:ascii="Public Sans" w:hAnsi="Public Sans" w:cs="Arial"/>
          <w:sz w:val="24"/>
          <w:szCs w:val="24"/>
        </w:rPr>
      </w:pPr>
      <w:r w:rsidRPr="00C34138">
        <w:rPr>
          <w:rFonts w:ascii="Public Sans" w:hAnsi="Public Sans" w:cs="Arial"/>
          <w:sz w:val="24"/>
          <w:szCs w:val="24"/>
        </w:rPr>
        <w:t xml:space="preserve">   </w:t>
      </w:r>
      <w:r w:rsidR="008B6C6B">
        <w:rPr>
          <w:rFonts w:ascii="Public Sans" w:hAnsi="Public Sans" w:cs="Arial"/>
          <w:sz w:val="24"/>
          <w:szCs w:val="24"/>
        </w:rPr>
        <w:tab/>
      </w:r>
      <w:r w:rsidR="00B3493B" w:rsidRPr="00C34138">
        <w:rPr>
          <w:rFonts w:ascii="Public Sans" w:hAnsi="Public Sans" w:cs="Arial"/>
          <w:sz w:val="24"/>
          <w:szCs w:val="24"/>
        </w:rPr>
        <w:t>conditions relating to learning;</w:t>
      </w:r>
    </w:p>
    <w:p w14:paraId="098157CC" w14:textId="77777777" w:rsidR="00F155FF" w:rsidRDefault="00B3493B" w:rsidP="002A5422">
      <w:pPr>
        <w:pStyle w:val="HTMLPreformatted"/>
        <w:numPr>
          <w:ilvl w:val="0"/>
          <w:numId w:val="15"/>
        </w:numPr>
        <w:tabs>
          <w:tab w:val="clear" w:pos="916"/>
          <w:tab w:val="left" w:pos="1080"/>
        </w:tabs>
        <w:jc w:val="both"/>
        <w:rPr>
          <w:rFonts w:ascii="Public Sans" w:hAnsi="Public Sans" w:cs="Arial"/>
          <w:sz w:val="24"/>
          <w:szCs w:val="24"/>
        </w:rPr>
      </w:pPr>
      <w:r w:rsidRPr="00F155FF">
        <w:rPr>
          <w:rFonts w:ascii="Public Sans" w:hAnsi="Public Sans" w:cs="Arial"/>
          <w:sz w:val="24"/>
          <w:szCs w:val="24"/>
        </w:rPr>
        <w:lastRenderedPageBreak/>
        <w:t>Consulting with other staff members in planning scho</w:t>
      </w:r>
      <w:r w:rsidR="002C1559" w:rsidRPr="00F155FF">
        <w:rPr>
          <w:rFonts w:ascii="Public Sans" w:hAnsi="Public Sans" w:cs="Arial"/>
          <w:sz w:val="24"/>
          <w:szCs w:val="24"/>
        </w:rPr>
        <w:t>ol programs to meet the special</w:t>
      </w:r>
      <w:r w:rsidR="008B6C6B" w:rsidRPr="00F155FF">
        <w:rPr>
          <w:rFonts w:ascii="Public Sans" w:hAnsi="Public Sans" w:cs="Arial"/>
          <w:sz w:val="24"/>
          <w:szCs w:val="24"/>
        </w:rPr>
        <w:t xml:space="preserve"> </w:t>
      </w:r>
      <w:r w:rsidRPr="00F155FF">
        <w:rPr>
          <w:rFonts w:ascii="Public Sans" w:hAnsi="Public Sans" w:cs="Arial"/>
          <w:sz w:val="24"/>
          <w:szCs w:val="24"/>
        </w:rPr>
        <w:t>educational needs of children as indicated by psychological tests, interviews, direct</w:t>
      </w:r>
      <w:r w:rsidR="008B6C6B" w:rsidRPr="00F155FF">
        <w:rPr>
          <w:rFonts w:ascii="Public Sans" w:hAnsi="Public Sans" w:cs="Arial"/>
          <w:sz w:val="24"/>
          <w:szCs w:val="24"/>
        </w:rPr>
        <w:t xml:space="preserve"> </w:t>
      </w:r>
      <w:r w:rsidRPr="00F155FF">
        <w:rPr>
          <w:rFonts w:ascii="Public Sans" w:hAnsi="Public Sans" w:cs="Arial"/>
          <w:sz w:val="24"/>
          <w:szCs w:val="24"/>
        </w:rPr>
        <w:t>observation, and behavioral evaluations;</w:t>
      </w:r>
      <w:r w:rsidR="003E1BC9" w:rsidRPr="00F155FF">
        <w:rPr>
          <w:rFonts w:ascii="Public Sans" w:hAnsi="Public Sans" w:cs="Arial"/>
          <w:sz w:val="24"/>
          <w:szCs w:val="24"/>
        </w:rPr>
        <w:tab/>
      </w:r>
    </w:p>
    <w:p w14:paraId="281921B4" w14:textId="0FCB68D4" w:rsidR="00B3493B" w:rsidRPr="00F155FF" w:rsidRDefault="00B3493B" w:rsidP="002A5422">
      <w:pPr>
        <w:pStyle w:val="HTMLPreformatted"/>
        <w:numPr>
          <w:ilvl w:val="0"/>
          <w:numId w:val="15"/>
        </w:numPr>
        <w:tabs>
          <w:tab w:val="clear" w:pos="916"/>
          <w:tab w:val="left" w:pos="1080"/>
        </w:tabs>
        <w:jc w:val="both"/>
        <w:rPr>
          <w:rFonts w:ascii="Public Sans" w:hAnsi="Public Sans" w:cs="Arial"/>
          <w:sz w:val="24"/>
          <w:szCs w:val="24"/>
        </w:rPr>
      </w:pPr>
      <w:r w:rsidRPr="00F155FF">
        <w:rPr>
          <w:rFonts w:ascii="Public Sans" w:hAnsi="Public Sans" w:cs="Arial"/>
          <w:sz w:val="24"/>
          <w:szCs w:val="24"/>
        </w:rPr>
        <w:t>Planning and managing a program of psychological se</w:t>
      </w:r>
      <w:r w:rsidR="002C1559" w:rsidRPr="00F155FF">
        <w:rPr>
          <w:rFonts w:ascii="Public Sans" w:hAnsi="Public Sans" w:cs="Arial"/>
          <w:sz w:val="24"/>
          <w:szCs w:val="24"/>
        </w:rPr>
        <w:t>rvices, including psychological</w:t>
      </w:r>
      <w:r w:rsidR="008B6C6B" w:rsidRPr="00F155FF">
        <w:rPr>
          <w:rFonts w:ascii="Public Sans" w:hAnsi="Public Sans" w:cs="Arial"/>
          <w:sz w:val="24"/>
          <w:szCs w:val="24"/>
        </w:rPr>
        <w:t xml:space="preserve"> </w:t>
      </w:r>
      <w:r w:rsidRPr="00F155FF">
        <w:rPr>
          <w:rFonts w:ascii="Public Sans" w:hAnsi="Public Sans" w:cs="Arial"/>
          <w:sz w:val="24"/>
          <w:szCs w:val="24"/>
        </w:rPr>
        <w:t>counseling for children and parents; and</w:t>
      </w:r>
    </w:p>
    <w:p w14:paraId="672EC2F7"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Assisting in developing positive behavioral intervention strategies.</w:t>
      </w:r>
    </w:p>
    <w:p w14:paraId="07FA7000" w14:textId="77777777" w:rsidR="00E61170" w:rsidRPr="00C34138" w:rsidRDefault="00E61170" w:rsidP="003E1BC9">
      <w:pPr>
        <w:pStyle w:val="HTMLPreformatted"/>
        <w:ind w:left="1080"/>
        <w:jc w:val="both"/>
        <w:rPr>
          <w:rFonts w:ascii="Public Sans" w:hAnsi="Public Sans" w:cs="Arial"/>
          <w:sz w:val="24"/>
          <w:szCs w:val="24"/>
        </w:rPr>
      </w:pPr>
    </w:p>
    <w:p w14:paraId="2DA7638D" w14:textId="77777777" w:rsidR="00B3493B" w:rsidRPr="00C34138" w:rsidRDefault="00B3493B" w:rsidP="003E1BC9">
      <w:pPr>
        <w:pStyle w:val="HTMLPreformatted"/>
        <w:jc w:val="both"/>
        <w:rPr>
          <w:rFonts w:ascii="Public Sans" w:hAnsi="Public Sans" w:cs="Arial"/>
          <w:sz w:val="24"/>
          <w:szCs w:val="24"/>
        </w:rPr>
      </w:pPr>
      <w:r w:rsidRPr="00C34138">
        <w:rPr>
          <w:rFonts w:ascii="Public Sans" w:hAnsi="Public Sans" w:cs="Arial"/>
          <w:sz w:val="24"/>
          <w:szCs w:val="24"/>
        </w:rPr>
        <w:t xml:space="preserve">    </w:t>
      </w:r>
      <w:r w:rsidRPr="00C34138">
        <w:rPr>
          <w:rFonts w:ascii="Public Sans" w:hAnsi="Public Sans" w:cs="Arial"/>
          <w:b/>
          <w:sz w:val="24"/>
          <w:szCs w:val="24"/>
        </w:rPr>
        <w:t>(11) Recreation</w:t>
      </w:r>
      <w:r w:rsidRPr="00C34138">
        <w:rPr>
          <w:rFonts w:ascii="Public Sans" w:hAnsi="Public Sans" w:cs="Arial"/>
          <w:sz w:val="24"/>
          <w:szCs w:val="24"/>
        </w:rPr>
        <w:t xml:space="preserve"> includes</w:t>
      </w:r>
      <w:r w:rsidR="002C1559" w:rsidRPr="00C34138">
        <w:rPr>
          <w:rFonts w:ascii="Public Sans" w:hAnsi="Public Sans" w:cs="Arial"/>
          <w:sz w:val="24"/>
          <w:szCs w:val="24"/>
        </w:rPr>
        <w:t xml:space="preserve"> </w:t>
      </w:r>
      <w:r w:rsidR="002C1559" w:rsidRPr="00C34138">
        <w:rPr>
          <w:rFonts w:ascii="Public Sans" w:hAnsi="Public Sans" w:cs="Arial"/>
        </w:rPr>
        <w:t>—</w:t>
      </w:r>
    </w:p>
    <w:p w14:paraId="09A2F0DE"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Assessment of leisure function;</w:t>
      </w:r>
    </w:p>
    <w:p w14:paraId="4AFF238E"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Therapeutic recreation services;</w:t>
      </w:r>
    </w:p>
    <w:p w14:paraId="3903CD30"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Recreation programs in schools and community agencies; and</w:t>
      </w:r>
    </w:p>
    <w:p w14:paraId="61E372AB"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Leisure education.</w:t>
      </w:r>
    </w:p>
    <w:p w14:paraId="6DB2E7DB" w14:textId="77777777" w:rsidR="002C1559" w:rsidRPr="00C34138" w:rsidRDefault="002C1559" w:rsidP="003E1BC9">
      <w:pPr>
        <w:pStyle w:val="HTMLPreformatted"/>
        <w:ind w:left="1080"/>
        <w:jc w:val="both"/>
        <w:rPr>
          <w:rFonts w:ascii="Public Sans" w:hAnsi="Public Sans" w:cs="Arial"/>
          <w:sz w:val="24"/>
          <w:szCs w:val="24"/>
        </w:rPr>
      </w:pPr>
    </w:p>
    <w:p w14:paraId="03759F51" w14:textId="77777777" w:rsidR="00DE0A79" w:rsidRPr="00C34138" w:rsidRDefault="00B3493B" w:rsidP="003E1BC9">
      <w:pPr>
        <w:pStyle w:val="HTMLPreformatted"/>
        <w:jc w:val="both"/>
        <w:rPr>
          <w:rFonts w:ascii="Public Sans" w:hAnsi="Public Sans" w:cs="Arial"/>
        </w:rPr>
      </w:pPr>
      <w:r w:rsidRPr="00C34138">
        <w:rPr>
          <w:rFonts w:ascii="Public Sans" w:hAnsi="Public Sans" w:cs="Arial"/>
          <w:sz w:val="24"/>
          <w:szCs w:val="24"/>
        </w:rPr>
        <w:t xml:space="preserve">    </w:t>
      </w:r>
      <w:r w:rsidRPr="00C34138">
        <w:rPr>
          <w:rFonts w:ascii="Public Sans" w:hAnsi="Public Sans" w:cs="Arial"/>
          <w:b/>
          <w:sz w:val="24"/>
          <w:szCs w:val="24"/>
        </w:rPr>
        <w:t>(12) Rehabilitation counseling services</w:t>
      </w:r>
      <w:r w:rsidR="00DE0A79" w:rsidRPr="00C34138">
        <w:rPr>
          <w:rFonts w:ascii="Public Sans" w:hAnsi="Public Sans" w:cs="Arial"/>
          <w:b/>
          <w:sz w:val="24"/>
          <w:szCs w:val="24"/>
        </w:rPr>
        <w:t xml:space="preserve"> </w:t>
      </w:r>
      <w:r w:rsidR="00DE0A79" w:rsidRPr="00C34138">
        <w:rPr>
          <w:rFonts w:ascii="Public Sans" w:hAnsi="Public Sans" w:cs="Arial"/>
        </w:rPr>
        <w:t>—</w:t>
      </w:r>
    </w:p>
    <w:p w14:paraId="526DA97C" w14:textId="77777777" w:rsidR="00762E53" w:rsidRPr="008B6C6B" w:rsidRDefault="00DE0A79" w:rsidP="003E1BC9">
      <w:pPr>
        <w:pStyle w:val="HTMLPreformatted"/>
        <w:numPr>
          <w:ilvl w:val="0"/>
          <w:numId w:val="15"/>
        </w:numPr>
        <w:tabs>
          <w:tab w:val="clear" w:pos="916"/>
          <w:tab w:val="left" w:pos="1080"/>
        </w:tabs>
        <w:jc w:val="both"/>
        <w:rPr>
          <w:rFonts w:ascii="Public Sans" w:hAnsi="Public Sans" w:cs="Arial"/>
          <w:b/>
          <w:sz w:val="24"/>
          <w:szCs w:val="24"/>
        </w:rPr>
      </w:pPr>
      <w:r w:rsidRPr="008B6C6B">
        <w:rPr>
          <w:rFonts w:ascii="Public Sans" w:hAnsi="Public Sans" w:cs="Arial"/>
          <w:sz w:val="24"/>
          <w:szCs w:val="24"/>
        </w:rPr>
        <w:t>M</w:t>
      </w:r>
      <w:r w:rsidR="00B3493B" w:rsidRPr="008B6C6B">
        <w:rPr>
          <w:rFonts w:ascii="Public Sans" w:hAnsi="Public Sans" w:cs="Arial"/>
          <w:sz w:val="24"/>
          <w:szCs w:val="24"/>
        </w:rPr>
        <w:t>eans services provided by qualified personnel in individual or group sessions that focus specifically on career development, employment preparation, achieving independence, and integration in the workplace</w:t>
      </w:r>
      <w:r w:rsidRPr="008B6C6B">
        <w:rPr>
          <w:rFonts w:ascii="Public Sans" w:hAnsi="Public Sans" w:cs="Arial"/>
          <w:sz w:val="24"/>
          <w:szCs w:val="24"/>
        </w:rPr>
        <w:t xml:space="preserve"> </w:t>
      </w:r>
      <w:r w:rsidR="00B3493B" w:rsidRPr="008B6C6B">
        <w:rPr>
          <w:rFonts w:ascii="Public Sans" w:hAnsi="Public Sans" w:cs="Arial"/>
          <w:sz w:val="24"/>
          <w:szCs w:val="24"/>
        </w:rPr>
        <w:t xml:space="preserve">and community of a student with a disability. The term also includes vocational rehabilitation services provided to a student with a disability by vocational rehabilitation programs funded under the Rehabilitation Act of 1973, as amended, </w:t>
      </w:r>
      <w:r w:rsidR="00B3493B" w:rsidRPr="008B6C6B">
        <w:rPr>
          <w:rFonts w:ascii="Public Sans" w:hAnsi="Public Sans" w:cs="Arial"/>
          <w:b/>
          <w:sz w:val="24"/>
          <w:szCs w:val="24"/>
        </w:rPr>
        <w:t>29 U.S.C. 701 et</w:t>
      </w:r>
      <w:r w:rsidRPr="008B6C6B">
        <w:rPr>
          <w:rFonts w:ascii="Public Sans" w:hAnsi="Public Sans" w:cs="Arial"/>
          <w:b/>
          <w:sz w:val="24"/>
          <w:szCs w:val="24"/>
        </w:rPr>
        <w:t xml:space="preserve"> </w:t>
      </w:r>
      <w:r w:rsidR="00B3493B" w:rsidRPr="008B6C6B">
        <w:rPr>
          <w:rFonts w:ascii="Public Sans" w:hAnsi="Public Sans" w:cs="Arial"/>
          <w:b/>
          <w:sz w:val="24"/>
          <w:szCs w:val="24"/>
        </w:rPr>
        <w:t>seq.</w:t>
      </w:r>
    </w:p>
    <w:p w14:paraId="540BE9B0" w14:textId="77777777" w:rsidR="002C1559" w:rsidRPr="00C34138" w:rsidRDefault="002C1559" w:rsidP="003E1BC9">
      <w:pPr>
        <w:pStyle w:val="HTMLPreformatted"/>
        <w:jc w:val="both"/>
        <w:rPr>
          <w:rFonts w:ascii="Public Sans" w:hAnsi="Public Sans" w:cs="Arial"/>
          <w:b/>
          <w:sz w:val="16"/>
          <w:szCs w:val="16"/>
        </w:rPr>
      </w:pPr>
    </w:p>
    <w:p w14:paraId="6810F780" w14:textId="77777777" w:rsidR="00DE0A79" w:rsidRPr="00C34138" w:rsidRDefault="002C1559" w:rsidP="003E1BC9">
      <w:pPr>
        <w:pStyle w:val="HTMLPreformatted"/>
        <w:jc w:val="both"/>
        <w:rPr>
          <w:rFonts w:ascii="Public Sans" w:hAnsi="Public Sans" w:cs="Arial"/>
        </w:rPr>
      </w:pPr>
      <w:r w:rsidRPr="00C34138">
        <w:rPr>
          <w:rFonts w:ascii="Public Sans" w:hAnsi="Public Sans" w:cs="Arial"/>
          <w:sz w:val="24"/>
          <w:szCs w:val="24"/>
        </w:rPr>
        <w:t xml:space="preserve">  </w:t>
      </w:r>
      <w:r w:rsidR="00B3493B" w:rsidRPr="00C34138">
        <w:rPr>
          <w:rFonts w:ascii="Public Sans" w:hAnsi="Public Sans" w:cs="Arial"/>
          <w:sz w:val="24"/>
          <w:szCs w:val="24"/>
        </w:rPr>
        <w:t xml:space="preserve">  </w:t>
      </w:r>
      <w:r w:rsidR="00B3493B" w:rsidRPr="00C34138">
        <w:rPr>
          <w:rFonts w:ascii="Public Sans" w:hAnsi="Public Sans" w:cs="Arial"/>
          <w:b/>
          <w:sz w:val="24"/>
          <w:szCs w:val="24"/>
        </w:rPr>
        <w:t>(13) School health services and school nurse services</w:t>
      </w:r>
      <w:r w:rsidR="00DE0A79" w:rsidRPr="00C34138">
        <w:rPr>
          <w:rFonts w:ascii="Public Sans" w:hAnsi="Public Sans" w:cs="Arial"/>
          <w:b/>
          <w:sz w:val="24"/>
          <w:szCs w:val="24"/>
        </w:rPr>
        <w:t xml:space="preserve"> </w:t>
      </w:r>
      <w:r w:rsidR="00DE0A79" w:rsidRPr="00C34138">
        <w:rPr>
          <w:rFonts w:ascii="Public Sans" w:hAnsi="Public Sans" w:cs="Arial"/>
        </w:rPr>
        <w:t>—</w:t>
      </w:r>
    </w:p>
    <w:p w14:paraId="6DF3DF49" w14:textId="77777777" w:rsidR="00B3493B" w:rsidRPr="001406E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1406E8">
        <w:rPr>
          <w:rFonts w:ascii="Public Sans" w:hAnsi="Public Sans" w:cs="Arial"/>
          <w:sz w:val="24"/>
          <w:szCs w:val="24"/>
        </w:rPr>
        <w:t xml:space="preserve"> </w:t>
      </w:r>
      <w:r w:rsidR="00DE0A79" w:rsidRPr="001406E8">
        <w:rPr>
          <w:rFonts w:ascii="Public Sans" w:hAnsi="Public Sans" w:cs="Arial"/>
          <w:sz w:val="24"/>
          <w:szCs w:val="24"/>
        </w:rPr>
        <w:t>M</w:t>
      </w:r>
      <w:r w:rsidRPr="001406E8">
        <w:rPr>
          <w:rFonts w:ascii="Public Sans" w:hAnsi="Public Sans" w:cs="Arial"/>
          <w:sz w:val="24"/>
          <w:szCs w:val="24"/>
        </w:rPr>
        <w:t>eans health services that are designed to enable a child with a disability to rece</w:t>
      </w:r>
      <w:r w:rsidR="00DE0A79" w:rsidRPr="001406E8">
        <w:rPr>
          <w:rFonts w:ascii="Public Sans" w:hAnsi="Public Sans" w:cs="Arial"/>
          <w:sz w:val="24"/>
          <w:szCs w:val="24"/>
        </w:rPr>
        <w:t>ive</w:t>
      </w:r>
      <w:r w:rsidR="001406E8" w:rsidRPr="001406E8">
        <w:rPr>
          <w:rFonts w:ascii="Public Sans" w:hAnsi="Public Sans" w:cs="Arial"/>
          <w:sz w:val="24"/>
          <w:szCs w:val="24"/>
        </w:rPr>
        <w:t xml:space="preserve"> </w:t>
      </w:r>
      <w:r w:rsidRPr="001406E8">
        <w:rPr>
          <w:rFonts w:ascii="Public Sans" w:hAnsi="Public Sans" w:cs="Arial"/>
          <w:sz w:val="24"/>
          <w:szCs w:val="24"/>
        </w:rPr>
        <w:t>FAPE as described in the child's</w:t>
      </w:r>
      <w:r w:rsidR="00DE0A79" w:rsidRPr="001406E8">
        <w:rPr>
          <w:rFonts w:ascii="Public Sans" w:hAnsi="Public Sans" w:cs="Arial"/>
          <w:sz w:val="24"/>
          <w:szCs w:val="24"/>
        </w:rPr>
        <w:t xml:space="preserve"> </w:t>
      </w:r>
      <w:r w:rsidRPr="001406E8">
        <w:rPr>
          <w:rFonts w:ascii="Public Sans" w:hAnsi="Public Sans" w:cs="Arial"/>
          <w:sz w:val="24"/>
          <w:szCs w:val="24"/>
        </w:rPr>
        <w:t>IEP. School nurse se</w:t>
      </w:r>
      <w:r w:rsidR="00DE0A79" w:rsidRPr="001406E8">
        <w:rPr>
          <w:rFonts w:ascii="Public Sans" w:hAnsi="Public Sans" w:cs="Arial"/>
          <w:sz w:val="24"/>
          <w:szCs w:val="24"/>
        </w:rPr>
        <w:t>rvices are services provided by</w:t>
      </w:r>
      <w:r w:rsidR="001406E8" w:rsidRPr="001406E8">
        <w:rPr>
          <w:rFonts w:ascii="Public Sans" w:hAnsi="Public Sans" w:cs="Arial"/>
          <w:sz w:val="24"/>
          <w:szCs w:val="24"/>
        </w:rPr>
        <w:t xml:space="preserve"> </w:t>
      </w:r>
      <w:r w:rsidRPr="001406E8">
        <w:rPr>
          <w:rFonts w:ascii="Public Sans" w:hAnsi="Public Sans" w:cs="Arial"/>
          <w:sz w:val="24"/>
          <w:szCs w:val="24"/>
        </w:rPr>
        <w:t>a qualified school nurse. School</w:t>
      </w:r>
      <w:r w:rsidR="00DE0A79" w:rsidRPr="001406E8">
        <w:rPr>
          <w:rFonts w:ascii="Public Sans" w:hAnsi="Public Sans" w:cs="Arial"/>
          <w:sz w:val="24"/>
          <w:szCs w:val="24"/>
        </w:rPr>
        <w:t xml:space="preserve"> </w:t>
      </w:r>
      <w:r w:rsidRPr="001406E8">
        <w:rPr>
          <w:rFonts w:ascii="Public Sans" w:hAnsi="Public Sans" w:cs="Arial"/>
          <w:sz w:val="24"/>
          <w:szCs w:val="24"/>
        </w:rPr>
        <w:t>health services are s</w:t>
      </w:r>
      <w:r w:rsidR="00DE0A79" w:rsidRPr="001406E8">
        <w:rPr>
          <w:rFonts w:ascii="Public Sans" w:hAnsi="Public Sans" w:cs="Arial"/>
          <w:sz w:val="24"/>
          <w:szCs w:val="24"/>
        </w:rPr>
        <w:t>ervices that may be provided by</w:t>
      </w:r>
      <w:r w:rsidR="001406E8" w:rsidRPr="001406E8">
        <w:rPr>
          <w:rFonts w:ascii="Public Sans" w:hAnsi="Public Sans" w:cs="Arial"/>
          <w:sz w:val="24"/>
          <w:szCs w:val="24"/>
        </w:rPr>
        <w:t xml:space="preserve"> </w:t>
      </w:r>
      <w:r w:rsidRPr="001406E8">
        <w:rPr>
          <w:rFonts w:ascii="Public Sans" w:hAnsi="Public Sans" w:cs="Arial"/>
          <w:sz w:val="24"/>
          <w:szCs w:val="24"/>
        </w:rPr>
        <w:t>either a qualified school nurse or other qualified person.</w:t>
      </w:r>
    </w:p>
    <w:p w14:paraId="3FC9E20A" w14:textId="77777777" w:rsidR="002C1559" w:rsidRPr="00C34138" w:rsidRDefault="002C1559" w:rsidP="003E1BC9">
      <w:pPr>
        <w:pStyle w:val="HTMLPreformatted"/>
        <w:jc w:val="both"/>
        <w:rPr>
          <w:rFonts w:ascii="Public Sans" w:hAnsi="Public Sans" w:cs="Arial"/>
          <w:sz w:val="24"/>
          <w:szCs w:val="24"/>
        </w:rPr>
      </w:pPr>
    </w:p>
    <w:p w14:paraId="3EF1707A" w14:textId="77777777" w:rsidR="00B3493B" w:rsidRPr="00C34138" w:rsidRDefault="00B3493B" w:rsidP="003E1BC9">
      <w:pPr>
        <w:pStyle w:val="HTMLPreformatted"/>
        <w:jc w:val="both"/>
        <w:rPr>
          <w:rFonts w:ascii="Public Sans" w:hAnsi="Public Sans" w:cs="Arial"/>
          <w:sz w:val="24"/>
          <w:szCs w:val="24"/>
        </w:rPr>
      </w:pPr>
      <w:r w:rsidRPr="00C34138">
        <w:rPr>
          <w:rFonts w:ascii="Public Sans" w:hAnsi="Public Sans" w:cs="Arial"/>
          <w:sz w:val="24"/>
          <w:szCs w:val="24"/>
        </w:rPr>
        <w:t xml:space="preserve">   </w:t>
      </w:r>
      <w:r w:rsidRPr="00C34138">
        <w:rPr>
          <w:rFonts w:ascii="Public Sans" w:hAnsi="Public Sans" w:cs="Arial"/>
          <w:b/>
          <w:sz w:val="24"/>
          <w:szCs w:val="24"/>
        </w:rPr>
        <w:t xml:space="preserve"> (14) Social work services in schools</w:t>
      </w:r>
      <w:r w:rsidRPr="00C34138">
        <w:rPr>
          <w:rFonts w:ascii="Public Sans" w:hAnsi="Public Sans" w:cs="Arial"/>
          <w:sz w:val="24"/>
          <w:szCs w:val="24"/>
        </w:rPr>
        <w:t xml:space="preserve"> includes</w:t>
      </w:r>
      <w:r w:rsidR="002C1559" w:rsidRPr="00C34138">
        <w:rPr>
          <w:rFonts w:ascii="Public Sans" w:hAnsi="Public Sans" w:cs="Arial"/>
          <w:sz w:val="24"/>
          <w:szCs w:val="24"/>
        </w:rPr>
        <w:t xml:space="preserve"> </w:t>
      </w:r>
      <w:r w:rsidR="002C1559" w:rsidRPr="00C34138">
        <w:rPr>
          <w:rFonts w:ascii="Public Sans" w:hAnsi="Public Sans" w:cs="Arial"/>
        </w:rPr>
        <w:t>—</w:t>
      </w:r>
    </w:p>
    <w:p w14:paraId="4F74BFCD"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Preparing a social or developmental history on a child with a disability;</w:t>
      </w:r>
    </w:p>
    <w:p w14:paraId="4CEF0040"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Group and individual counseling with the child and family;</w:t>
      </w:r>
    </w:p>
    <w:p w14:paraId="07E97CDB" w14:textId="77777777" w:rsidR="00B3493B" w:rsidRPr="001406E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1406E8">
        <w:rPr>
          <w:rFonts w:ascii="Public Sans" w:hAnsi="Public Sans" w:cs="Arial"/>
          <w:sz w:val="24"/>
          <w:szCs w:val="24"/>
        </w:rPr>
        <w:t>Working in partnership with parents and others on those problems in a child's living situation (home, school, and community) that affect the child's adjustment in school;</w:t>
      </w:r>
    </w:p>
    <w:p w14:paraId="23679CBA" w14:textId="77777777" w:rsidR="00B3493B" w:rsidRPr="001406E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1406E8">
        <w:rPr>
          <w:rFonts w:ascii="Public Sans" w:hAnsi="Public Sans" w:cs="Arial"/>
          <w:sz w:val="24"/>
          <w:szCs w:val="24"/>
        </w:rPr>
        <w:t>Mobilizing school and community resources to enable th</w:t>
      </w:r>
      <w:r w:rsidR="002C1559" w:rsidRPr="001406E8">
        <w:rPr>
          <w:rFonts w:ascii="Public Sans" w:hAnsi="Public Sans" w:cs="Arial"/>
          <w:sz w:val="24"/>
          <w:szCs w:val="24"/>
        </w:rPr>
        <w:t>e child to learn as effectively</w:t>
      </w:r>
      <w:r w:rsidR="001406E8" w:rsidRPr="001406E8">
        <w:rPr>
          <w:rFonts w:ascii="Public Sans" w:hAnsi="Public Sans" w:cs="Arial"/>
          <w:sz w:val="24"/>
          <w:szCs w:val="24"/>
        </w:rPr>
        <w:t xml:space="preserve"> </w:t>
      </w:r>
      <w:r w:rsidRPr="001406E8">
        <w:rPr>
          <w:rFonts w:ascii="Public Sans" w:hAnsi="Public Sans" w:cs="Arial"/>
          <w:sz w:val="24"/>
          <w:szCs w:val="24"/>
        </w:rPr>
        <w:t>as possible in his or her educational program; and</w:t>
      </w:r>
    </w:p>
    <w:p w14:paraId="58F443C4"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Assisting in developing positive behavioral intervention strategies.</w:t>
      </w:r>
    </w:p>
    <w:p w14:paraId="2DD898E3" w14:textId="77777777" w:rsidR="002C1559" w:rsidRPr="00C34138" w:rsidRDefault="002C1559" w:rsidP="003E1BC9">
      <w:pPr>
        <w:pStyle w:val="HTMLPreformatted"/>
        <w:ind w:left="1080"/>
        <w:jc w:val="both"/>
        <w:rPr>
          <w:rFonts w:ascii="Public Sans" w:hAnsi="Public Sans" w:cs="Arial"/>
          <w:sz w:val="24"/>
          <w:szCs w:val="24"/>
        </w:rPr>
      </w:pPr>
    </w:p>
    <w:p w14:paraId="696DF868" w14:textId="77777777" w:rsidR="00B3493B" w:rsidRPr="00C34138" w:rsidRDefault="00B3493B" w:rsidP="003E1BC9">
      <w:pPr>
        <w:pStyle w:val="HTMLPreformatted"/>
        <w:jc w:val="both"/>
        <w:rPr>
          <w:rFonts w:ascii="Public Sans" w:hAnsi="Public Sans" w:cs="Arial"/>
          <w:sz w:val="24"/>
          <w:szCs w:val="24"/>
        </w:rPr>
      </w:pPr>
      <w:r w:rsidRPr="00C34138">
        <w:rPr>
          <w:rFonts w:ascii="Public Sans" w:hAnsi="Public Sans" w:cs="Arial"/>
          <w:sz w:val="24"/>
          <w:szCs w:val="24"/>
        </w:rPr>
        <w:t xml:space="preserve">    </w:t>
      </w:r>
      <w:r w:rsidRPr="00C34138">
        <w:rPr>
          <w:rFonts w:ascii="Public Sans" w:hAnsi="Public Sans" w:cs="Arial"/>
          <w:b/>
          <w:sz w:val="24"/>
          <w:szCs w:val="24"/>
        </w:rPr>
        <w:t xml:space="preserve">(15) Speech-language pathology services </w:t>
      </w:r>
      <w:r w:rsidRPr="00C34138">
        <w:rPr>
          <w:rFonts w:ascii="Public Sans" w:hAnsi="Public Sans" w:cs="Arial"/>
          <w:sz w:val="24"/>
          <w:szCs w:val="24"/>
        </w:rPr>
        <w:t>includes</w:t>
      </w:r>
      <w:r w:rsidR="002C1559" w:rsidRPr="00C34138">
        <w:rPr>
          <w:rFonts w:ascii="Public Sans" w:hAnsi="Public Sans" w:cs="Arial"/>
          <w:sz w:val="24"/>
          <w:szCs w:val="24"/>
        </w:rPr>
        <w:t xml:space="preserve"> </w:t>
      </w:r>
      <w:r w:rsidR="002C1559" w:rsidRPr="00C34138">
        <w:rPr>
          <w:rFonts w:ascii="Public Sans" w:hAnsi="Public Sans" w:cs="Arial"/>
        </w:rPr>
        <w:t>—</w:t>
      </w:r>
    </w:p>
    <w:p w14:paraId="3ADF939C"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Identification of children with speech or language impairments;</w:t>
      </w:r>
    </w:p>
    <w:p w14:paraId="2E2E9BBE"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Diagnosis and appraisal of specific speech or language impairments;</w:t>
      </w:r>
    </w:p>
    <w:p w14:paraId="4D199A38" w14:textId="77777777" w:rsidR="00B3493B" w:rsidRPr="002F4B2E"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2F4B2E">
        <w:rPr>
          <w:rFonts w:ascii="Public Sans" w:hAnsi="Public Sans" w:cs="Arial"/>
          <w:sz w:val="24"/>
          <w:szCs w:val="24"/>
        </w:rPr>
        <w:t>Referral for medical or other professional attention necessary for the habilitation of</w:t>
      </w:r>
      <w:r w:rsidR="002F4B2E" w:rsidRPr="002F4B2E">
        <w:rPr>
          <w:rFonts w:ascii="Public Sans" w:hAnsi="Public Sans" w:cs="Arial"/>
          <w:sz w:val="24"/>
          <w:szCs w:val="24"/>
        </w:rPr>
        <w:t xml:space="preserve"> </w:t>
      </w:r>
      <w:r w:rsidRPr="002F4B2E">
        <w:rPr>
          <w:rFonts w:ascii="Public Sans" w:hAnsi="Public Sans" w:cs="Arial"/>
          <w:sz w:val="24"/>
          <w:szCs w:val="24"/>
        </w:rPr>
        <w:t>speech or language impairments;</w:t>
      </w:r>
    </w:p>
    <w:p w14:paraId="6A3E3A25" w14:textId="77777777" w:rsidR="002C1559"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Provision of speech and language services for th</w:t>
      </w:r>
      <w:r w:rsidR="002C1559" w:rsidRPr="00C34138">
        <w:rPr>
          <w:rFonts w:ascii="Public Sans" w:hAnsi="Public Sans" w:cs="Arial"/>
          <w:sz w:val="24"/>
          <w:szCs w:val="24"/>
        </w:rPr>
        <w:t>e habilitation or prevention of</w:t>
      </w:r>
    </w:p>
    <w:p w14:paraId="70499B8B" w14:textId="77777777" w:rsidR="00B3493B" w:rsidRPr="00C34138" w:rsidRDefault="002C1559" w:rsidP="003E1BC9">
      <w:pPr>
        <w:pStyle w:val="HTMLPreformatted"/>
        <w:tabs>
          <w:tab w:val="clear" w:pos="916"/>
          <w:tab w:val="left" w:pos="1080"/>
        </w:tabs>
        <w:ind w:left="720" w:hanging="360"/>
        <w:jc w:val="both"/>
        <w:rPr>
          <w:rFonts w:ascii="Public Sans" w:hAnsi="Public Sans" w:cs="Arial"/>
          <w:sz w:val="24"/>
          <w:szCs w:val="24"/>
        </w:rPr>
      </w:pPr>
      <w:r w:rsidRPr="00C34138">
        <w:rPr>
          <w:rFonts w:ascii="Public Sans" w:hAnsi="Public Sans" w:cs="Arial"/>
          <w:sz w:val="24"/>
          <w:szCs w:val="24"/>
        </w:rPr>
        <w:t xml:space="preserve">   </w:t>
      </w:r>
      <w:r w:rsidR="00DA0218">
        <w:rPr>
          <w:rFonts w:ascii="Public Sans" w:hAnsi="Public Sans" w:cs="Arial"/>
          <w:sz w:val="24"/>
          <w:szCs w:val="24"/>
        </w:rPr>
        <w:tab/>
      </w:r>
      <w:r w:rsidR="00B3493B" w:rsidRPr="00C34138">
        <w:rPr>
          <w:rFonts w:ascii="Public Sans" w:hAnsi="Public Sans" w:cs="Arial"/>
          <w:sz w:val="24"/>
          <w:szCs w:val="24"/>
        </w:rPr>
        <w:t>communicative impairments; and</w:t>
      </w:r>
    </w:p>
    <w:p w14:paraId="206B8FA3" w14:textId="4479D9CD" w:rsidR="002C1559"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2F4B2E">
        <w:rPr>
          <w:rFonts w:ascii="Public Sans" w:hAnsi="Public Sans" w:cs="Arial"/>
          <w:sz w:val="24"/>
          <w:szCs w:val="24"/>
        </w:rPr>
        <w:lastRenderedPageBreak/>
        <w:t>Counseling and guidance of parents, children, and teachers regarding speech and language impairments.</w:t>
      </w:r>
    </w:p>
    <w:p w14:paraId="11A55D20" w14:textId="77777777" w:rsidR="00F155FF" w:rsidRPr="003E1BC9" w:rsidRDefault="00F155FF" w:rsidP="00F155FF">
      <w:pPr>
        <w:pStyle w:val="HTMLPreformatted"/>
        <w:tabs>
          <w:tab w:val="clear" w:pos="916"/>
          <w:tab w:val="left" w:pos="1080"/>
        </w:tabs>
        <w:ind w:left="1080"/>
        <w:jc w:val="both"/>
        <w:rPr>
          <w:rFonts w:ascii="Public Sans" w:hAnsi="Public Sans" w:cs="Arial"/>
          <w:sz w:val="24"/>
          <w:szCs w:val="24"/>
        </w:rPr>
      </w:pPr>
    </w:p>
    <w:p w14:paraId="597231E3" w14:textId="77777777" w:rsidR="00B3493B" w:rsidRPr="00C34138" w:rsidRDefault="00B3493B" w:rsidP="003E1BC9">
      <w:pPr>
        <w:pStyle w:val="HTMLPreformatted"/>
        <w:jc w:val="both"/>
        <w:rPr>
          <w:rFonts w:ascii="Public Sans" w:hAnsi="Public Sans" w:cs="Arial"/>
          <w:sz w:val="24"/>
          <w:szCs w:val="24"/>
        </w:rPr>
      </w:pPr>
      <w:r w:rsidRPr="00C34138">
        <w:rPr>
          <w:rFonts w:ascii="Public Sans" w:hAnsi="Public Sans" w:cs="Arial"/>
          <w:sz w:val="24"/>
          <w:szCs w:val="24"/>
        </w:rPr>
        <w:t xml:space="preserve">    </w:t>
      </w:r>
      <w:r w:rsidRPr="00C34138">
        <w:rPr>
          <w:rFonts w:ascii="Public Sans" w:hAnsi="Public Sans" w:cs="Arial"/>
          <w:b/>
          <w:sz w:val="24"/>
          <w:szCs w:val="24"/>
        </w:rPr>
        <w:t xml:space="preserve">(16) Transportation </w:t>
      </w:r>
      <w:r w:rsidRPr="00C34138">
        <w:rPr>
          <w:rFonts w:ascii="Public Sans" w:hAnsi="Public Sans" w:cs="Arial"/>
          <w:sz w:val="24"/>
          <w:szCs w:val="24"/>
        </w:rPr>
        <w:t>includes</w:t>
      </w:r>
      <w:r w:rsidR="002C1559" w:rsidRPr="00C34138">
        <w:rPr>
          <w:rFonts w:ascii="Public Sans" w:hAnsi="Public Sans" w:cs="Arial"/>
          <w:sz w:val="24"/>
          <w:szCs w:val="24"/>
        </w:rPr>
        <w:t xml:space="preserve"> </w:t>
      </w:r>
      <w:r w:rsidR="002C1559" w:rsidRPr="00C34138">
        <w:rPr>
          <w:rFonts w:ascii="Public Sans" w:hAnsi="Public Sans" w:cs="Arial"/>
        </w:rPr>
        <w:t>—</w:t>
      </w:r>
    </w:p>
    <w:p w14:paraId="0CF0AADC"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Travel to and from school and between schools;</w:t>
      </w:r>
    </w:p>
    <w:p w14:paraId="07D761CA" w14:textId="77777777" w:rsidR="00B3493B"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Travel in and around school buildings; and</w:t>
      </w:r>
    </w:p>
    <w:p w14:paraId="6CCF27C5" w14:textId="77777777" w:rsidR="002C1559" w:rsidRPr="00C34138" w:rsidRDefault="00B3493B" w:rsidP="003E1BC9">
      <w:pPr>
        <w:pStyle w:val="HTMLPreformatted"/>
        <w:numPr>
          <w:ilvl w:val="0"/>
          <w:numId w:val="15"/>
        </w:numPr>
        <w:tabs>
          <w:tab w:val="clear" w:pos="916"/>
          <w:tab w:val="left" w:pos="1080"/>
        </w:tabs>
        <w:jc w:val="both"/>
        <w:rPr>
          <w:rFonts w:ascii="Public Sans" w:hAnsi="Public Sans" w:cs="Arial"/>
          <w:sz w:val="24"/>
          <w:szCs w:val="24"/>
        </w:rPr>
      </w:pPr>
      <w:r w:rsidRPr="00C34138">
        <w:rPr>
          <w:rFonts w:ascii="Public Sans" w:hAnsi="Public Sans" w:cs="Arial"/>
          <w:sz w:val="24"/>
          <w:szCs w:val="24"/>
        </w:rPr>
        <w:t xml:space="preserve">Specialized equipment (such as special or adapted buses, lifts, and ramps), if </w:t>
      </w:r>
    </w:p>
    <w:p w14:paraId="6235A2E8" w14:textId="77777777" w:rsidR="00CB11DF" w:rsidRPr="00C34138" w:rsidRDefault="00DE0A79" w:rsidP="003E1BC9">
      <w:pPr>
        <w:pStyle w:val="HTMLPreformatted"/>
        <w:tabs>
          <w:tab w:val="clear" w:pos="916"/>
          <w:tab w:val="left" w:pos="1080"/>
        </w:tabs>
        <w:ind w:left="720"/>
        <w:jc w:val="both"/>
        <w:rPr>
          <w:rFonts w:ascii="Public Sans" w:hAnsi="Public Sans" w:cs="Arial"/>
          <w:sz w:val="24"/>
          <w:szCs w:val="24"/>
        </w:rPr>
        <w:sectPr w:rsidR="00CB11DF" w:rsidRPr="00C34138" w:rsidSect="003E1BC9">
          <w:headerReference w:type="default" r:id="rId8"/>
          <w:pgSz w:w="12240" w:h="15840" w:code="1"/>
          <w:pgMar w:top="1440" w:right="1080" w:bottom="1440" w:left="1080" w:header="540" w:footer="300" w:gutter="0"/>
          <w:cols w:space="720"/>
          <w:noEndnote/>
        </w:sectPr>
      </w:pPr>
      <w:r w:rsidRPr="00C34138">
        <w:rPr>
          <w:rFonts w:ascii="Public Sans" w:hAnsi="Public Sans" w:cs="Arial"/>
          <w:sz w:val="24"/>
          <w:szCs w:val="24"/>
        </w:rPr>
        <w:t xml:space="preserve">   </w:t>
      </w:r>
      <w:r w:rsidR="00DA0218">
        <w:rPr>
          <w:rFonts w:ascii="Public Sans" w:hAnsi="Public Sans" w:cs="Arial"/>
          <w:sz w:val="24"/>
          <w:szCs w:val="24"/>
        </w:rPr>
        <w:tab/>
      </w:r>
      <w:r w:rsidR="00B3493B" w:rsidRPr="00C34138">
        <w:rPr>
          <w:rFonts w:ascii="Public Sans" w:hAnsi="Public Sans" w:cs="Arial"/>
          <w:sz w:val="24"/>
          <w:szCs w:val="24"/>
        </w:rPr>
        <w:t>required to provide special transportation for a child with a disability.</w:t>
      </w:r>
      <w:bookmarkEnd w:id="1"/>
    </w:p>
    <w:p w14:paraId="209C0285" w14:textId="4E697785" w:rsidR="00D720C6" w:rsidRPr="00C34138" w:rsidRDefault="00F155FF" w:rsidP="00D720C6">
      <w:pPr>
        <w:spacing w:before="120" w:after="120"/>
        <w:jc w:val="center"/>
        <w:rPr>
          <w:rFonts w:ascii="Public Sans" w:hAnsi="Public Sans" w:cs="Arial"/>
          <w:b/>
          <w:sz w:val="28"/>
          <w:szCs w:val="28"/>
        </w:rPr>
      </w:pPr>
      <w:r>
        <w:rPr>
          <w:rFonts w:ascii="Public Sans" w:hAnsi="Public Sans" w:cs="Arial"/>
          <w:b/>
          <w:sz w:val="28"/>
          <w:szCs w:val="28"/>
        </w:rPr>
        <w:lastRenderedPageBreak/>
        <w:t>A</w:t>
      </w:r>
      <w:r w:rsidR="00D720C6" w:rsidRPr="00C34138">
        <w:rPr>
          <w:rFonts w:ascii="Public Sans" w:hAnsi="Public Sans" w:cs="Arial"/>
          <w:b/>
          <w:sz w:val="28"/>
          <w:szCs w:val="28"/>
        </w:rPr>
        <w:t xml:space="preserve">ppendix </w:t>
      </w:r>
      <w:r w:rsidR="00095808" w:rsidRPr="00C34138">
        <w:rPr>
          <w:rFonts w:ascii="Public Sans" w:hAnsi="Public Sans" w:cs="Arial"/>
          <w:b/>
          <w:sz w:val="28"/>
          <w:szCs w:val="28"/>
        </w:rPr>
        <w:t>3</w:t>
      </w:r>
      <w:r w:rsidR="00D720C6" w:rsidRPr="00C34138">
        <w:rPr>
          <w:rFonts w:ascii="Public Sans" w:hAnsi="Public Sans" w:cs="Arial"/>
          <w:b/>
          <w:sz w:val="28"/>
          <w:szCs w:val="28"/>
        </w:rPr>
        <w:t>-2</w:t>
      </w:r>
    </w:p>
    <w:p w14:paraId="1C1975B8" w14:textId="77777777" w:rsidR="00D720C6" w:rsidRPr="00C34138" w:rsidRDefault="00D720C6" w:rsidP="00D720C6">
      <w:pPr>
        <w:widowControl/>
        <w:autoSpaceDE/>
        <w:autoSpaceDN/>
        <w:adjustRightInd/>
        <w:rPr>
          <w:rFonts w:ascii="Public Sans" w:hAnsi="Public Sans"/>
          <w:color w:val="0000FF"/>
          <w:u w:val="single"/>
        </w:rPr>
      </w:pPr>
      <w:r w:rsidRPr="00C34138">
        <w:rPr>
          <w:rFonts w:ascii="Public Sans" w:hAnsi="Public Sans"/>
        </w:rPr>
        <w:fldChar w:fldCharType="begin"/>
      </w:r>
      <w:r w:rsidRPr="00C34138">
        <w:rPr>
          <w:rFonts w:ascii="Public Sans" w:hAnsi="Public Sans"/>
        </w:rPr>
        <w:instrText xml:space="preserve"> HYPERLINK "https://www2.ed.gov/policy/speced/guid/idea/memosdcltrs/guidance-on-fape-11-17-2015.pdf" \l "page=1" \o "Page 1" </w:instrText>
      </w:r>
      <w:r w:rsidRPr="00C34138">
        <w:rPr>
          <w:rFonts w:ascii="Public Sans" w:hAnsi="Public Sans"/>
        </w:rPr>
        <w:fldChar w:fldCharType="separate"/>
      </w:r>
    </w:p>
    <w:p w14:paraId="17C5DFAD" w14:textId="77777777" w:rsidR="00D720C6" w:rsidRPr="00C34138" w:rsidRDefault="00D720C6" w:rsidP="00F30914">
      <w:pPr>
        <w:widowControl/>
        <w:autoSpaceDE/>
        <w:autoSpaceDN/>
        <w:adjustRightInd/>
        <w:jc w:val="center"/>
        <w:rPr>
          <w:rFonts w:ascii="Public Sans" w:hAnsi="Public Sans" w:cs="Arial"/>
          <w:sz w:val="20"/>
          <w:szCs w:val="20"/>
        </w:rPr>
      </w:pPr>
      <w:r w:rsidRPr="00C34138">
        <w:rPr>
          <w:rFonts w:ascii="Public Sans" w:hAnsi="Public Sans"/>
        </w:rPr>
        <w:fldChar w:fldCharType="end"/>
      </w:r>
      <w:r w:rsidRPr="00C34138">
        <w:rPr>
          <w:rFonts w:ascii="Public Sans" w:hAnsi="Public Sans" w:cs="Arial"/>
          <w:sz w:val="20"/>
          <w:szCs w:val="20"/>
        </w:rPr>
        <w:t>UNITED STATES DEPARTMENT OF EDUCATION</w:t>
      </w:r>
    </w:p>
    <w:p w14:paraId="1D229C6F" w14:textId="77777777" w:rsidR="00D720C6" w:rsidRPr="00C34138" w:rsidRDefault="00D720C6" w:rsidP="00F30914">
      <w:pPr>
        <w:widowControl/>
        <w:autoSpaceDE/>
        <w:autoSpaceDN/>
        <w:adjustRightInd/>
        <w:jc w:val="center"/>
        <w:rPr>
          <w:rFonts w:ascii="Public Sans" w:hAnsi="Public Sans" w:cs="Arial"/>
          <w:sz w:val="16"/>
          <w:szCs w:val="16"/>
        </w:rPr>
      </w:pPr>
      <w:r w:rsidRPr="00C34138">
        <w:rPr>
          <w:rFonts w:ascii="Public Sans" w:hAnsi="Public Sans" w:cs="Arial"/>
          <w:sz w:val="16"/>
          <w:szCs w:val="16"/>
        </w:rPr>
        <w:t>OFFICE OF SPECIAL EDUCATION AND REHABILITATIVE SERVICES</w:t>
      </w:r>
    </w:p>
    <w:p w14:paraId="53D804B9" w14:textId="77777777" w:rsidR="00F30914" w:rsidRPr="00C34138" w:rsidRDefault="00F30914" w:rsidP="00F30914">
      <w:pPr>
        <w:widowControl/>
        <w:autoSpaceDE/>
        <w:autoSpaceDN/>
        <w:adjustRightInd/>
        <w:jc w:val="center"/>
        <w:rPr>
          <w:rFonts w:ascii="Public Sans" w:hAnsi="Public Sans" w:cs="Arial"/>
          <w:sz w:val="16"/>
          <w:szCs w:val="16"/>
        </w:rPr>
      </w:pPr>
    </w:p>
    <w:p w14:paraId="213A021A" w14:textId="77777777" w:rsidR="00D720C6" w:rsidRPr="00C34138" w:rsidRDefault="00D720C6" w:rsidP="00F30914">
      <w:pPr>
        <w:widowControl/>
        <w:autoSpaceDE/>
        <w:autoSpaceDN/>
        <w:adjustRightInd/>
        <w:jc w:val="center"/>
        <w:rPr>
          <w:rFonts w:ascii="Public Sans" w:hAnsi="Public Sans" w:cs="Arial"/>
        </w:rPr>
      </w:pPr>
      <w:r w:rsidRPr="00C34138">
        <w:rPr>
          <w:rFonts w:ascii="Public Sans" w:hAnsi="Public Sans" w:cs="Arial"/>
        </w:rPr>
        <w:t>November 16</w:t>
      </w:r>
      <w:r w:rsidR="00F30914" w:rsidRPr="00C34138">
        <w:rPr>
          <w:rFonts w:ascii="Public Sans" w:hAnsi="Public Sans" w:cs="Arial"/>
        </w:rPr>
        <w:t>,</w:t>
      </w:r>
      <w:r w:rsidR="00D54973">
        <w:rPr>
          <w:rFonts w:ascii="Public Sans" w:hAnsi="Public Sans" w:cs="Arial"/>
        </w:rPr>
        <w:t xml:space="preserve"> </w:t>
      </w:r>
      <w:r w:rsidRPr="00C34138">
        <w:rPr>
          <w:rFonts w:ascii="Public Sans" w:hAnsi="Public Sans" w:cs="Arial"/>
        </w:rPr>
        <w:t>2015</w:t>
      </w:r>
    </w:p>
    <w:p w14:paraId="496F7191" w14:textId="77777777" w:rsidR="00F30914" w:rsidRPr="00C34138" w:rsidRDefault="00F30914" w:rsidP="00D720C6">
      <w:pPr>
        <w:widowControl/>
        <w:autoSpaceDE/>
        <w:autoSpaceDN/>
        <w:adjustRightInd/>
        <w:rPr>
          <w:rFonts w:ascii="Public Sans" w:hAnsi="Public Sans" w:cs="Arial"/>
        </w:rPr>
      </w:pPr>
      <w:r w:rsidRPr="00C34138">
        <w:rPr>
          <w:rFonts w:ascii="Public Sans" w:hAnsi="Public Sans" w:cs="Arial"/>
        </w:rPr>
        <w:t>Dear Colleague:</w:t>
      </w:r>
    </w:p>
    <w:p w14:paraId="5364A483" w14:textId="77777777" w:rsidR="00F30914" w:rsidRPr="00C34138" w:rsidRDefault="00F30914" w:rsidP="00D720C6">
      <w:pPr>
        <w:widowControl/>
        <w:autoSpaceDE/>
        <w:autoSpaceDN/>
        <w:adjustRightInd/>
        <w:rPr>
          <w:rFonts w:ascii="Public Sans" w:hAnsi="Public Sans" w:cs="Arial"/>
        </w:rPr>
      </w:pPr>
    </w:p>
    <w:p w14:paraId="57081173" w14:textId="77777777" w:rsidR="00F30914" w:rsidRPr="00C34138" w:rsidRDefault="00F30914" w:rsidP="00F30914">
      <w:pPr>
        <w:widowControl/>
        <w:autoSpaceDE/>
        <w:autoSpaceDN/>
        <w:adjustRightInd/>
        <w:jc w:val="both"/>
        <w:rPr>
          <w:rFonts w:ascii="Public Sans" w:hAnsi="Public Sans" w:cs="Arial"/>
        </w:rPr>
      </w:pPr>
      <w:r w:rsidRPr="00C34138">
        <w:rPr>
          <w:rFonts w:ascii="Public Sans" w:hAnsi="Public Sans" w:cs="Arial"/>
        </w:rPr>
        <w:t>Ensuring that all children, including children with disabilities, are held to rigorous academic standards and high expectations is a shared responsibility for all of us.  To help make certain that children with disabilities are held to high expectations and have meaningful access to a State’s academic content standards, we write to clarify that an individualized education program (IEP) for an eligible child with a disability under the Individuals with Disabilities Education Act (IDEA) must be aligned with the State’s academic content standards for the grade in which the child is enrolled.</w:t>
      </w:r>
      <w:r w:rsidRPr="00C34138">
        <w:rPr>
          <w:rFonts w:ascii="Public Sans" w:hAnsi="Public Sans" w:cs="Arial"/>
          <w:color w:val="000000"/>
          <w:position w:val="6"/>
          <w:sz w:val="18"/>
          <w:szCs w:val="18"/>
        </w:rPr>
        <w:t>1</w:t>
      </w:r>
      <w:r w:rsidRPr="00C34138">
        <w:rPr>
          <w:rFonts w:ascii="Public Sans" w:hAnsi="Public Sans" w:cs="Arial"/>
          <w:sz w:val="18"/>
          <w:szCs w:val="18"/>
        </w:rPr>
        <w:t xml:space="preserve"> </w:t>
      </w:r>
      <w:r w:rsidRPr="00C34138">
        <w:rPr>
          <w:rFonts w:ascii="Public Sans" w:hAnsi="Public Sans" w:cs="Arial"/>
        </w:rPr>
        <w:t xml:space="preserve"> Research has demonstrated that children with disabilities who struggle in reading and mathematics can successfully learn grade-level content and make significant academic progress when appropriate instruction, services, and supports are provided. </w:t>
      </w:r>
      <w:r w:rsidRPr="00C34138">
        <w:rPr>
          <w:rFonts w:ascii="Public Sans" w:hAnsi="Public Sans" w:cs="Arial"/>
          <w:color w:val="000000"/>
          <w:position w:val="6"/>
          <w:sz w:val="18"/>
          <w:szCs w:val="18"/>
        </w:rPr>
        <w:t>2</w:t>
      </w:r>
      <w:r w:rsidRPr="00C34138">
        <w:rPr>
          <w:rFonts w:ascii="Public Sans" w:hAnsi="Public Sans" w:cs="Arial"/>
        </w:rPr>
        <w:t xml:space="preserve"> Conversely, low expectations can lead to children with disabilities receiving less challenging instruction that reflects below grade-level content standards, and thereby not learning what they need to succeed at the grade in which they are enrolled.</w:t>
      </w:r>
    </w:p>
    <w:p w14:paraId="6B925D23" w14:textId="77777777" w:rsidR="00F30914" w:rsidRPr="00C34138" w:rsidRDefault="00F30914" w:rsidP="00D720C6">
      <w:pPr>
        <w:widowControl/>
        <w:autoSpaceDE/>
        <w:autoSpaceDN/>
        <w:adjustRightInd/>
        <w:rPr>
          <w:rFonts w:ascii="Public Sans" w:hAnsi="Public Sans" w:cs="Arial"/>
        </w:rPr>
      </w:pPr>
    </w:p>
    <w:p w14:paraId="690C0B49" w14:textId="77777777" w:rsidR="00F30914" w:rsidRPr="00C34138" w:rsidRDefault="00F30914" w:rsidP="00F30914">
      <w:pPr>
        <w:widowControl/>
        <w:autoSpaceDE/>
        <w:autoSpaceDN/>
        <w:adjustRightInd/>
        <w:jc w:val="both"/>
        <w:rPr>
          <w:rFonts w:ascii="Public Sans" w:hAnsi="Public Sans" w:cs="Arial"/>
        </w:rPr>
      </w:pPr>
      <w:r w:rsidRPr="00C34138">
        <w:rPr>
          <w:rFonts w:ascii="Public Sans" w:hAnsi="Public Sans" w:cs="Arial"/>
        </w:rPr>
        <w:t>The cornerstone of the IDEA is the entitlement of each eligible child with a disability to a free appropriate public education (FAPE) that emphasizes special education and related services designed to meet the child’s unique needs and that prepare the child for further education, employment, and independent living.  20 U.S.C. §1400(d)(1)(A).  Under the IDEA, the primary vehicle for providing FAPE is through an appropriately developed IEP that is based on the individual needs of the child.  An IEP must take into account a child’s present levels of academic achievement and functional performance, and the impact of that child’s disability on his or her involvement and progress in the general education curriculum.  IEP goals must be aligned with grade-level content standards for all children with disabilities.  The State, however, as discussed</w:t>
      </w:r>
    </w:p>
    <w:p w14:paraId="0E19EE3A" w14:textId="77777777" w:rsidR="00F30914" w:rsidRPr="00C34138" w:rsidRDefault="00F30914" w:rsidP="00D720C6">
      <w:pPr>
        <w:widowControl/>
        <w:autoSpaceDE/>
        <w:autoSpaceDN/>
        <w:adjustRightInd/>
        <w:rPr>
          <w:rFonts w:ascii="Public Sans" w:hAnsi="Public Sans" w:cs="Arial"/>
        </w:rPr>
      </w:pPr>
    </w:p>
    <w:p w14:paraId="13D4E078" w14:textId="77777777" w:rsidR="003672C8" w:rsidRDefault="003672C8" w:rsidP="00D720C6">
      <w:pPr>
        <w:widowControl/>
        <w:autoSpaceDE/>
        <w:autoSpaceDN/>
        <w:adjustRightInd/>
        <w:rPr>
          <w:rFonts w:ascii="Public Sans" w:hAnsi="Public Sans" w:cs="Arial"/>
        </w:rPr>
      </w:pPr>
    </w:p>
    <w:p w14:paraId="68B41450" w14:textId="77777777" w:rsidR="00DA0218" w:rsidRDefault="00DA0218" w:rsidP="00D720C6">
      <w:pPr>
        <w:widowControl/>
        <w:autoSpaceDE/>
        <w:autoSpaceDN/>
        <w:adjustRightInd/>
        <w:rPr>
          <w:rFonts w:ascii="Public Sans" w:hAnsi="Public Sans" w:cs="Arial"/>
        </w:rPr>
      </w:pPr>
    </w:p>
    <w:p w14:paraId="5F7C2E28" w14:textId="77777777" w:rsidR="00DA0218" w:rsidRPr="00C34138" w:rsidRDefault="00DA0218" w:rsidP="00D720C6">
      <w:pPr>
        <w:widowControl/>
        <w:autoSpaceDE/>
        <w:autoSpaceDN/>
        <w:adjustRightInd/>
        <w:rPr>
          <w:rFonts w:ascii="Public Sans" w:hAnsi="Public Sans" w:cs="Arial"/>
        </w:rPr>
      </w:pPr>
    </w:p>
    <w:p w14:paraId="3A03A05B" w14:textId="77777777" w:rsidR="00A0324A" w:rsidRPr="00C34138" w:rsidRDefault="00A0324A" w:rsidP="00D720C6">
      <w:pPr>
        <w:widowControl/>
        <w:autoSpaceDE/>
        <w:autoSpaceDN/>
        <w:adjustRightInd/>
        <w:rPr>
          <w:rFonts w:ascii="Public Sans" w:hAnsi="Public Sans" w:cs="Arial"/>
        </w:rPr>
      </w:pPr>
    </w:p>
    <w:p w14:paraId="382B8525" w14:textId="77777777" w:rsidR="00F30914" w:rsidRPr="00C34138" w:rsidRDefault="006A2049" w:rsidP="00D50B70">
      <w:pPr>
        <w:widowControl/>
        <w:autoSpaceDE/>
        <w:autoSpaceDN/>
        <w:adjustRightInd/>
        <w:jc w:val="both"/>
        <w:rPr>
          <w:rFonts w:ascii="Public Sans" w:hAnsi="Public Sans" w:cs="Arial"/>
          <w:sz w:val="18"/>
          <w:szCs w:val="18"/>
        </w:rPr>
      </w:pPr>
      <w:r w:rsidRPr="00C34138">
        <w:rPr>
          <w:rFonts w:ascii="Public Sans" w:hAnsi="Public Sans" w:cs="Arial"/>
          <w:color w:val="000000"/>
          <w:position w:val="6"/>
          <w:sz w:val="14"/>
          <w:szCs w:val="14"/>
        </w:rPr>
        <w:t>1</w:t>
      </w:r>
      <w:r w:rsidRPr="00C34138">
        <w:rPr>
          <w:rFonts w:ascii="Public Sans" w:hAnsi="Public Sans" w:cs="Arial"/>
          <w:sz w:val="18"/>
          <w:szCs w:val="18"/>
        </w:rPr>
        <w:t xml:space="preserve">The Department has determined that this document is a “significant guidance document” under the Office of Management and Budget’s Final Bulletin for Agency Good Guidance Practices, 72 Fed. Reg. 3432 (Jan. 25, 2007), available at </w:t>
      </w:r>
      <w:r w:rsidRPr="00C34138">
        <w:rPr>
          <w:rFonts w:ascii="Public Sans" w:hAnsi="Public Sans" w:cs="Arial"/>
          <w:sz w:val="18"/>
          <w:szCs w:val="18"/>
          <w:u w:val="single"/>
        </w:rPr>
        <w:t>www.whitehouse.gov/sites/default/files/omb/fedreg/2007/012507_good_guidance.pdf</w:t>
      </w:r>
      <w:r w:rsidRPr="00C34138">
        <w:rPr>
          <w:rFonts w:ascii="Public Sans" w:hAnsi="Public Sans" w:cs="Arial"/>
          <w:sz w:val="18"/>
          <w:szCs w:val="18"/>
        </w:rPr>
        <w:t>.  The purpose of this guidance is to provide State and local educational agencies (LEAs) with information to assist them in meeting their obligations under the IDEA and its implementing regulations in developing IEPs for children with disabilities.  This guidance does not impose any requirements beyond those required under applicable law and regulations.  It does not create or confer any rights for or on any person.  If you are interested in commenting on this guidance or if you have further questions that are not answered here, please e-mail</w:t>
      </w:r>
      <w:r w:rsidRPr="00C34138">
        <w:rPr>
          <w:rFonts w:ascii="Public Sans" w:hAnsi="Public Sans" w:cs="Arial"/>
          <w:sz w:val="18"/>
          <w:szCs w:val="18"/>
          <w:u w:val="single"/>
        </w:rPr>
        <w:t xml:space="preserve"> iepgoals@ed.gov</w:t>
      </w:r>
      <w:r w:rsidRPr="00C34138">
        <w:rPr>
          <w:rFonts w:ascii="Public Sans" w:hAnsi="Public Sans" w:cs="Arial"/>
          <w:sz w:val="18"/>
          <w:szCs w:val="18"/>
        </w:rPr>
        <w:t xml:space="preserve"> or write to us at the following address: U.S. Department of Education, Office of Special Education and Rehabilitative Services, 550 12th Street SW., PCP Room 5139, Washington, DC 20202-2600.   </w:t>
      </w:r>
    </w:p>
    <w:p w14:paraId="789FBE38" w14:textId="77777777" w:rsidR="00D50B70" w:rsidRPr="00C34138" w:rsidRDefault="00D50B70" w:rsidP="00D50B70">
      <w:pPr>
        <w:widowControl/>
        <w:autoSpaceDE/>
        <w:autoSpaceDN/>
        <w:adjustRightInd/>
        <w:jc w:val="both"/>
        <w:rPr>
          <w:rFonts w:ascii="Public Sans" w:hAnsi="Public Sans" w:cs="Arial"/>
          <w:sz w:val="18"/>
          <w:szCs w:val="18"/>
          <w:u w:val="single"/>
        </w:rPr>
      </w:pPr>
      <w:r w:rsidRPr="00C34138">
        <w:rPr>
          <w:rFonts w:ascii="Public Sans" w:hAnsi="Public Sans" w:cs="Arial"/>
          <w:color w:val="000000"/>
          <w:position w:val="6"/>
          <w:sz w:val="14"/>
          <w:szCs w:val="14"/>
        </w:rPr>
        <w:t>2</w:t>
      </w:r>
      <w:r w:rsidRPr="00C34138">
        <w:rPr>
          <w:rFonts w:ascii="Public Sans" w:hAnsi="Public Sans" w:cs="Arial"/>
          <w:sz w:val="18"/>
          <w:szCs w:val="18"/>
          <w:u w:val="single"/>
        </w:rPr>
        <w:t xml:space="preserve">For a discussion of this research </w:t>
      </w:r>
      <w:r w:rsidRPr="00C34138">
        <w:rPr>
          <w:rFonts w:ascii="Public Sans" w:hAnsi="Public Sans" w:cs="Arial"/>
          <w:i/>
          <w:sz w:val="18"/>
          <w:szCs w:val="18"/>
          <w:u w:val="single"/>
        </w:rPr>
        <w:t>see Improving the Academic Achievement of the Disadvantaged; Assistance to States for the Education of Children With Disabilities</w:t>
      </w:r>
      <w:r w:rsidRPr="00C34138">
        <w:rPr>
          <w:rFonts w:ascii="Public Sans" w:hAnsi="Public Sans" w:cs="Arial"/>
          <w:sz w:val="18"/>
          <w:szCs w:val="18"/>
          <w:u w:val="single"/>
        </w:rPr>
        <w:t>, Final Rule, 80 Fed. Reg. 50773, 50776 (Aug. 21, 2015).</w:t>
      </w:r>
    </w:p>
    <w:p w14:paraId="3D67CECB" w14:textId="77777777" w:rsidR="00F155FF" w:rsidRDefault="00A53B75" w:rsidP="00D50B70">
      <w:pPr>
        <w:widowControl/>
        <w:autoSpaceDE/>
        <w:autoSpaceDN/>
        <w:adjustRightInd/>
        <w:jc w:val="both"/>
        <w:rPr>
          <w:rFonts w:ascii="Public Sans" w:hAnsi="Public Sans" w:cs="Arial"/>
          <w:color w:val="000000"/>
          <w:position w:val="6"/>
          <w:sz w:val="18"/>
          <w:szCs w:val="18"/>
        </w:rPr>
      </w:pPr>
      <w:r w:rsidRPr="00C34138">
        <w:rPr>
          <w:rFonts w:ascii="Public Sans" w:hAnsi="Public Sans" w:cs="Arial"/>
        </w:rPr>
        <w:lastRenderedPageBreak/>
        <w:t>on page five, is permitted to define alternate academic achievement standards for children with the most significant cognitive disabilities.</w:t>
      </w:r>
      <w:r w:rsidRPr="00C34138">
        <w:rPr>
          <w:rFonts w:ascii="Public Sans" w:hAnsi="Public Sans" w:cs="Arial"/>
          <w:color w:val="000000"/>
          <w:position w:val="6"/>
          <w:sz w:val="18"/>
          <w:szCs w:val="18"/>
        </w:rPr>
        <w:t>3</w:t>
      </w:r>
      <w:r w:rsidR="00F155FF">
        <w:rPr>
          <w:rFonts w:ascii="Public Sans" w:hAnsi="Public Sans" w:cs="Arial"/>
          <w:color w:val="000000"/>
          <w:position w:val="6"/>
          <w:sz w:val="18"/>
          <w:szCs w:val="18"/>
        </w:rPr>
        <w:t xml:space="preserve"> </w:t>
      </w:r>
    </w:p>
    <w:p w14:paraId="6F0F796C" w14:textId="77777777" w:rsidR="00F155FF" w:rsidRDefault="00F155FF" w:rsidP="00D50B70">
      <w:pPr>
        <w:widowControl/>
        <w:autoSpaceDE/>
        <w:autoSpaceDN/>
        <w:adjustRightInd/>
        <w:jc w:val="both"/>
        <w:rPr>
          <w:rFonts w:ascii="Public Sans" w:hAnsi="Public Sans" w:cs="Arial"/>
          <w:color w:val="000000"/>
          <w:position w:val="6"/>
          <w:sz w:val="18"/>
          <w:szCs w:val="18"/>
        </w:rPr>
      </w:pPr>
    </w:p>
    <w:p w14:paraId="72A5407F" w14:textId="52750A0D" w:rsidR="00D50B70" w:rsidRPr="00C34138" w:rsidRDefault="00AF4298" w:rsidP="00D50B70">
      <w:pPr>
        <w:widowControl/>
        <w:autoSpaceDE/>
        <w:autoSpaceDN/>
        <w:adjustRightInd/>
        <w:jc w:val="both"/>
        <w:rPr>
          <w:rFonts w:ascii="Public Sans" w:hAnsi="Public Sans" w:cs="Arial"/>
          <w:u w:val="single"/>
        </w:rPr>
      </w:pPr>
      <w:r w:rsidRPr="00C34138">
        <w:rPr>
          <w:rFonts w:ascii="Public Sans" w:hAnsi="Public Sans" w:cs="Arial"/>
          <w:u w:val="single"/>
        </w:rPr>
        <w:t>Application of Provisions in the Elementary and Secondary Education Act of 1965 to Children with Disabilities</w:t>
      </w:r>
    </w:p>
    <w:p w14:paraId="48A84498" w14:textId="77777777" w:rsidR="00D50B70" w:rsidRPr="00C34138" w:rsidRDefault="00D50B70" w:rsidP="00D50B70">
      <w:pPr>
        <w:widowControl/>
        <w:autoSpaceDE/>
        <w:autoSpaceDN/>
        <w:adjustRightInd/>
        <w:jc w:val="both"/>
        <w:rPr>
          <w:rFonts w:ascii="Public Sans" w:hAnsi="Public Sans" w:cs="Arial"/>
        </w:rPr>
      </w:pPr>
    </w:p>
    <w:p w14:paraId="7A5C49D1" w14:textId="77777777" w:rsidR="00D50B70" w:rsidRPr="00C34138" w:rsidRDefault="00AF4298" w:rsidP="00D50B70">
      <w:pPr>
        <w:widowControl/>
        <w:autoSpaceDE/>
        <w:autoSpaceDN/>
        <w:adjustRightInd/>
        <w:jc w:val="both"/>
        <w:rPr>
          <w:rFonts w:ascii="Public Sans" w:hAnsi="Public Sans" w:cs="Arial"/>
        </w:rPr>
      </w:pPr>
      <w:r w:rsidRPr="00C34138">
        <w:rPr>
          <w:rFonts w:ascii="Public Sans" w:hAnsi="Public Sans" w:cs="Arial"/>
        </w:rPr>
        <w:t xml:space="preserve">Since 2001, the Elementary and Secondary Education Act of 1965 (ESEA), as amended by the No Child Left Behind Act of 2001 (NCLB), has required each State to apply the same challenging academic content and achievement standards to all schools and all children in the State, which includes children with disabilities.  20 U.S.C. §6311(b)(1)(B).  The U.S. Department of Education (Department), in its regulations implementing Title I of the ESEA, has clarified that these standards are grade-level standards.  34 CFR §200.1(a)-(c).  To assist children with disabilities in meeting these grade-level academic content standards, many States have adopted and implemented procedures for developing standards-based IEPs that include IEP goals that reflect the State’s challenging academic content standards that apply to all children in the State.   </w:t>
      </w:r>
    </w:p>
    <w:p w14:paraId="4188C585" w14:textId="77777777" w:rsidR="00D50B70" w:rsidRPr="00DA0218" w:rsidRDefault="00D50B70" w:rsidP="00D50B70">
      <w:pPr>
        <w:widowControl/>
        <w:autoSpaceDE/>
        <w:autoSpaceDN/>
        <w:adjustRightInd/>
        <w:jc w:val="both"/>
        <w:rPr>
          <w:rFonts w:ascii="Public Sans" w:hAnsi="Public Sans" w:cs="Arial"/>
          <w:u w:val="single"/>
        </w:rPr>
      </w:pPr>
    </w:p>
    <w:p w14:paraId="370E5D0D" w14:textId="77777777" w:rsidR="002A3D33" w:rsidRPr="00C34138" w:rsidRDefault="002A3D33" w:rsidP="00D50B70">
      <w:pPr>
        <w:widowControl/>
        <w:autoSpaceDE/>
        <w:autoSpaceDN/>
        <w:adjustRightInd/>
        <w:jc w:val="both"/>
        <w:rPr>
          <w:rFonts w:ascii="Public Sans" w:hAnsi="Public Sans" w:cs="Arial"/>
          <w:u w:val="single"/>
        </w:rPr>
      </w:pPr>
      <w:r w:rsidRPr="00C34138">
        <w:rPr>
          <w:rFonts w:ascii="Public Sans" w:hAnsi="Public Sans" w:cs="Arial"/>
          <w:u w:val="single"/>
        </w:rPr>
        <w:t>Interpretation of “General Education Curriculum”</w:t>
      </w:r>
    </w:p>
    <w:p w14:paraId="3D149E7B" w14:textId="77777777" w:rsidR="00651E51" w:rsidRPr="00C34138" w:rsidRDefault="00651E51" w:rsidP="00D50B70">
      <w:pPr>
        <w:widowControl/>
        <w:autoSpaceDE/>
        <w:autoSpaceDN/>
        <w:adjustRightInd/>
        <w:jc w:val="both"/>
        <w:rPr>
          <w:rFonts w:ascii="Public Sans" w:hAnsi="Public Sans" w:cs="Arial"/>
          <w:u w:val="single"/>
        </w:rPr>
      </w:pPr>
    </w:p>
    <w:p w14:paraId="5B109798" w14:textId="77777777" w:rsidR="00651E51" w:rsidRPr="00C34138" w:rsidRDefault="00651E51" w:rsidP="00D50B70">
      <w:pPr>
        <w:widowControl/>
        <w:autoSpaceDE/>
        <w:autoSpaceDN/>
        <w:adjustRightInd/>
        <w:jc w:val="both"/>
        <w:rPr>
          <w:rFonts w:ascii="Public Sans" w:hAnsi="Public Sans" w:cs="Arial"/>
        </w:rPr>
      </w:pPr>
      <w:r w:rsidRPr="00C34138">
        <w:rPr>
          <w:rFonts w:ascii="Public Sans" w:hAnsi="Public Sans" w:cs="Arial"/>
        </w:rPr>
        <w:t>Under the IDEA, in order to make FAPE available to each eligible child with a disability, the child’s IEP must be designed to enable the child to be involved in and make progress in the general education curriculum.  20 U.S.C. §1414(d)(1)(A). The term “general education curriculum” is not specifically defined in the IDEA. The Department’s regulations implementing Part B of the IDEA, however, state that the general education curriculum is “the same curriculum as for nondisabled children.”  34 CFR §300.320(a)(1)(i).  In addition, the IDEA Part B regulations define the term “specially designed instruction,” the critical element in the definition of “special education,” as “adapting, as appropriate to the needs of an eligible child, the content, methodology, or delivery of instruction to address the unique needs of the child that result from the child’s disability and to ensure access of the child to the general curriculum, so that the child can meet the educational standards within the jurisdiction of the public agency that apply to all children.” 34 CFR §300.39(b)(3) (emphasis added).  Otherwise, the IDEA regulations do not specifically address the connection between the general education curriculum and a State’s academic content standards.</w:t>
      </w:r>
    </w:p>
    <w:p w14:paraId="269483ED" w14:textId="77777777" w:rsidR="00651E51" w:rsidRPr="00C34138" w:rsidRDefault="00651E51" w:rsidP="00651E51">
      <w:pPr>
        <w:rPr>
          <w:rFonts w:ascii="Public Sans" w:hAnsi="Public Sans" w:cs="Arial"/>
        </w:rPr>
      </w:pPr>
    </w:p>
    <w:p w14:paraId="2A95EF8B" w14:textId="77777777" w:rsidR="00651E51" w:rsidRPr="00C34138" w:rsidRDefault="00651E51" w:rsidP="00651E51">
      <w:pPr>
        <w:rPr>
          <w:rFonts w:ascii="Public Sans" w:hAnsi="Public Sans" w:cs="Arial"/>
        </w:rPr>
      </w:pPr>
    </w:p>
    <w:p w14:paraId="5513762B" w14:textId="77777777" w:rsidR="00651E51" w:rsidRPr="00C34138" w:rsidRDefault="00651E51" w:rsidP="00651E51">
      <w:pPr>
        <w:rPr>
          <w:rFonts w:ascii="Public Sans" w:hAnsi="Public Sans" w:cs="Arial"/>
        </w:rPr>
      </w:pPr>
    </w:p>
    <w:p w14:paraId="66A9452E" w14:textId="77777777" w:rsidR="00651E51" w:rsidRPr="00C34138" w:rsidRDefault="00651E51" w:rsidP="00651E51">
      <w:pPr>
        <w:rPr>
          <w:rFonts w:ascii="Public Sans" w:hAnsi="Public Sans" w:cs="Arial"/>
        </w:rPr>
      </w:pPr>
    </w:p>
    <w:p w14:paraId="06CFF5B1" w14:textId="77777777" w:rsidR="00651E51" w:rsidRPr="00C34138" w:rsidRDefault="00651E51" w:rsidP="00651E51">
      <w:pPr>
        <w:rPr>
          <w:rFonts w:ascii="Public Sans" w:hAnsi="Public Sans" w:cs="Arial"/>
        </w:rPr>
      </w:pPr>
    </w:p>
    <w:p w14:paraId="73114411" w14:textId="77777777" w:rsidR="003672C8" w:rsidRPr="00C34138" w:rsidRDefault="003672C8" w:rsidP="00651E51">
      <w:pPr>
        <w:rPr>
          <w:rFonts w:ascii="Public Sans" w:hAnsi="Public Sans" w:cs="Arial"/>
        </w:rPr>
      </w:pPr>
    </w:p>
    <w:p w14:paraId="786D25ED" w14:textId="77777777" w:rsidR="004E0A0E" w:rsidRPr="00C34138" w:rsidRDefault="004E0A0E" w:rsidP="00651E51">
      <w:pPr>
        <w:rPr>
          <w:rFonts w:ascii="Public Sans" w:hAnsi="Public Sans" w:cs="Arial"/>
        </w:rPr>
      </w:pPr>
    </w:p>
    <w:p w14:paraId="0E54E8B7" w14:textId="77777777" w:rsidR="004E0A0E" w:rsidRPr="00C34138" w:rsidRDefault="004E0A0E" w:rsidP="00651E51">
      <w:pPr>
        <w:rPr>
          <w:rFonts w:ascii="Public Sans" w:hAnsi="Public Sans" w:cs="Arial"/>
        </w:rPr>
      </w:pPr>
    </w:p>
    <w:p w14:paraId="6A707272" w14:textId="77777777" w:rsidR="00651E51" w:rsidRPr="00C34138" w:rsidRDefault="00651E51" w:rsidP="00651E51">
      <w:pPr>
        <w:rPr>
          <w:rFonts w:ascii="Public Sans" w:hAnsi="Public Sans" w:cs="Arial"/>
        </w:rPr>
      </w:pPr>
    </w:p>
    <w:p w14:paraId="76E36191" w14:textId="77777777" w:rsidR="00651E51" w:rsidRPr="00C34138" w:rsidRDefault="00651E51" w:rsidP="00651E51">
      <w:pPr>
        <w:jc w:val="both"/>
        <w:rPr>
          <w:rFonts w:ascii="Public Sans" w:hAnsi="Public Sans" w:cs="Arial"/>
          <w:sz w:val="18"/>
          <w:szCs w:val="18"/>
        </w:rPr>
      </w:pPr>
      <w:r w:rsidRPr="00C34138">
        <w:rPr>
          <w:rFonts w:ascii="Public Sans" w:hAnsi="Public Sans" w:cs="Arial"/>
          <w:color w:val="000000"/>
          <w:position w:val="6"/>
          <w:sz w:val="14"/>
          <w:szCs w:val="14"/>
        </w:rPr>
        <w:t>3</w:t>
      </w:r>
      <w:r w:rsidRPr="00C34138">
        <w:rPr>
          <w:rFonts w:ascii="Public Sans" w:hAnsi="Public Sans" w:cs="Arial"/>
          <w:sz w:val="18"/>
          <w:szCs w:val="18"/>
        </w:rPr>
        <w:t xml:space="preserve"> In accordance with 34 CFR §200.1(d), for children with the most significant cognitive disabilities who take an alternate assessment, a State may define alternate academic achievement standards provided those standards are aligned with the State’s academic content standards; promote access to the general curriculum; and reflect professional judgment of the highest achievement standards possible. See also 34 CFR §300.160(c)(2)(i).  </w:t>
      </w:r>
    </w:p>
    <w:p w14:paraId="0C22F5EF" w14:textId="77777777" w:rsidR="00651E51" w:rsidRPr="00C34138" w:rsidRDefault="00651E51" w:rsidP="00651E51">
      <w:pPr>
        <w:jc w:val="both"/>
        <w:rPr>
          <w:rFonts w:ascii="Public Sans" w:hAnsi="Public Sans" w:cs="Arial"/>
          <w:u w:val="single"/>
        </w:rPr>
      </w:pPr>
      <w:r w:rsidRPr="00C34138">
        <w:rPr>
          <w:rFonts w:ascii="Public Sans" w:hAnsi="Public Sans" w:cs="Arial"/>
          <w:u w:val="single"/>
        </w:rPr>
        <w:t>Analysis</w:t>
      </w:r>
    </w:p>
    <w:p w14:paraId="344187D9" w14:textId="77777777" w:rsidR="00651E51" w:rsidRPr="00C34138" w:rsidRDefault="00651E51" w:rsidP="00651E51">
      <w:pPr>
        <w:jc w:val="both"/>
        <w:rPr>
          <w:rFonts w:ascii="Public Sans" w:hAnsi="Public Sans" w:cs="Arial"/>
        </w:rPr>
      </w:pPr>
    </w:p>
    <w:p w14:paraId="5105683F" w14:textId="3FB2293C" w:rsidR="00651E51" w:rsidRPr="00C34138" w:rsidRDefault="00651E51" w:rsidP="00651E51">
      <w:pPr>
        <w:jc w:val="both"/>
        <w:rPr>
          <w:rFonts w:ascii="Public Sans" w:hAnsi="Public Sans" w:cs="Arial"/>
        </w:rPr>
      </w:pPr>
      <w:r w:rsidRPr="00C34138">
        <w:rPr>
          <w:rFonts w:ascii="Public Sans" w:hAnsi="Public Sans" w:cs="Arial"/>
        </w:rPr>
        <w:t>The Department interprets “the same curriculum as for nondisabled children” to be the curriculum that is based on a State’s academic content standards for the grade in which a child is enrolled.  This interpretation, which we think is the most appropriate reading of the applicable regulatory language, will help to ensure that an IEP for a child with a disability, regardless of the nature or severity of the disability,is designed to give the child access to the general education curriculum based on a State’s academic content standards for the grade in which the child is enrolled, and includes instruction and supports that will prepare the child for success in college and careers.  This interpretation also appropriately harmonizes the concept in the IDEA regulations of “general education curriculum (i.e., the same curriculum as for nondisabled children),” with the ESEA statutory and regulatory requirement that the same academic content standards must apply to all public schools and children in the State, which includes children with disabilities.</w:t>
      </w:r>
    </w:p>
    <w:p w14:paraId="577D1F9D" w14:textId="77777777" w:rsidR="00651E51" w:rsidRPr="00C34138" w:rsidRDefault="00651E51" w:rsidP="00651E51">
      <w:pPr>
        <w:jc w:val="both"/>
        <w:rPr>
          <w:rFonts w:ascii="Public Sans" w:hAnsi="Public Sans" w:cs="Arial"/>
        </w:rPr>
      </w:pPr>
    </w:p>
    <w:p w14:paraId="7632A4FF" w14:textId="77777777" w:rsidR="00651E51" w:rsidRPr="00C34138" w:rsidRDefault="00651E51" w:rsidP="00651E51">
      <w:pPr>
        <w:jc w:val="both"/>
        <w:rPr>
          <w:rFonts w:ascii="Public Sans" w:hAnsi="Public Sans" w:cs="Arial"/>
        </w:rPr>
      </w:pPr>
      <w:r w:rsidRPr="00C34138">
        <w:rPr>
          <w:rFonts w:ascii="Public Sans" w:hAnsi="Public Sans" w:cs="Arial"/>
        </w:rPr>
        <w:t>The IDEA statutory and regulatory provisions discussed above, the legislative history of the IDEA, and clarification the Department has provided on the alignment of the IEP with a State’s content standards in the Analysis of Comments and Changes to the 2006 IDEA Part B regulations also support this interpretation.  When it last reauthorized the IDEA in 2004, Congress continued to emphasize, consistent with the provisions in the ESEA, the importance of “having high expectations for [children with disabilities] and ensuring their access to the general education curriculum in the regular classroom, to the maximum extent possible.”  20 U.S.C.</w:t>
      </w:r>
      <w:r w:rsidRPr="00C34138">
        <w:rPr>
          <w:rFonts w:ascii="Public Sans" w:hAnsi="Public Sans"/>
        </w:rPr>
        <w:t xml:space="preserve"> </w:t>
      </w:r>
      <w:r w:rsidRPr="00C34138">
        <w:rPr>
          <w:rFonts w:ascii="Public Sans" w:hAnsi="Public Sans" w:cs="Arial"/>
        </w:rPr>
        <w:t>§1400(c)(5)(A).  The Senate Report accompanying the 2004 reauthorization of the IDEA also</w:t>
      </w:r>
      <w:r w:rsidR="00515F48" w:rsidRPr="00C34138">
        <w:rPr>
          <w:rFonts w:ascii="Public Sans" w:hAnsi="Public Sans" w:cs="Arial"/>
        </w:rPr>
        <w:t xml:space="preserve"> explained that “[f]or most children with disabilities, many of their IEP goals would likely conform to State and district wide academic content standards and progress indicators consistent with standards based reform within education and the new requirements of NCLB.” S. Rep. No. 108-185, 105th Cong., 1st Sess. 29 (Nov. 3, 2003).  </w:t>
      </w:r>
    </w:p>
    <w:p w14:paraId="0FF0B81C" w14:textId="77777777" w:rsidR="00515F48" w:rsidRPr="00C34138" w:rsidRDefault="00515F48" w:rsidP="00651E51">
      <w:pPr>
        <w:jc w:val="both"/>
        <w:rPr>
          <w:rFonts w:ascii="Public Sans" w:hAnsi="Public Sans" w:cs="Arial"/>
        </w:rPr>
      </w:pPr>
    </w:p>
    <w:p w14:paraId="20D3CC30" w14:textId="77777777" w:rsidR="00515F48" w:rsidRPr="00C34138" w:rsidRDefault="00515F48" w:rsidP="00651E51">
      <w:pPr>
        <w:jc w:val="both"/>
        <w:rPr>
          <w:rFonts w:ascii="Public Sans" w:hAnsi="Public Sans" w:cs="Arial"/>
          <w:color w:val="000000"/>
          <w:position w:val="6"/>
          <w:sz w:val="18"/>
          <w:szCs w:val="18"/>
        </w:rPr>
      </w:pPr>
      <w:r w:rsidRPr="00C34138">
        <w:rPr>
          <w:rFonts w:ascii="Public Sans" w:hAnsi="Public Sans" w:cs="Arial"/>
        </w:rPr>
        <w:t>The Analysis of Comments and Changes accompanying the 2006 IDEA Part B regulations also included important discussion that further clarifies the alignment of an IEP with a State’s academic content standards under the ESEA, explaining: “section 300.320(a)(1)(i) clarifies that the general education curriculum means the same curriculum as all other children.  Therefore, an IEP that focuses on ensuring that the child is involved in the general education curriculum will necessarily be aligned with the State’s content standards.”</w:t>
      </w:r>
      <w:r w:rsidRPr="00C34138">
        <w:rPr>
          <w:rFonts w:ascii="Public Sans" w:hAnsi="Public Sans" w:cs="Arial"/>
          <w:color w:val="000000"/>
          <w:position w:val="6"/>
          <w:sz w:val="18"/>
          <w:szCs w:val="18"/>
        </w:rPr>
        <w:t>4</w:t>
      </w:r>
    </w:p>
    <w:p w14:paraId="784D01E2" w14:textId="77777777" w:rsidR="00515F48" w:rsidRPr="00C34138" w:rsidRDefault="00515F48" w:rsidP="00651E51">
      <w:pPr>
        <w:jc w:val="both"/>
        <w:rPr>
          <w:rFonts w:ascii="Public Sans" w:hAnsi="Public Sans" w:cs="Arial"/>
          <w:color w:val="000000"/>
          <w:position w:val="6"/>
          <w:sz w:val="18"/>
          <w:szCs w:val="18"/>
        </w:rPr>
      </w:pPr>
    </w:p>
    <w:p w14:paraId="3D4E4100" w14:textId="77777777" w:rsidR="00515F48" w:rsidRPr="00C34138" w:rsidRDefault="00515F48" w:rsidP="00651E51">
      <w:pPr>
        <w:jc w:val="both"/>
        <w:rPr>
          <w:rFonts w:ascii="Public Sans" w:hAnsi="Public Sans" w:cs="Arial"/>
          <w:color w:val="000000"/>
          <w:position w:val="6"/>
          <w:sz w:val="18"/>
          <w:szCs w:val="18"/>
        </w:rPr>
      </w:pPr>
    </w:p>
    <w:p w14:paraId="7E206740" w14:textId="77777777" w:rsidR="00515F48" w:rsidRPr="00C34138" w:rsidRDefault="00515F48" w:rsidP="00651E51">
      <w:pPr>
        <w:jc w:val="both"/>
        <w:rPr>
          <w:rFonts w:ascii="Public Sans" w:hAnsi="Public Sans" w:cs="Arial"/>
          <w:color w:val="000000"/>
          <w:position w:val="6"/>
          <w:sz w:val="18"/>
          <w:szCs w:val="18"/>
        </w:rPr>
      </w:pPr>
    </w:p>
    <w:p w14:paraId="3C2602AD" w14:textId="77777777" w:rsidR="00515F48" w:rsidRPr="00C34138" w:rsidRDefault="00515F48" w:rsidP="00651E51">
      <w:pPr>
        <w:jc w:val="both"/>
        <w:rPr>
          <w:rFonts w:ascii="Public Sans" w:hAnsi="Public Sans" w:cs="Arial"/>
          <w:color w:val="000000"/>
          <w:position w:val="6"/>
          <w:sz w:val="18"/>
          <w:szCs w:val="18"/>
        </w:rPr>
      </w:pPr>
    </w:p>
    <w:p w14:paraId="19418D94" w14:textId="77777777" w:rsidR="003672C8" w:rsidRDefault="003672C8" w:rsidP="00651E51">
      <w:pPr>
        <w:jc w:val="both"/>
        <w:rPr>
          <w:rFonts w:ascii="Public Sans" w:hAnsi="Public Sans" w:cs="Arial"/>
          <w:color w:val="000000"/>
          <w:position w:val="6"/>
          <w:sz w:val="18"/>
          <w:szCs w:val="18"/>
        </w:rPr>
      </w:pPr>
    </w:p>
    <w:p w14:paraId="02E11B5F" w14:textId="77777777" w:rsidR="00DA0218" w:rsidRDefault="00DA0218" w:rsidP="00651E51">
      <w:pPr>
        <w:jc w:val="both"/>
        <w:rPr>
          <w:rFonts w:ascii="Public Sans" w:hAnsi="Public Sans" w:cs="Arial"/>
          <w:color w:val="000000"/>
          <w:position w:val="6"/>
          <w:sz w:val="18"/>
          <w:szCs w:val="18"/>
        </w:rPr>
      </w:pPr>
    </w:p>
    <w:p w14:paraId="10E3AC42" w14:textId="77777777" w:rsidR="00DA0218" w:rsidRDefault="00DA0218" w:rsidP="00651E51">
      <w:pPr>
        <w:jc w:val="both"/>
        <w:rPr>
          <w:rFonts w:ascii="Public Sans" w:hAnsi="Public Sans" w:cs="Arial"/>
          <w:color w:val="000000"/>
          <w:position w:val="6"/>
          <w:sz w:val="18"/>
          <w:szCs w:val="18"/>
        </w:rPr>
      </w:pPr>
    </w:p>
    <w:p w14:paraId="095421EB" w14:textId="77777777" w:rsidR="00DA0218" w:rsidRPr="00C34138" w:rsidRDefault="00DA0218" w:rsidP="00651E51">
      <w:pPr>
        <w:jc w:val="both"/>
        <w:rPr>
          <w:rFonts w:ascii="Public Sans" w:hAnsi="Public Sans" w:cs="Arial"/>
          <w:color w:val="000000"/>
          <w:position w:val="6"/>
          <w:sz w:val="18"/>
          <w:szCs w:val="18"/>
        </w:rPr>
      </w:pPr>
    </w:p>
    <w:p w14:paraId="7BA5F8DA" w14:textId="77777777" w:rsidR="003672C8" w:rsidRPr="00C34138" w:rsidRDefault="003672C8" w:rsidP="00651E51">
      <w:pPr>
        <w:jc w:val="both"/>
        <w:rPr>
          <w:rFonts w:ascii="Public Sans" w:hAnsi="Public Sans" w:cs="Arial"/>
          <w:color w:val="000000"/>
          <w:position w:val="6"/>
          <w:sz w:val="18"/>
          <w:szCs w:val="18"/>
        </w:rPr>
      </w:pPr>
    </w:p>
    <w:p w14:paraId="2948C426" w14:textId="77777777" w:rsidR="003672C8" w:rsidRPr="00C34138" w:rsidRDefault="003672C8" w:rsidP="00651E51">
      <w:pPr>
        <w:jc w:val="both"/>
        <w:rPr>
          <w:rFonts w:ascii="Public Sans" w:hAnsi="Public Sans" w:cs="Arial"/>
          <w:color w:val="000000"/>
          <w:position w:val="6"/>
          <w:sz w:val="18"/>
          <w:szCs w:val="18"/>
        </w:rPr>
      </w:pPr>
    </w:p>
    <w:p w14:paraId="6799B082" w14:textId="77777777" w:rsidR="003672C8" w:rsidRPr="00C34138" w:rsidRDefault="003672C8" w:rsidP="00651E51">
      <w:pPr>
        <w:jc w:val="both"/>
        <w:rPr>
          <w:rFonts w:ascii="Public Sans" w:hAnsi="Public Sans" w:cs="Arial"/>
          <w:color w:val="000000"/>
          <w:position w:val="6"/>
          <w:sz w:val="18"/>
          <w:szCs w:val="18"/>
        </w:rPr>
      </w:pPr>
    </w:p>
    <w:p w14:paraId="0E1548BE" w14:textId="77777777" w:rsidR="00515F48" w:rsidRPr="00C34138" w:rsidRDefault="00515F48" w:rsidP="00651E51">
      <w:pPr>
        <w:jc w:val="both"/>
        <w:rPr>
          <w:rFonts w:ascii="Public Sans" w:hAnsi="Public Sans" w:cs="Arial"/>
          <w:color w:val="000000"/>
          <w:position w:val="6"/>
          <w:sz w:val="18"/>
          <w:szCs w:val="18"/>
        </w:rPr>
      </w:pPr>
    </w:p>
    <w:p w14:paraId="61944882" w14:textId="77777777" w:rsidR="00515F48" w:rsidRPr="00C34138" w:rsidRDefault="00515F48" w:rsidP="00651E51">
      <w:pPr>
        <w:jc w:val="both"/>
        <w:rPr>
          <w:rFonts w:ascii="Public Sans" w:hAnsi="Public Sans" w:cs="Arial"/>
          <w:sz w:val="18"/>
          <w:szCs w:val="18"/>
        </w:rPr>
      </w:pPr>
      <w:r w:rsidRPr="00C34138">
        <w:rPr>
          <w:rFonts w:ascii="Public Sans" w:hAnsi="Public Sans" w:cs="Arial"/>
          <w:color w:val="000000"/>
          <w:position w:val="6"/>
          <w:sz w:val="14"/>
          <w:szCs w:val="14"/>
        </w:rPr>
        <w:t xml:space="preserve">4 </w:t>
      </w:r>
      <w:r w:rsidRPr="00C34138">
        <w:rPr>
          <w:rFonts w:ascii="Public Sans" w:hAnsi="Public Sans" w:cs="Arial"/>
          <w:i/>
          <w:sz w:val="18"/>
          <w:szCs w:val="18"/>
        </w:rPr>
        <w:t>See</w:t>
      </w:r>
      <w:r w:rsidRPr="00C34138">
        <w:rPr>
          <w:rFonts w:ascii="Public Sans" w:hAnsi="Public Sans" w:cs="Arial"/>
          <w:sz w:val="18"/>
          <w:szCs w:val="18"/>
        </w:rPr>
        <w:t xml:space="preserve"> Assistance to States for the Education of Children with Disabilities and Preschool Grants for Children with Disabilities, Final Rule, 71 Fed. Reg. 46540, 46662 (Aug. 14, 2006); see also 71 Fed. Reg. 46579.</w:t>
      </w:r>
    </w:p>
    <w:p w14:paraId="10AE98DE" w14:textId="30E4A629" w:rsidR="00C2311C" w:rsidRDefault="00F02402" w:rsidP="00651E51">
      <w:pPr>
        <w:jc w:val="both"/>
        <w:rPr>
          <w:rFonts w:ascii="Public Sans" w:hAnsi="Public Sans" w:cs="Arial"/>
          <w:sz w:val="18"/>
          <w:szCs w:val="18"/>
        </w:rPr>
      </w:pPr>
      <w:r w:rsidRPr="00C34138">
        <w:rPr>
          <w:rFonts w:ascii="Public Sans" w:hAnsi="Public Sans" w:cs="Arial"/>
        </w:rPr>
        <w:t xml:space="preserve">The Department’s interpretation of the regulatory language “general education curriculum </w:t>
      </w:r>
      <w:r w:rsidRPr="00C34138">
        <w:rPr>
          <w:rFonts w:ascii="Public Sans" w:hAnsi="Public Sans" w:cs="Arial"/>
        </w:rPr>
        <w:lastRenderedPageBreak/>
        <w:t>(i.e., the same curriculum as for nondisabled children)” to mean the curriculum that is based on the State’s academic content standards for the grade in which a child is enrolled is reasonable.  This interpretation is also necessary to enable IDEA and ESEA requirements to be read together so that children with disabilities receive high-quality instruction that will give them the opportunity to meet the State’s challenging academic achievement standards and prepare them for college, careers and independence.  Therefore, in order to make FAPE available to each eligible child with a disability, the special education and related</w:t>
      </w:r>
      <w:r w:rsidR="003E1BC9">
        <w:rPr>
          <w:rFonts w:ascii="Public Sans" w:hAnsi="Public Sans" w:cs="Arial"/>
        </w:rPr>
        <w:t xml:space="preserve"> </w:t>
      </w:r>
      <w:r w:rsidRPr="00C34138">
        <w:rPr>
          <w:rFonts w:ascii="Public Sans" w:hAnsi="Public Sans" w:cs="Arial"/>
        </w:rPr>
        <w:t xml:space="preserve">services, supplementary aids and services, and other supports in the child’s IEP must be designed to enable the child to advance appropriately toward attaining his or her annual IEP goals and to be involved in, and make progress in, the general education curriculum based on the State’s academic content standards for the grade in which the child is enrolled.  </w:t>
      </w:r>
      <w:r w:rsidRPr="00C34138">
        <w:rPr>
          <w:rFonts w:ascii="Public Sans" w:hAnsi="Public Sans" w:cs="Arial"/>
          <w:sz w:val="18"/>
          <w:szCs w:val="18"/>
        </w:rPr>
        <w:t xml:space="preserve"> </w:t>
      </w:r>
    </w:p>
    <w:p w14:paraId="152B36DF" w14:textId="77777777" w:rsidR="000A5742" w:rsidRPr="000A5742" w:rsidRDefault="000A5742" w:rsidP="00651E51">
      <w:pPr>
        <w:jc w:val="both"/>
        <w:rPr>
          <w:rFonts w:ascii="Public Sans" w:hAnsi="Public Sans" w:cs="Arial"/>
        </w:rPr>
      </w:pPr>
    </w:p>
    <w:p w14:paraId="35E4C1A9" w14:textId="77777777" w:rsidR="00C2311C" w:rsidRPr="00C34138" w:rsidRDefault="00F02402" w:rsidP="00651E51">
      <w:pPr>
        <w:jc w:val="both"/>
        <w:rPr>
          <w:rFonts w:ascii="Public Sans" w:hAnsi="Public Sans" w:cs="Arial"/>
          <w:sz w:val="18"/>
          <w:szCs w:val="18"/>
          <w:u w:val="single"/>
        </w:rPr>
      </w:pPr>
      <w:r w:rsidRPr="00C34138">
        <w:rPr>
          <w:rFonts w:ascii="Public Sans" w:hAnsi="Public Sans" w:cs="Arial"/>
          <w:u w:val="single"/>
        </w:rPr>
        <w:t>Implementation of the Interpretation</w:t>
      </w:r>
    </w:p>
    <w:p w14:paraId="23E63029" w14:textId="77777777" w:rsidR="00C2311C" w:rsidRPr="000A5742" w:rsidRDefault="00C2311C" w:rsidP="00651E51">
      <w:pPr>
        <w:jc w:val="both"/>
        <w:rPr>
          <w:rFonts w:ascii="Public Sans" w:hAnsi="Public Sans" w:cs="Arial"/>
        </w:rPr>
      </w:pPr>
    </w:p>
    <w:p w14:paraId="50D25E79" w14:textId="77777777" w:rsidR="00691DC7" w:rsidRPr="00C34138" w:rsidRDefault="00F02402" w:rsidP="00651E51">
      <w:pPr>
        <w:jc w:val="both"/>
        <w:rPr>
          <w:rFonts w:ascii="Public Sans" w:hAnsi="Public Sans" w:cs="Arial"/>
          <w:sz w:val="18"/>
          <w:szCs w:val="18"/>
        </w:rPr>
      </w:pPr>
      <w:r w:rsidRPr="00C34138">
        <w:rPr>
          <w:rFonts w:ascii="Public Sans" w:hAnsi="Public Sans" w:cs="Arial"/>
        </w:rPr>
        <w:t>Based on the interpretation of “general education curriculum” set forth in this letter, we expect annual IEP goals to be aligned with State academic content standards for the grade in which a child is enrolled.  This alignment, however, must guide but not replace the individualized decision-making required in the IEP process.</w:t>
      </w:r>
      <w:r w:rsidRPr="00C34138">
        <w:rPr>
          <w:rFonts w:ascii="Public Sans" w:hAnsi="Public Sans" w:cs="Arial"/>
          <w:color w:val="000000"/>
          <w:position w:val="6"/>
          <w:sz w:val="18"/>
          <w:szCs w:val="18"/>
        </w:rPr>
        <w:t>5</w:t>
      </w:r>
      <w:r w:rsidRPr="00C34138">
        <w:rPr>
          <w:rFonts w:ascii="Public Sans" w:hAnsi="Public Sans" w:cs="Arial"/>
        </w:rPr>
        <w:t xml:space="preserve"> In fact, the IDEA’s focus on the individual needs of each child with a disability is an essential consideration when IEP Teams are writing annual goals that are aligned with State academic content standards for the grade in which a child is enrolled so that the child can advance appropriately toward attaining those goals during the annual period covered by the IEP.  In developing an IEP, the IEP Team must consider how a child’s specific disability impacts his or her ability to advance appropriately toward attaining his or her annual goals that are aligned with applicable State content standards during the period covered by the IEP.  For example, the child’s IEP Team may consider the special education instruction that has been provided to the child, the child’s previous rate of academic growth, and whether the child is on track to achieve grade-level proficiency within the year.  </w:t>
      </w:r>
      <w:r w:rsidRPr="00C34138">
        <w:rPr>
          <w:rFonts w:ascii="Public Sans" w:hAnsi="Public Sans" w:cs="Arial"/>
          <w:sz w:val="18"/>
          <w:szCs w:val="18"/>
        </w:rPr>
        <w:t xml:space="preserve"> </w:t>
      </w:r>
    </w:p>
    <w:p w14:paraId="317F3009" w14:textId="77777777" w:rsidR="00691DC7" w:rsidRPr="00C34138" w:rsidRDefault="00691DC7" w:rsidP="00691DC7">
      <w:pPr>
        <w:rPr>
          <w:rFonts w:ascii="Public Sans" w:hAnsi="Public Sans" w:cs="Arial"/>
          <w:sz w:val="18"/>
          <w:szCs w:val="18"/>
        </w:rPr>
      </w:pPr>
    </w:p>
    <w:p w14:paraId="77628835" w14:textId="77777777" w:rsidR="00691DC7" w:rsidRPr="00C34138" w:rsidRDefault="00691DC7" w:rsidP="00691DC7">
      <w:pPr>
        <w:rPr>
          <w:rFonts w:ascii="Public Sans" w:hAnsi="Public Sans" w:cs="Arial"/>
          <w:sz w:val="18"/>
          <w:szCs w:val="18"/>
        </w:rPr>
      </w:pPr>
    </w:p>
    <w:p w14:paraId="1A104946" w14:textId="77777777" w:rsidR="00691DC7" w:rsidRPr="00C34138" w:rsidRDefault="00691DC7" w:rsidP="00691DC7">
      <w:pPr>
        <w:rPr>
          <w:rFonts w:ascii="Public Sans" w:hAnsi="Public Sans" w:cs="Arial"/>
          <w:sz w:val="18"/>
          <w:szCs w:val="18"/>
        </w:rPr>
      </w:pPr>
    </w:p>
    <w:p w14:paraId="7DD7CB2E" w14:textId="77777777" w:rsidR="00691DC7" w:rsidRPr="00C34138" w:rsidRDefault="00691DC7" w:rsidP="00691DC7">
      <w:pPr>
        <w:rPr>
          <w:rFonts w:ascii="Public Sans" w:hAnsi="Public Sans" w:cs="Arial"/>
          <w:sz w:val="18"/>
          <w:szCs w:val="18"/>
        </w:rPr>
      </w:pPr>
    </w:p>
    <w:p w14:paraId="5A9AB239" w14:textId="77777777" w:rsidR="00691DC7" w:rsidRPr="00C34138" w:rsidRDefault="00691DC7" w:rsidP="00691DC7">
      <w:pPr>
        <w:rPr>
          <w:rFonts w:ascii="Public Sans" w:hAnsi="Public Sans" w:cs="Arial"/>
          <w:sz w:val="18"/>
          <w:szCs w:val="18"/>
        </w:rPr>
      </w:pPr>
    </w:p>
    <w:p w14:paraId="7BB42120" w14:textId="77777777" w:rsidR="00691DC7" w:rsidRPr="00C34138" w:rsidRDefault="00691DC7" w:rsidP="00691DC7">
      <w:pPr>
        <w:rPr>
          <w:rFonts w:ascii="Public Sans" w:hAnsi="Public Sans" w:cs="Arial"/>
          <w:sz w:val="18"/>
          <w:szCs w:val="18"/>
        </w:rPr>
      </w:pPr>
    </w:p>
    <w:p w14:paraId="4867C275" w14:textId="77777777" w:rsidR="00691DC7" w:rsidRPr="00C34138" w:rsidRDefault="00691DC7" w:rsidP="00691DC7">
      <w:pPr>
        <w:rPr>
          <w:rFonts w:ascii="Public Sans" w:hAnsi="Public Sans" w:cs="Arial"/>
          <w:sz w:val="18"/>
          <w:szCs w:val="18"/>
        </w:rPr>
      </w:pPr>
    </w:p>
    <w:p w14:paraId="4F9BE9D4" w14:textId="77777777" w:rsidR="00691DC7" w:rsidRPr="00C34138" w:rsidRDefault="00691DC7" w:rsidP="00691DC7">
      <w:pPr>
        <w:rPr>
          <w:rFonts w:ascii="Public Sans" w:hAnsi="Public Sans" w:cs="Arial"/>
          <w:sz w:val="18"/>
          <w:szCs w:val="18"/>
        </w:rPr>
      </w:pPr>
    </w:p>
    <w:p w14:paraId="2B66565D" w14:textId="77777777" w:rsidR="00691DC7" w:rsidRPr="00C34138" w:rsidRDefault="00691DC7" w:rsidP="00691DC7">
      <w:pPr>
        <w:rPr>
          <w:rFonts w:ascii="Public Sans" w:hAnsi="Public Sans" w:cs="Arial"/>
          <w:sz w:val="18"/>
          <w:szCs w:val="18"/>
        </w:rPr>
      </w:pPr>
    </w:p>
    <w:p w14:paraId="100BFA4A" w14:textId="77777777" w:rsidR="003672C8" w:rsidRPr="00C34138" w:rsidRDefault="003672C8" w:rsidP="00691DC7">
      <w:pPr>
        <w:rPr>
          <w:rFonts w:ascii="Public Sans" w:hAnsi="Public Sans" w:cs="Arial"/>
          <w:sz w:val="18"/>
          <w:szCs w:val="18"/>
        </w:rPr>
      </w:pPr>
    </w:p>
    <w:p w14:paraId="368DADD1" w14:textId="77777777" w:rsidR="003672C8" w:rsidRPr="00C34138" w:rsidRDefault="003672C8" w:rsidP="00691DC7">
      <w:pPr>
        <w:rPr>
          <w:rFonts w:ascii="Public Sans" w:hAnsi="Public Sans" w:cs="Arial"/>
          <w:sz w:val="18"/>
          <w:szCs w:val="18"/>
        </w:rPr>
      </w:pPr>
    </w:p>
    <w:p w14:paraId="745208F5" w14:textId="77777777" w:rsidR="00691DC7" w:rsidRPr="00C34138" w:rsidRDefault="00691DC7" w:rsidP="00691DC7">
      <w:pPr>
        <w:rPr>
          <w:rFonts w:ascii="Public Sans" w:hAnsi="Public Sans" w:cs="Arial"/>
          <w:sz w:val="18"/>
          <w:szCs w:val="18"/>
        </w:rPr>
      </w:pPr>
    </w:p>
    <w:p w14:paraId="0A2E9DA3" w14:textId="77777777" w:rsidR="00691DC7" w:rsidRPr="00C34138" w:rsidRDefault="00691DC7" w:rsidP="00691DC7">
      <w:pPr>
        <w:rPr>
          <w:rFonts w:ascii="Public Sans" w:hAnsi="Public Sans" w:cs="Arial"/>
          <w:sz w:val="18"/>
          <w:szCs w:val="18"/>
        </w:rPr>
      </w:pPr>
    </w:p>
    <w:p w14:paraId="396228CB" w14:textId="77777777" w:rsidR="00C2311C" w:rsidRPr="00C34138" w:rsidRDefault="00691DC7" w:rsidP="00691DC7">
      <w:pPr>
        <w:jc w:val="both"/>
        <w:rPr>
          <w:rFonts w:ascii="Public Sans" w:hAnsi="Public Sans" w:cs="Arial"/>
          <w:sz w:val="18"/>
          <w:szCs w:val="18"/>
        </w:rPr>
      </w:pPr>
      <w:r w:rsidRPr="00C34138">
        <w:rPr>
          <w:rFonts w:ascii="Public Sans" w:hAnsi="Public Sans" w:cs="Arial"/>
          <w:color w:val="000000"/>
          <w:position w:val="6"/>
          <w:sz w:val="14"/>
          <w:szCs w:val="14"/>
        </w:rPr>
        <w:t>5</w:t>
      </w:r>
      <w:r w:rsidRPr="00C34138">
        <w:rPr>
          <w:rFonts w:ascii="Public Sans" w:hAnsi="Public Sans" w:cs="Arial"/>
          <w:sz w:val="18"/>
          <w:szCs w:val="18"/>
        </w:rPr>
        <w:t>The IEP must include, among other required content:  (1) a statement of the child’s present levels of academic achievement and functional performance, including how the child’s disability affects the child’s involvement and progress in the general education curriculum; (2) a statement of measurable annual goals, including academic and functional goals, designed to meet the child’s needs that result from the child’s disability to enable the child to be involved in and make progress in the general education curriculum; and (3) the special education and related services and supplementary aids and services, based on peer-reviewed research to the extent practicable, to be provided to the child, or on behalf of the child, and a statement of the program modifications or supports for school personnel that will be provided to enable the child to advance appropriately toward attaining the annual goals, and to be involved in and make progress in the general education curriculum in accordance with the child’s present levels of performance.  34 CFR §300.320(a).</w:t>
      </w:r>
    </w:p>
    <w:p w14:paraId="05C3BE87" w14:textId="4EC731AF" w:rsidR="00691DC7" w:rsidRPr="00C34138" w:rsidRDefault="00691DC7" w:rsidP="00691DC7">
      <w:pPr>
        <w:jc w:val="both"/>
        <w:rPr>
          <w:rFonts w:ascii="Public Sans" w:hAnsi="Public Sans" w:cs="Arial"/>
        </w:rPr>
      </w:pPr>
      <w:r w:rsidRPr="00C34138">
        <w:rPr>
          <w:rFonts w:ascii="Public Sans" w:hAnsi="Public Sans" w:cs="Arial"/>
        </w:rPr>
        <w:t xml:space="preserve">The Department recognizes that there is a very small number of children with the most </w:t>
      </w:r>
      <w:r w:rsidRPr="00C34138">
        <w:rPr>
          <w:rFonts w:ascii="Public Sans" w:hAnsi="Public Sans" w:cs="Arial"/>
        </w:rPr>
        <w:lastRenderedPageBreak/>
        <w:t>significant cognitive disabilities whose performance must be measured against alternate academic achievement standards, as permitted in 34 CFR §200.1(d) and §300.160(c).  As explained in prior guidance,</w:t>
      </w:r>
      <w:r w:rsidRPr="00C34138">
        <w:rPr>
          <w:rFonts w:ascii="Public Sans" w:hAnsi="Public Sans" w:cs="Arial"/>
          <w:color w:val="000000"/>
          <w:position w:val="6"/>
          <w:sz w:val="18"/>
          <w:szCs w:val="18"/>
        </w:rPr>
        <w:t>6</w:t>
      </w:r>
      <w:r w:rsidRPr="00C34138">
        <w:rPr>
          <w:rFonts w:ascii="Public Sans" w:hAnsi="Public Sans" w:cs="Arial"/>
        </w:rPr>
        <w:t xml:space="preserve"> alternate academic achievement standards must be aligned with the State’s grade-level content standards.  The standards must be clearly related to grade-level content, although they may be restricted in scope or complexity or take the form of introductory or pre-requisite skills.  This letter is not intended to limit a State’s ability to continue to measure the achievement of the small number of children with the most significant cognitive disabilities against alternate academic achievement standards, but rather to ensure that annual IEP goals for these children reflect high expectations and are based on the State’s content standards for the grade in which a child is enrolled.   </w:t>
      </w:r>
    </w:p>
    <w:p w14:paraId="4170FF29" w14:textId="77777777" w:rsidR="00691DC7" w:rsidRPr="00C34138" w:rsidRDefault="00691DC7" w:rsidP="00691DC7">
      <w:pPr>
        <w:jc w:val="both"/>
        <w:rPr>
          <w:rFonts w:ascii="Public Sans" w:hAnsi="Public Sans" w:cs="Arial"/>
        </w:rPr>
      </w:pPr>
    </w:p>
    <w:p w14:paraId="26F991A0" w14:textId="77777777" w:rsidR="00691DC7" w:rsidRPr="00C34138" w:rsidRDefault="00691DC7" w:rsidP="00691DC7">
      <w:pPr>
        <w:jc w:val="both"/>
        <w:rPr>
          <w:rFonts w:ascii="Public Sans" w:hAnsi="Public Sans" w:cs="Arial"/>
        </w:rPr>
      </w:pPr>
      <w:r w:rsidRPr="00C34138">
        <w:rPr>
          <w:rFonts w:ascii="Public Sans" w:hAnsi="Public Sans" w:cs="Arial"/>
        </w:rPr>
        <w:t>In a case where a child’s present levels of academic performance are significantly below the grade in which the child is enrolled, in order to align the IEP with grade-level content standards, the IEP Team should estimate the growth toward the State academic content standards for the grade in which the child is enrolled that the child is expected to achieve in the year covered by the IEP.  In a situation where a child is performing significantly below the level of the grade in which the child is enrolled, an IEP Team should determine annual goals that are ambitious but achievable.  In other words, the annual goals need not necessarily result in the child’s reaching grade-level within the year covered by the IEP, but the goals should be sufficiently ambitious to help close the gap.  The IEP must also include the specialized instruction to address the unique needs of the child that result from the child’s disability necessary to ensure access of the child to the general curriculum, so that the child can meet the State academic content standards that apply to all children in the State.</w:t>
      </w:r>
    </w:p>
    <w:p w14:paraId="4F5476C6" w14:textId="77777777" w:rsidR="00691DC7" w:rsidRPr="00C34138" w:rsidRDefault="00691DC7" w:rsidP="00691DC7">
      <w:pPr>
        <w:rPr>
          <w:rFonts w:ascii="Public Sans" w:hAnsi="Public Sans" w:cs="Arial"/>
        </w:rPr>
      </w:pPr>
    </w:p>
    <w:p w14:paraId="765D66FD" w14:textId="77777777" w:rsidR="00691DC7" w:rsidRPr="00C34138" w:rsidRDefault="00691DC7" w:rsidP="00691DC7">
      <w:pPr>
        <w:rPr>
          <w:rFonts w:ascii="Public Sans" w:hAnsi="Public Sans" w:cs="Arial"/>
          <w:u w:val="single"/>
        </w:rPr>
      </w:pPr>
      <w:r w:rsidRPr="00C34138">
        <w:rPr>
          <w:rFonts w:ascii="Public Sans" w:hAnsi="Public Sans" w:cs="Arial"/>
          <w:u w:val="single"/>
        </w:rPr>
        <w:t>An Example of Implementation</w:t>
      </w:r>
    </w:p>
    <w:p w14:paraId="7844E8AD" w14:textId="77777777" w:rsidR="002721E7" w:rsidRPr="00C34138" w:rsidRDefault="002721E7" w:rsidP="00691DC7">
      <w:pPr>
        <w:rPr>
          <w:rFonts w:ascii="Public Sans" w:hAnsi="Public Sans" w:cs="Arial"/>
          <w:u w:val="single"/>
        </w:rPr>
      </w:pPr>
    </w:p>
    <w:p w14:paraId="069F1CED" w14:textId="77777777" w:rsidR="002721E7" w:rsidRPr="00C34138" w:rsidRDefault="002721E7" w:rsidP="002721E7">
      <w:pPr>
        <w:jc w:val="both"/>
        <w:rPr>
          <w:rFonts w:ascii="Public Sans" w:hAnsi="Public Sans" w:cs="Arial"/>
        </w:rPr>
      </w:pPr>
      <w:r w:rsidRPr="00C34138">
        <w:rPr>
          <w:rFonts w:ascii="Public Sans" w:hAnsi="Public Sans" w:cs="Arial"/>
        </w:rPr>
        <w:t>We provide an example of how an IEP Team could apply the interpretation of “general education curriculum” set forth in this letter.  For example, after reviewing recent evaluation data for a sixth grade child with a specific learning disability, the IEP Team determines that the child is reading four grade levels below his current grade; however, his listening comprehension is on grade level. The child’s general education teacher and special education teacher also note that when materials are read aloud to the child he is able to understand grade-level content.  Based on these present levels of performance and the child’s individual strengths and weaknesses, the IEP</w:t>
      </w:r>
    </w:p>
    <w:p w14:paraId="21256F1D" w14:textId="77777777" w:rsidR="002721E7" w:rsidRPr="00C34138" w:rsidRDefault="002721E7" w:rsidP="002721E7">
      <w:pPr>
        <w:rPr>
          <w:rFonts w:ascii="Public Sans" w:hAnsi="Public Sans" w:cs="Arial"/>
        </w:rPr>
      </w:pPr>
    </w:p>
    <w:p w14:paraId="34247C29" w14:textId="77777777" w:rsidR="002721E7" w:rsidRPr="00C34138" w:rsidRDefault="002721E7" w:rsidP="002721E7">
      <w:pPr>
        <w:rPr>
          <w:rFonts w:ascii="Public Sans" w:hAnsi="Public Sans" w:cs="Arial"/>
        </w:rPr>
      </w:pPr>
    </w:p>
    <w:p w14:paraId="76BBF573" w14:textId="77777777" w:rsidR="002721E7" w:rsidRPr="00C34138" w:rsidRDefault="002721E7" w:rsidP="002721E7">
      <w:pPr>
        <w:rPr>
          <w:rFonts w:ascii="Public Sans" w:hAnsi="Public Sans" w:cs="Arial"/>
        </w:rPr>
      </w:pPr>
    </w:p>
    <w:p w14:paraId="23C444B3" w14:textId="77777777" w:rsidR="003672C8" w:rsidRPr="00C34138" w:rsidRDefault="003672C8" w:rsidP="002721E7">
      <w:pPr>
        <w:rPr>
          <w:rFonts w:ascii="Public Sans" w:hAnsi="Public Sans" w:cs="Arial"/>
        </w:rPr>
      </w:pPr>
    </w:p>
    <w:p w14:paraId="3B8C4DAF" w14:textId="77777777" w:rsidR="003672C8" w:rsidRPr="00C34138" w:rsidRDefault="003672C8" w:rsidP="002721E7">
      <w:pPr>
        <w:rPr>
          <w:rFonts w:ascii="Public Sans" w:hAnsi="Public Sans" w:cs="Arial"/>
        </w:rPr>
      </w:pPr>
    </w:p>
    <w:p w14:paraId="108D176E" w14:textId="77777777" w:rsidR="003672C8" w:rsidRPr="00C34138" w:rsidRDefault="003672C8" w:rsidP="002721E7">
      <w:pPr>
        <w:rPr>
          <w:rFonts w:ascii="Public Sans" w:hAnsi="Public Sans" w:cs="Arial"/>
        </w:rPr>
      </w:pPr>
    </w:p>
    <w:p w14:paraId="0FC89D2C" w14:textId="77777777" w:rsidR="003672C8" w:rsidRPr="00C34138" w:rsidRDefault="003672C8" w:rsidP="002721E7">
      <w:pPr>
        <w:rPr>
          <w:rFonts w:ascii="Public Sans" w:hAnsi="Public Sans" w:cs="Arial"/>
        </w:rPr>
      </w:pPr>
    </w:p>
    <w:p w14:paraId="1E425C08" w14:textId="77777777" w:rsidR="004E0A0E" w:rsidRPr="00C34138" w:rsidRDefault="004E0A0E" w:rsidP="002721E7">
      <w:pPr>
        <w:rPr>
          <w:rFonts w:ascii="Public Sans" w:hAnsi="Public Sans" w:cs="Arial"/>
        </w:rPr>
      </w:pPr>
    </w:p>
    <w:p w14:paraId="72D15779" w14:textId="77777777" w:rsidR="002721E7" w:rsidRPr="00C34138" w:rsidRDefault="002721E7" w:rsidP="002721E7">
      <w:pPr>
        <w:rPr>
          <w:rFonts w:ascii="Public Sans" w:hAnsi="Public Sans" w:cs="Arial"/>
        </w:rPr>
      </w:pPr>
    </w:p>
    <w:p w14:paraId="6415C27A" w14:textId="77777777" w:rsidR="002721E7" w:rsidRPr="00C34138" w:rsidRDefault="002721E7" w:rsidP="002721E7">
      <w:pPr>
        <w:rPr>
          <w:rFonts w:ascii="Public Sans" w:hAnsi="Public Sans" w:cs="Arial"/>
          <w:sz w:val="18"/>
          <w:szCs w:val="18"/>
          <w:u w:val="single"/>
        </w:rPr>
      </w:pPr>
      <w:r w:rsidRPr="00C34138">
        <w:rPr>
          <w:rFonts w:ascii="Public Sans" w:hAnsi="Public Sans" w:cs="Arial"/>
          <w:color w:val="000000"/>
          <w:position w:val="6"/>
          <w:sz w:val="14"/>
          <w:szCs w:val="14"/>
        </w:rPr>
        <w:t>6</w:t>
      </w:r>
      <w:r w:rsidRPr="00C34138">
        <w:rPr>
          <w:rFonts w:ascii="Public Sans" w:hAnsi="Public Sans" w:cs="Arial"/>
          <w:sz w:val="18"/>
          <w:szCs w:val="18"/>
        </w:rPr>
        <w:t xml:space="preserve">See U.S. Department of Education Non-regulatory guidance: Alternate achievement standards for students with the most significant cognitive disabilities August 2005) available at: </w:t>
      </w:r>
      <w:r w:rsidRPr="00C34138">
        <w:rPr>
          <w:rFonts w:ascii="Public Sans" w:hAnsi="Public Sans" w:cs="Arial"/>
          <w:sz w:val="18"/>
          <w:szCs w:val="18"/>
          <w:u w:val="single"/>
        </w:rPr>
        <w:t xml:space="preserve">https://www2.ed.gov/policy/elsec/guid/altguidance.pdf </w:t>
      </w:r>
    </w:p>
    <w:p w14:paraId="31D2B689" w14:textId="4AC9E8A8" w:rsidR="002721E7" w:rsidRPr="00C34138" w:rsidRDefault="002721E7" w:rsidP="002721E7">
      <w:pPr>
        <w:jc w:val="both"/>
        <w:rPr>
          <w:rFonts w:ascii="Public Sans" w:hAnsi="Public Sans" w:cs="Arial"/>
        </w:rPr>
      </w:pPr>
      <w:r w:rsidRPr="00C34138">
        <w:rPr>
          <w:rFonts w:ascii="Public Sans" w:hAnsi="Public Sans" w:cs="Arial"/>
        </w:rPr>
        <w:t xml:space="preserve">Team determines he should receive specialized instruction to improve his reading fluency.  </w:t>
      </w:r>
      <w:r w:rsidRPr="00C34138">
        <w:rPr>
          <w:rFonts w:ascii="Public Sans" w:hAnsi="Public Sans" w:cs="Arial"/>
        </w:rPr>
        <w:lastRenderedPageBreak/>
        <w:t xml:space="preserve">Based on the child’s rate of growth during the previous school year, the IEP Team estimates that with appropriate specialized instruction the child could achieve an increase of at least 1.5 grade levels in reading fluency.  To ensure the child can learn material based on sixth grade content standards (e.g., science and history content), the IEP Team determines the child should receive modifications for all grade-level reading assignments.  His reading assignments would be based on sixth grade content but would be shortened to assist with reading fatigue resulting from his disability.  In addition, he would be provided with audio </w:t>
      </w:r>
      <w:r w:rsidR="00E61170" w:rsidRPr="00C34138">
        <w:rPr>
          <w:rFonts w:ascii="Public Sans" w:hAnsi="Public Sans" w:cs="Arial"/>
        </w:rPr>
        <w:t>textbooks</w:t>
      </w:r>
      <w:r w:rsidRPr="00C34138">
        <w:rPr>
          <w:rFonts w:ascii="Public Sans" w:hAnsi="Public Sans" w:cs="Arial"/>
        </w:rPr>
        <w:t xml:space="preserve"> and electronic versions of longer reading assignments that he can access through synthetic speech.  With this specialized instruction and these support services, the IEP would be designed to enable the child to be involved and make progress in the general education curriculum based on the State’s sixth grade content standards, while still addressing the child’s needs based on the child’s present levels of performance.</w:t>
      </w:r>
      <w:r w:rsidRPr="00C34138">
        <w:rPr>
          <w:rFonts w:ascii="Public Sans" w:hAnsi="Public Sans" w:cs="Arial"/>
          <w:color w:val="000000"/>
          <w:position w:val="6"/>
          <w:sz w:val="18"/>
          <w:szCs w:val="18"/>
        </w:rPr>
        <w:t xml:space="preserve">7 </w:t>
      </w:r>
      <w:r w:rsidRPr="00C34138">
        <w:rPr>
          <w:rFonts w:ascii="Public Sans" w:hAnsi="Public Sans" w:cs="Arial"/>
        </w:rPr>
        <w:t xml:space="preserve"> This example is provided to show one possible way that an IEP could be designed to enable a child with a disability who is performing significantly below grade level to receive the specialized instruction and support services the child needs to reach the content standards for the grade in which the child is enrolled during the period covered by the IEP. </w:t>
      </w:r>
      <w:r w:rsidRPr="00C34138">
        <w:rPr>
          <w:rFonts w:ascii="Public Sans" w:hAnsi="Public Sans" w:cs="Arial"/>
          <w:color w:val="000000"/>
          <w:position w:val="6"/>
          <w:sz w:val="18"/>
          <w:szCs w:val="18"/>
        </w:rPr>
        <w:t>8</w:t>
      </w:r>
      <w:r w:rsidRPr="00C34138">
        <w:rPr>
          <w:rFonts w:ascii="Public Sans" w:hAnsi="Public Sans" w:cs="Arial"/>
        </w:rPr>
        <w:t xml:space="preserve"> We caution, though that, because the ways in which a child’s disability affects his or her involvement and progress in the general education curriculum are highly individualized and fact-specific, the instruction and supports that might enable one child to achieve at grade-level may not necessarily be appropriate for another child with the same disability.</w:t>
      </w:r>
    </w:p>
    <w:p w14:paraId="7BB1750A" w14:textId="77777777" w:rsidR="002721E7" w:rsidRPr="00C34138" w:rsidRDefault="002721E7" w:rsidP="002721E7">
      <w:pPr>
        <w:jc w:val="both"/>
        <w:rPr>
          <w:rFonts w:ascii="Public Sans" w:hAnsi="Public Sans" w:cs="Arial"/>
        </w:rPr>
      </w:pPr>
    </w:p>
    <w:p w14:paraId="61E40794" w14:textId="77777777" w:rsidR="002721E7" w:rsidRPr="00C34138" w:rsidRDefault="002721E7" w:rsidP="002721E7">
      <w:pPr>
        <w:jc w:val="both"/>
        <w:rPr>
          <w:rFonts w:ascii="Public Sans" w:hAnsi="Public Sans" w:cs="Arial"/>
          <w:u w:val="single"/>
        </w:rPr>
      </w:pPr>
      <w:r w:rsidRPr="00C34138">
        <w:rPr>
          <w:rFonts w:ascii="Public Sans" w:hAnsi="Public Sans" w:cs="Arial"/>
          <w:u w:val="single"/>
        </w:rPr>
        <w:t xml:space="preserve">Summary  </w:t>
      </w:r>
    </w:p>
    <w:p w14:paraId="040397DB" w14:textId="77777777" w:rsidR="002721E7" w:rsidRPr="00C34138" w:rsidRDefault="002721E7" w:rsidP="002721E7">
      <w:pPr>
        <w:rPr>
          <w:rFonts w:ascii="Public Sans" w:hAnsi="Public Sans" w:cs="Arial"/>
        </w:rPr>
      </w:pPr>
    </w:p>
    <w:p w14:paraId="18E54CEE" w14:textId="77777777" w:rsidR="002721E7" w:rsidRDefault="002721E7" w:rsidP="007B5244">
      <w:pPr>
        <w:jc w:val="both"/>
        <w:rPr>
          <w:rFonts w:ascii="Public Sans" w:hAnsi="Public Sans" w:cs="Arial"/>
        </w:rPr>
      </w:pPr>
      <w:r w:rsidRPr="00C34138">
        <w:rPr>
          <w:rFonts w:ascii="Public Sans" w:hAnsi="Public Sans" w:cs="Arial"/>
        </w:rPr>
        <w:t>In sum, consistent with the interpretation of “general education curriculum (i.e., the same curriculum as for nondisabled children)” based on the State’s academic content standards for the</w:t>
      </w:r>
      <w:r w:rsidR="00633F2D">
        <w:rPr>
          <w:rFonts w:ascii="Public Sans" w:hAnsi="Public Sans" w:cs="Arial"/>
        </w:rPr>
        <w:t xml:space="preserve"> </w:t>
      </w:r>
      <w:r w:rsidR="00633F2D" w:rsidRPr="00C34138">
        <w:rPr>
          <w:rFonts w:ascii="Public Sans" w:hAnsi="Public Sans" w:cs="Arial"/>
        </w:rPr>
        <w:t>grade in which a child is enrolled set forth in this letter, an IEP Team must ensure that</w:t>
      </w:r>
      <w:r w:rsidR="00633F2D">
        <w:rPr>
          <w:rFonts w:ascii="Public Sans" w:hAnsi="Public Sans" w:cs="Arial"/>
        </w:rPr>
        <w:t xml:space="preserve"> </w:t>
      </w:r>
      <w:r w:rsidR="00633F2D" w:rsidRPr="00C34138">
        <w:rPr>
          <w:rFonts w:ascii="Public Sans" w:hAnsi="Public Sans" w:cs="Arial"/>
        </w:rPr>
        <w:t>annual IEP goals are aligned with the State academic content standards for the grade in</w:t>
      </w:r>
      <w:r w:rsidR="00633F2D">
        <w:rPr>
          <w:rFonts w:ascii="Public Sans" w:hAnsi="Public Sans" w:cs="Arial"/>
        </w:rPr>
        <w:t xml:space="preserve"> </w:t>
      </w:r>
      <w:r w:rsidR="00633F2D" w:rsidRPr="00C34138">
        <w:rPr>
          <w:rFonts w:ascii="Public Sans" w:hAnsi="Public Sans" w:cs="Arial"/>
        </w:rPr>
        <w:t>which a child is enrolled.  The IEP must also include the specially designed instruction</w:t>
      </w:r>
      <w:r w:rsidR="00633F2D">
        <w:rPr>
          <w:rFonts w:ascii="Public Sans" w:hAnsi="Public Sans" w:cs="Arial"/>
        </w:rPr>
        <w:t xml:space="preserve"> </w:t>
      </w:r>
    </w:p>
    <w:p w14:paraId="2FC50BEC" w14:textId="77777777" w:rsidR="00633F2D" w:rsidRDefault="00633F2D" w:rsidP="007B5244">
      <w:pPr>
        <w:jc w:val="both"/>
        <w:rPr>
          <w:rFonts w:ascii="Public Sans" w:hAnsi="Public Sans" w:cs="Arial"/>
        </w:rPr>
      </w:pPr>
    </w:p>
    <w:p w14:paraId="35671ED2" w14:textId="77777777" w:rsidR="00633F2D" w:rsidRDefault="00633F2D" w:rsidP="007B5244">
      <w:pPr>
        <w:jc w:val="both"/>
        <w:rPr>
          <w:rFonts w:ascii="Public Sans" w:hAnsi="Public Sans" w:cs="Arial"/>
        </w:rPr>
      </w:pPr>
    </w:p>
    <w:p w14:paraId="50164012" w14:textId="77777777" w:rsidR="00633F2D" w:rsidRDefault="00633F2D" w:rsidP="007B5244">
      <w:pPr>
        <w:jc w:val="both"/>
        <w:rPr>
          <w:rFonts w:ascii="Public Sans" w:hAnsi="Public Sans" w:cs="Arial"/>
        </w:rPr>
      </w:pPr>
    </w:p>
    <w:p w14:paraId="00A4CDF5" w14:textId="77777777" w:rsidR="005C1170" w:rsidRDefault="005C1170" w:rsidP="007B5244">
      <w:pPr>
        <w:jc w:val="both"/>
        <w:rPr>
          <w:rFonts w:ascii="Public Sans" w:hAnsi="Public Sans" w:cs="Arial"/>
        </w:rPr>
      </w:pPr>
    </w:p>
    <w:p w14:paraId="4D7DD432" w14:textId="77777777" w:rsidR="005C1170" w:rsidRDefault="005C1170" w:rsidP="007B5244">
      <w:pPr>
        <w:jc w:val="both"/>
        <w:rPr>
          <w:rFonts w:ascii="Public Sans" w:hAnsi="Public Sans" w:cs="Arial"/>
        </w:rPr>
      </w:pPr>
    </w:p>
    <w:p w14:paraId="6F4251BD" w14:textId="77777777" w:rsidR="002721E7" w:rsidRPr="00C34138" w:rsidRDefault="007B5244" w:rsidP="007B5244">
      <w:pPr>
        <w:jc w:val="both"/>
        <w:rPr>
          <w:rFonts w:ascii="Public Sans" w:hAnsi="Public Sans" w:cs="Arial"/>
          <w:i/>
          <w:sz w:val="18"/>
          <w:szCs w:val="18"/>
        </w:rPr>
      </w:pPr>
      <w:r w:rsidRPr="00C34138">
        <w:rPr>
          <w:rFonts w:ascii="Public Sans" w:hAnsi="Public Sans" w:cs="Arial"/>
          <w:color w:val="000000"/>
          <w:position w:val="6"/>
          <w:sz w:val="14"/>
          <w:szCs w:val="14"/>
        </w:rPr>
        <w:t>7</w:t>
      </w:r>
      <w:r w:rsidR="002721E7" w:rsidRPr="00C34138">
        <w:rPr>
          <w:rFonts w:ascii="Public Sans" w:hAnsi="Public Sans" w:cs="Arial"/>
          <w:sz w:val="18"/>
          <w:szCs w:val="18"/>
        </w:rPr>
        <w:t xml:space="preserve">For information on developing, reviewing, or revising the IEP for a child with limited English proficiency, </w:t>
      </w:r>
      <w:r w:rsidR="002721E7" w:rsidRPr="00C34138">
        <w:rPr>
          <w:rFonts w:ascii="Public Sans" w:hAnsi="Public Sans" w:cs="Arial"/>
          <w:i/>
          <w:sz w:val="18"/>
          <w:szCs w:val="18"/>
        </w:rPr>
        <w:t xml:space="preserve">see: Questions and Answers Regarding Inclusion of English Learners with Disabilities in English Language Proficiency Assessments and Title III Annual Measurable Achievement Objectives </w:t>
      </w:r>
    </w:p>
    <w:p w14:paraId="5E46A137" w14:textId="77777777" w:rsidR="002721E7" w:rsidRPr="00C34138" w:rsidRDefault="002721E7" w:rsidP="007B5244">
      <w:pPr>
        <w:jc w:val="both"/>
        <w:rPr>
          <w:rFonts w:ascii="Public Sans" w:hAnsi="Public Sans" w:cs="Arial"/>
          <w:sz w:val="18"/>
          <w:szCs w:val="18"/>
          <w:u w:val="single"/>
        </w:rPr>
      </w:pPr>
      <w:r w:rsidRPr="00C34138">
        <w:rPr>
          <w:rFonts w:ascii="Public Sans" w:hAnsi="Public Sans" w:cs="Arial"/>
          <w:sz w:val="18"/>
          <w:szCs w:val="18"/>
          <w:u w:val="single"/>
        </w:rPr>
        <w:t xml:space="preserve">https://www2.ed.gov/policy/speced/guid/idea/memosdcltrs/q-and-a-on-elp-swd.pdf.  </w:t>
      </w:r>
    </w:p>
    <w:p w14:paraId="56A3A800" w14:textId="77777777" w:rsidR="007B5244" w:rsidRPr="00C34138" w:rsidRDefault="007B5244" w:rsidP="007B5244">
      <w:pPr>
        <w:jc w:val="both"/>
        <w:rPr>
          <w:rFonts w:ascii="Public Sans" w:hAnsi="Public Sans" w:cs="Arial"/>
          <w:sz w:val="18"/>
          <w:szCs w:val="18"/>
        </w:rPr>
      </w:pPr>
      <w:r w:rsidRPr="00C34138">
        <w:rPr>
          <w:rFonts w:ascii="Public Sans" w:hAnsi="Public Sans" w:cs="Arial"/>
          <w:color w:val="000000"/>
          <w:position w:val="6"/>
          <w:sz w:val="14"/>
          <w:szCs w:val="14"/>
        </w:rPr>
        <w:t>8</w:t>
      </w:r>
      <w:r w:rsidRPr="00C34138">
        <w:rPr>
          <w:rFonts w:ascii="Public Sans" w:hAnsi="Public Sans" w:cs="Arial"/>
          <w:sz w:val="18"/>
          <w:szCs w:val="18"/>
        </w:rPr>
        <w:t xml:space="preserve">While the Department does not mandate or endorse specific products or services, we are aware that many States have issued guidance addressing standards-based IEPs .  For example see Minnesota Department of Education, Developing Standards-Based IEP Goals and Objectives </w:t>
      </w:r>
      <w:r w:rsidRPr="00C34138">
        <w:rPr>
          <w:rFonts w:ascii="Public Sans" w:hAnsi="Public Sans" w:cs="Arial"/>
          <w:i/>
          <w:sz w:val="18"/>
          <w:szCs w:val="18"/>
        </w:rPr>
        <w:t>A Discussion Guide</w:t>
      </w:r>
      <w:r w:rsidRPr="00C34138">
        <w:rPr>
          <w:rFonts w:ascii="Public Sans" w:hAnsi="Public Sans" w:cs="Arial"/>
          <w:sz w:val="18"/>
          <w:szCs w:val="18"/>
        </w:rPr>
        <w:t xml:space="preserve"> available at: </w:t>
      </w:r>
    </w:p>
    <w:p w14:paraId="5F70ECDA" w14:textId="77777777" w:rsidR="007B5244" w:rsidRPr="00C34138" w:rsidRDefault="007B5244" w:rsidP="007B5244">
      <w:pPr>
        <w:jc w:val="both"/>
        <w:rPr>
          <w:rFonts w:ascii="Public Sans" w:hAnsi="Public Sans" w:cs="Arial"/>
          <w:sz w:val="18"/>
          <w:szCs w:val="18"/>
          <w:u w:val="single"/>
        </w:rPr>
      </w:pPr>
      <w:r w:rsidRPr="00C34138">
        <w:rPr>
          <w:rFonts w:ascii="Public Sans" w:hAnsi="Public Sans" w:cs="Arial"/>
          <w:sz w:val="18"/>
          <w:szCs w:val="18"/>
          <w:u w:val="single"/>
        </w:rPr>
        <w:t>https://education.state.mn.us/mdeprod/idcplg?IdcService=GET_FILE&amp;dDocName=050483&amp;RevisionSelectionMet hod=latestReleased&amp;Rendition=primary.</w:t>
      </w:r>
      <w:r w:rsidRPr="00C34138">
        <w:rPr>
          <w:rFonts w:ascii="Public Sans" w:hAnsi="Public Sans" w:cs="Arial"/>
          <w:sz w:val="18"/>
          <w:szCs w:val="18"/>
        </w:rPr>
        <w:t xml:space="preserve">  States and LEAs also may consider reviewing the following examples from OSEP-funded projects regarding implementation of standards-based IEPs:  </w:t>
      </w:r>
      <w:r w:rsidRPr="00C34138">
        <w:rPr>
          <w:rFonts w:ascii="Public Sans" w:hAnsi="Public Sans" w:cs="Arial"/>
          <w:i/>
          <w:sz w:val="20"/>
          <w:szCs w:val="20"/>
        </w:rPr>
        <w:t>inForum</w:t>
      </w:r>
      <w:r w:rsidRPr="00C34138">
        <w:rPr>
          <w:rFonts w:ascii="Public Sans" w:hAnsi="Public Sans" w:cs="Arial"/>
          <w:i/>
          <w:sz w:val="18"/>
          <w:szCs w:val="18"/>
        </w:rPr>
        <w:t>: Standards-Based Individualized Education Program Examples</w:t>
      </w:r>
      <w:r w:rsidRPr="00C34138">
        <w:rPr>
          <w:rFonts w:ascii="Public Sans" w:hAnsi="Public Sans" w:cs="Arial"/>
          <w:sz w:val="18"/>
          <w:szCs w:val="18"/>
        </w:rPr>
        <w:t xml:space="preserve"> available at: </w:t>
      </w:r>
      <w:r w:rsidRPr="00C34138">
        <w:rPr>
          <w:rFonts w:ascii="Public Sans" w:hAnsi="Public Sans" w:cs="Arial"/>
          <w:sz w:val="18"/>
          <w:szCs w:val="18"/>
          <w:u w:val="single"/>
        </w:rPr>
        <w:t>www.nasdse.org/portals/0/standards-basediepexamples.pdf.</w:t>
      </w:r>
      <w:r w:rsidRPr="00C34138">
        <w:rPr>
          <w:rFonts w:ascii="Public Sans" w:hAnsi="Public Sans" w:cs="Arial"/>
          <w:sz w:val="18"/>
          <w:szCs w:val="18"/>
        </w:rPr>
        <w:t xml:space="preserve">  For an example of annual goals aligned with State academic content standards for a child taking the alternate assessment based on alternate academic achievement standards,  see: an issue brief provided by the OSEP-funded National Center and State Collaborative (NCSC), </w:t>
      </w:r>
      <w:r w:rsidRPr="00C34138">
        <w:rPr>
          <w:rFonts w:ascii="Public Sans" w:hAnsi="Public Sans" w:cs="Arial"/>
          <w:i/>
          <w:sz w:val="18"/>
          <w:szCs w:val="18"/>
        </w:rPr>
        <w:t>NCSC Brief 5: Standards-based Individualized Education Programs (IEPs) for Children Who Participate in</w:t>
      </w:r>
      <w:r w:rsidRPr="00C34138">
        <w:rPr>
          <w:rFonts w:ascii="Public Sans" w:hAnsi="Public Sans" w:cs="Arial"/>
          <w:sz w:val="18"/>
          <w:szCs w:val="18"/>
        </w:rPr>
        <w:t xml:space="preserve"> </w:t>
      </w:r>
      <w:r w:rsidRPr="00C34138">
        <w:rPr>
          <w:rFonts w:ascii="Public Sans" w:hAnsi="Public Sans" w:cs="Arial"/>
          <w:i/>
          <w:sz w:val="18"/>
          <w:szCs w:val="18"/>
        </w:rPr>
        <w:t>AA-AAS</w:t>
      </w:r>
      <w:r w:rsidRPr="00C34138">
        <w:rPr>
          <w:rFonts w:ascii="Public Sans" w:hAnsi="Public Sans" w:cs="Arial"/>
          <w:sz w:val="18"/>
          <w:szCs w:val="18"/>
        </w:rPr>
        <w:t xml:space="preserve"> available at: </w:t>
      </w:r>
      <w:r w:rsidRPr="00C34138">
        <w:rPr>
          <w:rFonts w:ascii="Public Sans" w:hAnsi="Public Sans" w:cs="Arial"/>
          <w:sz w:val="18"/>
          <w:szCs w:val="18"/>
          <w:u w:val="single"/>
        </w:rPr>
        <w:t xml:space="preserve">http://www.ncscpartners.org/Media/Default/PDFs/Resources/NCSCBrief5.pdf.  </w:t>
      </w:r>
    </w:p>
    <w:p w14:paraId="0A3B53C5" w14:textId="77777777" w:rsidR="00C055F5" w:rsidRPr="00C34138" w:rsidRDefault="00C055F5" w:rsidP="007B5244">
      <w:pPr>
        <w:jc w:val="both"/>
        <w:rPr>
          <w:rFonts w:ascii="Public Sans" w:hAnsi="Public Sans" w:cs="Arial"/>
        </w:rPr>
      </w:pPr>
      <w:r w:rsidRPr="00C34138">
        <w:rPr>
          <w:rFonts w:ascii="Public Sans" w:hAnsi="Public Sans" w:cs="Arial"/>
        </w:rPr>
        <w:t xml:space="preserve">necessary to address the unique needs of the child that result from the child’s disability and </w:t>
      </w:r>
      <w:r w:rsidRPr="00C34138">
        <w:rPr>
          <w:rFonts w:ascii="Public Sans" w:hAnsi="Public Sans" w:cs="Arial"/>
        </w:rPr>
        <w:lastRenderedPageBreak/>
        <w:t xml:space="preserve">ensure access of the child to the general education curriculum, so that the child can meet the State academic content standards that apply to all children, as well as the support services and the program modifications or supports for school personnel that will be provided to enable the child to advance appropriately toward attaining the annual goals.  </w:t>
      </w:r>
    </w:p>
    <w:p w14:paraId="2109679D" w14:textId="77777777" w:rsidR="00C055F5" w:rsidRPr="00633F2D" w:rsidRDefault="00C055F5" w:rsidP="00C055F5">
      <w:pPr>
        <w:rPr>
          <w:rFonts w:ascii="Public Sans" w:hAnsi="Public Sans" w:cs="Arial"/>
          <w:sz w:val="28"/>
          <w:szCs w:val="28"/>
        </w:rPr>
      </w:pPr>
    </w:p>
    <w:p w14:paraId="00D8AA9C" w14:textId="77777777" w:rsidR="00C055F5" w:rsidRPr="00C34138" w:rsidRDefault="00C055F5" w:rsidP="00C055F5">
      <w:pPr>
        <w:rPr>
          <w:rFonts w:ascii="Public Sans" w:hAnsi="Public Sans" w:cs="Arial"/>
          <w:u w:val="single"/>
        </w:rPr>
      </w:pPr>
      <w:r w:rsidRPr="00C34138">
        <w:rPr>
          <w:rFonts w:ascii="Public Sans" w:hAnsi="Public Sans" w:cs="Arial"/>
          <w:u w:val="single"/>
        </w:rPr>
        <w:t>Opportunities for Input</w:t>
      </w:r>
    </w:p>
    <w:p w14:paraId="1315DB78" w14:textId="77777777" w:rsidR="00C055F5" w:rsidRPr="00C34138" w:rsidRDefault="00C055F5" w:rsidP="00C055F5">
      <w:pPr>
        <w:rPr>
          <w:rFonts w:ascii="Public Sans" w:hAnsi="Public Sans" w:cs="Arial"/>
        </w:rPr>
      </w:pPr>
    </w:p>
    <w:p w14:paraId="4891584C" w14:textId="5D99E3F9" w:rsidR="00C055F5" w:rsidRPr="00C34138" w:rsidRDefault="00C055F5" w:rsidP="00C055F5">
      <w:pPr>
        <w:jc w:val="both"/>
        <w:rPr>
          <w:rFonts w:ascii="Public Sans" w:hAnsi="Public Sans" w:cs="Arial"/>
        </w:rPr>
      </w:pPr>
      <w:r w:rsidRPr="00C34138">
        <w:rPr>
          <w:rFonts w:ascii="Public Sans" w:hAnsi="Public Sans" w:cs="Arial"/>
        </w:rPr>
        <w:t xml:space="preserve">We are interested in receiving comments on this document to inform implementation of this guidance.  If you are interested in commenting on this document, please e-mail your comments to </w:t>
      </w:r>
      <w:r w:rsidRPr="00C34138">
        <w:rPr>
          <w:rFonts w:ascii="Public Sans" w:hAnsi="Public Sans" w:cs="Arial"/>
          <w:u w:val="single"/>
        </w:rPr>
        <w:t>iepgoals@ed.gov</w:t>
      </w:r>
      <w:r w:rsidRPr="00C34138">
        <w:rPr>
          <w:rFonts w:ascii="Public Sans" w:hAnsi="Public Sans" w:cs="Arial"/>
        </w:rPr>
        <w:t xml:space="preserve"> or write to us at the following address:  US Department of Education, 550 12th Street SW, PCP Room 5139, Washington, DC 20202-2600.  Note that we are specifically interested in receiving input from the field on</w:t>
      </w:r>
      <w:r w:rsidR="00F155FF">
        <w:rPr>
          <w:rFonts w:ascii="Public Sans" w:hAnsi="Public Sans" w:cs="Arial"/>
        </w:rPr>
        <w:t xml:space="preserve"> </w:t>
      </w:r>
      <w:r w:rsidRPr="00C34138">
        <w:rPr>
          <w:rFonts w:ascii="Public Sans" w:hAnsi="Public Sans" w:cs="Arial"/>
        </w:rPr>
        <w:t>examples of models of alignment of IEP goals with State content standards that are working well at the State and local level, and how this guidance could be implemented for children with disabilities who are English learners and children with the most significant cognitive disabilities.  We will share appropriate models with you in further communications as they become available.  We would also be glad to help answer your questions and help with your technical assistance needs in this important area.</w:t>
      </w:r>
    </w:p>
    <w:p w14:paraId="0AF52874" w14:textId="77777777" w:rsidR="00C055F5" w:rsidRPr="00C34138" w:rsidRDefault="00C055F5" w:rsidP="00C055F5">
      <w:pPr>
        <w:rPr>
          <w:rFonts w:ascii="Public Sans" w:hAnsi="Public Sans" w:cs="Arial"/>
        </w:rPr>
      </w:pPr>
    </w:p>
    <w:p w14:paraId="7A1D94D9" w14:textId="77777777" w:rsidR="00C055F5" w:rsidRPr="00C34138" w:rsidRDefault="00C055F5" w:rsidP="00C055F5">
      <w:pPr>
        <w:jc w:val="both"/>
        <w:rPr>
          <w:rFonts w:ascii="Public Sans" w:hAnsi="Public Sans" w:cs="Arial"/>
        </w:rPr>
      </w:pPr>
      <w:r w:rsidRPr="00C34138">
        <w:rPr>
          <w:rFonts w:ascii="Public Sans" w:hAnsi="Public Sans" w:cs="Arial"/>
        </w:rPr>
        <w:t>We ask you to share this information with your local school districts to help ensure all children with disabilities are held to high standards and high expectations.  Thank you for your continued interest in improving results for children with disabilities.</w:t>
      </w:r>
    </w:p>
    <w:p w14:paraId="5BE43733" w14:textId="77777777" w:rsidR="00C055F5" w:rsidRPr="00C34138" w:rsidRDefault="00C055F5" w:rsidP="00C055F5">
      <w:pPr>
        <w:rPr>
          <w:rFonts w:ascii="Public Sans" w:hAnsi="Public Sans" w:cs="Arial"/>
        </w:rPr>
      </w:pPr>
    </w:p>
    <w:p w14:paraId="5D268ECB" w14:textId="77777777" w:rsidR="00C055F5" w:rsidRPr="00C34138" w:rsidRDefault="00C055F5" w:rsidP="00C055F5">
      <w:pPr>
        <w:rPr>
          <w:rFonts w:ascii="Public Sans" w:hAnsi="Public Sans" w:cs="Arial"/>
        </w:rPr>
      </w:pPr>
      <w:r w:rsidRPr="00C34138">
        <w:rPr>
          <w:rFonts w:ascii="Public Sans" w:hAnsi="Public Sans" w:cs="Arial"/>
        </w:rPr>
        <w:t>Sincerely,</w:t>
      </w:r>
    </w:p>
    <w:p w14:paraId="2B40F7D6" w14:textId="77777777" w:rsidR="00C055F5" w:rsidRPr="00C34138" w:rsidRDefault="00C055F5" w:rsidP="00C055F5">
      <w:pPr>
        <w:rPr>
          <w:rFonts w:ascii="Public Sans" w:hAnsi="Public Sans" w:cs="Arial"/>
        </w:rPr>
      </w:pPr>
    </w:p>
    <w:p w14:paraId="76708A68" w14:textId="77777777" w:rsidR="00C055F5" w:rsidRPr="00C34138" w:rsidRDefault="00C055F5" w:rsidP="00E61170">
      <w:pPr>
        <w:rPr>
          <w:rFonts w:ascii="Public Sans" w:hAnsi="Public Sans" w:cs="Arial"/>
        </w:rPr>
      </w:pPr>
      <w:r w:rsidRPr="00C34138">
        <w:rPr>
          <w:rFonts w:ascii="Public Sans" w:hAnsi="Public Sans" w:cs="Arial"/>
        </w:rPr>
        <w:t xml:space="preserve">/s/ </w:t>
      </w:r>
      <w:r w:rsidRPr="00C34138">
        <w:rPr>
          <w:rFonts w:ascii="Public Sans" w:hAnsi="Public Sans" w:cs="Arial"/>
        </w:rPr>
        <w:tab/>
      </w:r>
      <w:r w:rsidRPr="00C34138">
        <w:rPr>
          <w:rFonts w:ascii="Public Sans" w:hAnsi="Public Sans" w:cs="Arial"/>
        </w:rPr>
        <w:tab/>
      </w:r>
      <w:r w:rsidRPr="00C34138">
        <w:rPr>
          <w:rFonts w:ascii="Public Sans" w:hAnsi="Public Sans" w:cs="Arial"/>
        </w:rPr>
        <w:tab/>
      </w:r>
      <w:r w:rsidRPr="00C34138">
        <w:rPr>
          <w:rFonts w:ascii="Public Sans" w:hAnsi="Public Sans" w:cs="Arial"/>
        </w:rPr>
        <w:tab/>
      </w:r>
      <w:r w:rsidRPr="00C34138">
        <w:rPr>
          <w:rFonts w:ascii="Public Sans" w:hAnsi="Public Sans" w:cs="Arial"/>
        </w:rPr>
        <w:tab/>
      </w:r>
      <w:r w:rsidRPr="00C34138">
        <w:rPr>
          <w:rFonts w:ascii="Public Sans" w:hAnsi="Public Sans" w:cs="Arial"/>
        </w:rPr>
        <w:tab/>
      </w:r>
      <w:r w:rsidRPr="00C34138">
        <w:rPr>
          <w:rFonts w:ascii="Public Sans" w:hAnsi="Public Sans" w:cs="Arial"/>
        </w:rPr>
        <w:tab/>
        <w:t>/s/</w:t>
      </w:r>
      <w:r w:rsidRPr="00C34138">
        <w:rPr>
          <w:rFonts w:ascii="Public Sans" w:hAnsi="Public Sans" w:cs="Arial"/>
        </w:rPr>
        <w:tab/>
      </w:r>
      <w:r w:rsidRPr="00C34138">
        <w:rPr>
          <w:rFonts w:ascii="Public Sans" w:hAnsi="Public Sans" w:cs="Arial"/>
        </w:rPr>
        <w:tab/>
      </w:r>
      <w:r w:rsidRPr="00C34138">
        <w:rPr>
          <w:rFonts w:ascii="Public Sans" w:hAnsi="Public Sans" w:cs="Arial"/>
        </w:rPr>
        <w:tab/>
      </w:r>
      <w:r w:rsidRPr="00C34138">
        <w:rPr>
          <w:rFonts w:ascii="Public Sans" w:hAnsi="Public Sans" w:cs="Arial"/>
        </w:rPr>
        <w:tab/>
      </w:r>
    </w:p>
    <w:p w14:paraId="567AA46D" w14:textId="77777777" w:rsidR="00C055F5" w:rsidRPr="00C34138" w:rsidRDefault="00C055F5" w:rsidP="00E61170">
      <w:pPr>
        <w:rPr>
          <w:rFonts w:ascii="Public Sans" w:hAnsi="Public Sans" w:cs="Arial"/>
        </w:rPr>
      </w:pPr>
      <w:r w:rsidRPr="00C34138">
        <w:rPr>
          <w:rFonts w:ascii="Public Sans" w:hAnsi="Public Sans" w:cs="Arial"/>
        </w:rPr>
        <w:t>Michael K. Yudin</w:t>
      </w:r>
      <w:r w:rsidRPr="00C34138">
        <w:rPr>
          <w:rFonts w:ascii="Public Sans" w:hAnsi="Public Sans" w:cs="Arial"/>
        </w:rPr>
        <w:tab/>
      </w:r>
      <w:r w:rsidRPr="00C34138">
        <w:rPr>
          <w:rFonts w:ascii="Public Sans" w:hAnsi="Public Sans" w:cs="Arial"/>
        </w:rPr>
        <w:tab/>
      </w:r>
      <w:r w:rsidRPr="00C34138">
        <w:rPr>
          <w:rFonts w:ascii="Public Sans" w:hAnsi="Public Sans" w:cs="Arial"/>
        </w:rPr>
        <w:tab/>
      </w:r>
      <w:r w:rsidRPr="00C34138">
        <w:rPr>
          <w:rFonts w:ascii="Public Sans" w:hAnsi="Public Sans" w:cs="Arial"/>
        </w:rPr>
        <w:tab/>
      </w:r>
      <w:r w:rsidRPr="00C34138">
        <w:rPr>
          <w:rFonts w:ascii="Public Sans" w:hAnsi="Public Sans" w:cs="Arial"/>
        </w:rPr>
        <w:tab/>
        <w:t>Melody Musgrove</w:t>
      </w:r>
      <w:r w:rsidRPr="00C34138">
        <w:rPr>
          <w:rFonts w:ascii="Public Sans" w:hAnsi="Public Sans" w:cs="Arial"/>
        </w:rPr>
        <w:tab/>
      </w:r>
      <w:r w:rsidRPr="00C34138">
        <w:rPr>
          <w:rFonts w:ascii="Public Sans" w:hAnsi="Public Sans" w:cs="Arial"/>
        </w:rPr>
        <w:tab/>
      </w:r>
      <w:r w:rsidRPr="00C34138">
        <w:rPr>
          <w:rFonts w:ascii="Public Sans" w:hAnsi="Public Sans" w:cs="Arial"/>
        </w:rPr>
        <w:tab/>
      </w:r>
      <w:r w:rsidRPr="00C34138">
        <w:rPr>
          <w:rFonts w:ascii="Public Sans" w:hAnsi="Public Sans" w:cs="Arial"/>
        </w:rPr>
        <w:tab/>
        <w:t xml:space="preserve"> </w:t>
      </w:r>
    </w:p>
    <w:p w14:paraId="3A02D220" w14:textId="7D489537" w:rsidR="00C055F5" w:rsidRPr="00C34138" w:rsidRDefault="00C055F5" w:rsidP="00E61170">
      <w:pPr>
        <w:rPr>
          <w:rFonts w:ascii="Public Sans" w:hAnsi="Public Sans" w:cs="Arial"/>
        </w:rPr>
      </w:pPr>
      <w:r w:rsidRPr="00C34138">
        <w:rPr>
          <w:rFonts w:ascii="Public Sans" w:hAnsi="Public Sans" w:cs="Arial"/>
        </w:rPr>
        <w:t>Assistant Secretary</w:t>
      </w:r>
      <w:r w:rsidRPr="00C34138">
        <w:rPr>
          <w:rFonts w:ascii="Public Sans" w:hAnsi="Public Sans" w:cs="Arial"/>
        </w:rPr>
        <w:tab/>
      </w:r>
      <w:r w:rsidRPr="00C34138">
        <w:rPr>
          <w:rFonts w:ascii="Public Sans" w:hAnsi="Public Sans" w:cs="Arial"/>
        </w:rPr>
        <w:tab/>
      </w:r>
      <w:r w:rsidRPr="00C34138">
        <w:rPr>
          <w:rFonts w:ascii="Public Sans" w:hAnsi="Public Sans" w:cs="Arial"/>
        </w:rPr>
        <w:tab/>
      </w:r>
      <w:r w:rsidRPr="00C34138">
        <w:rPr>
          <w:rFonts w:ascii="Public Sans" w:hAnsi="Public Sans" w:cs="Arial"/>
        </w:rPr>
        <w:tab/>
      </w:r>
      <w:r w:rsidR="003E1BC9">
        <w:rPr>
          <w:rFonts w:ascii="Public Sans" w:hAnsi="Public Sans" w:cs="Arial"/>
        </w:rPr>
        <w:tab/>
      </w:r>
      <w:r w:rsidRPr="00C34138">
        <w:rPr>
          <w:rFonts w:ascii="Public Sans" w:hAnsi="Public Sans" w:cs="Arial"/>
        </w:rPr>
        <w:t>Director</w:t>
      </w:r>
    </w:p>
    <w:p w14:paraId="1943D804" w14:textId="77777777" w:rsidR="00C055F5" w:rsidRPr="00C34138" w:rsidRDefault="00C055F5" w:rsidP="00C055F5">
      <w:pPr>
        <w:ind w:firstLine="720"/>
        <w:rPr>
          <w:rFonts w:ascii="Public Sans" w:hAnsi="Public Sans" w:cs="Arial"/>
        </w:rPr>
      </w:pPr>
      <w:r w:rsidRPr="00C34138">
        <w:rPr>
          <w:rFonts w:ascii="Public Sans" w:hAnsi="Public Sans" w:cs="Arial"/>
        </w:rPr>
        <w:tab/>
      </w:r>
      <w:r w:rsidRPr="00C34138">
        <w:rPr>
          <w:rFonts w:ascii="Public Sans" w:hAnsi="Public Sans" w:cs="Arial"/>
        </w:rPr>
        <w:tab/>
      </w:r>
      <w:r w:rsidRPr="00C34138">
        <w:rPr>
          <w:rFonts w:ascii="Public Sans" w:hAnsi="Public Sans" w:cs="Arial"/>
        </w:rPr>
        <w:tab/>
      </w:r>
      <w:r w:rsidRPr="00C34138">
        <w:rPr>
          <w:rFonts w:ascii="Public Sans" w:hAnsi="Public Sans" w:cs="Arial"/>
        </w:rPr>
        <w:tab/>
      </w:r>
      <w:r w:rsidRPr="00C34138">
        <w:rPr>
          <w:rFonts w:ascii="Public Sans" w:hAnsi="Public Sans" w:cs="Arial"/>
        </w:rPr>
        <w:tab/>
      </w:r>
      <w:r w:rsidRPr="00C34138">
        <w:rPr>
          <w:rFonts w:ascii="Public Sans" w:hAnsi="Public Sans" w:cs="Arial"/>
        </w:rPr>
        <w:tab/>
        <w:t>Office of Special Education Programs</w:t>
      </w:r>
    </w:p>
    <w:sectPr w:rsidR="00C055F5" w:rsidRPr="00C34138" w:rsidSect="003E1BC9">
      <w:pgSz w:w="12240" w:h="15840" w:code="1"/>
      <w:pgMar w:top="1440" w:right="1080" w:bottom="1440" w:left="1080" w:header="540" w:footer="3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F1459" w14:textId="77777777" w:rsidR="001F7FF3" w:rsidRDefault="001F7FF3">
      <w:r>
        <w:separator/>
      </w:r>
    </w:p>
  </w:endnote>
  <w:endnote w:type="continuationSeparator" w:id="0">
    <w:p w14:paraId="56D5F337" w14:textId="77777777" w:rsidR="001F7FF3" w:rsidRDefault="001F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9555B" w14:textId="77777777" w:rsidR="001F7FF3" w:rsidRDefault="001F7FF3">
      <w:r>
        <w:separator/>
      </w:r>
    </w:p>
  </w:footnote>
  <w:footnote w:type="continuationSeparator" w:id="0">
    <w:p w14:paraId="1E6577EC" w14:textId="77777777" w:rsidR="001F7FF3" w:rsidRDefault="001F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A5DB" w14:textId="77777777" w:rsidR="00D50B70" w:rsidRPr="001E6A3E" w:rsidRDefault="00AE590A" w:rsidP="009526F2">
    <w:pPr>
      <w:pStyle w:val="Header"/>
      <w:rPr>
        <w:rFonts w:ascii="Public Sans" w:hAnsi="Public Sans"/>
      </w:rPr>
    </w:pPr>
    <w:r w:rsidRPr="001E6A3E">
      <w:rPr>
        <w:rFonts w:ascii="Public Sans" w:hAnsi="Public Sans" w:cs="Arial"/>
        <w:b/>
        <w:sz w:val="20"/>
        <w:szCs w:val="20"/>
      </w:rPr>
      <w:t xml:space="preserve">Disability Rights </w:t>
    </w:r>
    <w:r w:rsidR="00D50B70" w:rsidRPr="001E6A3E">
      <w:rPr>
        <w:rFonts w:ascii="Public Sans" w:hAnsi="Public Sans" w:cs="Arial"/>
        <w:b/>
        <w:sz w:val="20"/>
        <w:szCs w:val="20"/>
      </w:rPr>
      <w:t>Michigan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388D"/>
    <w:multiLevelType w:val="hybridMultilevel"/>
    <w:tmpl w:val="4F060F4C"/>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8A4293"/>
    <w:multiLevelType w:val="hybridMultilevel"/>
    <w:tmpl w:val="84BA7C42"/>
    <w:lvl w:ilvl="0" w:tplc="04090001">
      <w:start w:val="1"/>
      <w:numFmt w:val="bullet"/>
      <w:lvlText w:val=""/>
      <w:lvlJc w:val="left"/>
      <w:pPr>
        <w:ind w:left="1080" w:hanging="360"/>
      </w:pPr>
      <w:rPr>
        <w:rFonts w:ascii="Symbol" w:hAnsi="Symbol" w:hint="default"/>
      </w:rPr>
    </w:lvl>
    <w:lvl w:ilvl="1" w:tplc="04090015">
      <w:start w:val="1"/>
      <w:numFmt w:val="upp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C23A5"/>
    <w:multiLevelType w:val="hybridMultilevel"/>
    <w:tmpl w:val="6D5E453C"/>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0B3C99"/>
    <w:multiLevelType w:val="hybridMultilevel"/>
    <w:tmpl w:val="D4A2DCB4"/>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B64D6"/>
    <w:multiLevelType w:val="hybridMultilevel"/>
    <w:tmpl w:val="50B235EC"/>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832A91"/>
    <w:multiLevelType w:val="hybridMultilevel"/>
    <w:tmpl w:val="4F9EE1DA"/>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093E6C"/>
    <w:multiLevelType w:val="hybridMultilevel"/>
    <w:tmpl w:val="5FACA854"/>
    <w:lvl w:ilvl="0" w:tplc="87A40D7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257FCA"/>
    <w:multiLevelType w:val="hybridMultilevel"/>
    <w:tmpl w:val="7E5AA912"/>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F51A2B"/>
    <w:multiLevelType w:val="hybridMultilevel"/>
    <w:tmpl w:val="20B2A918"/>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2730D6"/>
    <w:multiLevelType w:val="hybridMultilevel"/>
    <w:tmpl w:val="7D06C052"/>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4F6AB2"/>
    <w:multiLevelType w:val="hybridMultilevel"/>
    <w:tmpl w:val="158CF19C"/>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8A5251"/>
    <w:multiLevelType w:val="hybridMultilevel"/>
    <w:tmpl w:val="5412C8A4"/>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46C7101"/>
    <w:multiLevelType w:val="hybridMultilevel"/>
    <w:tmpl w:val="1BC4A658"/>
    <w:lvl w:ilvl="0" w:tplc="87A40D7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9892EC7"/>
    <w:multiLevelType w:val="hybridMultilevel"/>
    <w:tmpl w:val="99E44966"/>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5DE0E6B"/>
    <w:multiLevelType w:val="hybridMultilevel"/>
    <w:tmpl w:val="C384369C"/>
    <w:lvl w:ilvl="0" w:tplc="87A40D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671A2B"/>
    <w:multiLevelType w:val="hybridMultilevel"/>
    <w:tmpl w:val="4FE44944"/>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5"/>
  </w:num>
  <w:num w:numId="3">
    <w:abstractNumId w:val="3"/>
  </w:num>
  <w:num w:numId="4">
    <w:abstractNumId w:val="9"/>
  </w:num>
  <w:num w:numId="5">
    <w:abstractNumId w:val="12"/>
  </w:num>
  <w:num w:numId="6">
    <w:abstractNumId w:val="8"/>
  </w:num>
  <w:num w:numId="7">
    <w:abstractNumId w:val="7"/>
  </w:num>
  <w:num w:numId="8">
    <w:abstractNumId w:val="10"/>
  </w:num>
  <w:num w:numId="9">
    <w:abstractNumId w:val="6"/>
  </w:num>
  <w:num w:numId="10">
    <w:abstractNumId w:val="0"/>
  </w:num>
  <w:num w:numId="11">
    <w:abstractNumId w:val="5"/>
  </w:num>
  <w:num w:numId="12">
    <w:abstractNumId w:val="4"/>
  </w:num>
  <w:num w:numId="13">
    <w:abstractNumId w:val="14"/>
  </w:num>
  <w:num w:numId="14">
    <w:abstractNumId w:val="13"/>
  </w:num>
  <w:num w:numId="15">
    <w:abstractNumId w:val="1"/>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7D4"/>
    <w:rsid w:val="0000334E"/>
    <w:rsid w:val="00004BA4"/>
    <w:rsid w:val="00007785"/>
    <w:rsid w:val="000103E2"/>
    <w:rsid w:val="0002476E"/>
    <w:rsid w:val="00035B64"/>
    <w:rsid w:val="000403CE"/>
    <w:rsid w:val="00040A7D"/>
    <w:rsid w:val="00043B05"/>
    <w:rsid w:val="000505E7"/>
    <w:rsid w:val="000518E7"/>
    <w:rsid w:val="000548E5"/>
    <w:rsid w:val="00064206"/>
    <w:rsid w:val="00064639"/>
    <w:rsid w:val="00065E8F"/>
    <w:rsid w:val="00070698"/>
    <w:rsid w:val="000726FF"/>
    <w:rsid w:val="00080BAC"/>
    <w:rsid w:val="00080E72"/>
    <w:rsid w:val="000834D8"/>
    <w:rsid w:val="00095808"/>
    <w:rsid w:val="000A21DE"/>
    <w:rsid w:val="000A5742"/>
    <w:rsid w:val="000A7EE6"/>
    <w:rsid w:val="000B170E"/>
    <w:rsid w:val="000D689C"/>
    <w:rsid w:val="000E0BF2"/>
    <w:rsid w:val="000E0D5E"/>
    <w:rsid w:val="000F1A69"/>
    <w:rsid w:val="000F58C0"/>
    <w:rsid w:val="0010106C"/>
    <w:rsid w:val="00102825"/>
    <w:rsid w:val="00105DBA"/>
    <w:rsid w:val="00125E57"/>
    <w:rsid w:val="00131730"/>
    <w:rsid w:val="001317ED"/>
    <w:rsid w:val="00132D3B"/>
    <w:rsid w:val="00135980"/>
    <w:rsid w:val="001406E8"/>
    <w:rsid w:val="001541BF"/>
    <w:rsid w:val="00166386"/>
    <w:rsid w:val="0017027A"/>
    <w:rsid w:val="00172039"/>
    <w:rsid w:val="00182AE4"/>
    <w:rsid w:val="0018407F"/>
    <w:rsid w:val="001879BC"/>
    <w:rsid w:val="00187AAD"/>
    <w:rsid w:val="00195036"/>
    <w:rsid w:val="001B2F8E"/>
    <w:rsid w:val="001B560E"/>
    <w:rsid w:val="001B7012"/>
    <w:rsid w:val="001C21FD"/>
    <w:rsid w:val="001C2868"/>
    <w:rsid w:val="001D2C83"/>
    <w:rsid w:val="001D387A"/>
    <w:rsid w:val="001E6A3E"/>
    <w:rsid w:val="001F409D"/>
    <w:rsid w:val="001F7FF3"/>
    <w:rsid w:val="00201DBA"/>
    <w:rsid w:val="00214F5A"/>
    <w:rsid w:val="0021534E"/>
    <w:rsid w:val="00215CF6"/>
    <w:rsid w:val="00221586"/>
    <w:rsid w:val="00222B54"/>
    <w:rsid w:val="00223D79"/>
    <w:rsid w:val="00225C1E"/>
    <w:rsid w:val="0022764F"/>
    <w:rsid w:val="0025152F"/>
    <w:rsid w:val="002549C1"/>
    <w:rsid w:val="0025669C"/>
    <w:rsid w:val="002631FA"/>
    <w:rsid w:val="00266D3C"/>
    <w:rsid w:val="00271DF5"/>
    <w:rsid w:val="002721E7"/>
    <w:rsid w:val="00272AD4"/>
    <w:rsid w:val="00276F3C"/>
    <w:rsid w:val="00280856"/>
    <w:rsid w:val="0028288F"/>
    <w:rsid w:val="002832D5"/>
    <w:rsid w:val="00284618"/>
    <w:rsid w:val="00287DEB"/>
    <w:rsid w:val="00290BB2"/>
    <w:rsid w:val="00295A99"/>
    <w:rsid w:val="002A18A9"/>
    <w:rsid w:val="002A1BB2"/>
    <w:rsid w:val="002A3D33"/>
    <w:rsid w:val="002B5311"/>
    <w:rsid w:val="002B57A3"/>
    <w:rsid w:val="002B5FFD"/>
    <w:rsid w:val="002B71C0"/>
    <w:rsid w:val="002C1559"/>
    <w:rsid w:val="002C4822"/>
    <w:rsid w:val="002D0D1D"/>
    <w:rsid w:val="002D5601"/>
    <w:rsid w:val="002D5906"/>
    <w:rsid w:val="002E0F30"/>
    <w:rsid w:val="002F4B2E"/>
    <w:rsid w:val="003032BC"/>
    <w:rsid w:val="003036A9"/>
    <w:rsid w:val="00304DB5"/>
    <w:rsid w:val="0034126C"/>
    <w:rsid w:val="00357009"/>
    <w:rsid w:val="003571D3"/>
    <w:rsid w:val="003573E1"/>
    <w:rsid w:val="00362691"/>
    <w:rsid w:val="003672C8"/>
    <w:rsid w:val="00376B75"/>
    <w:rsid w:val="003842F3"/>
    <w:rsid w:val="003845DE"/>
    <w:rsid w:val="00392ED4"/>
    <w:rsid w:val="00395F57"/>
    <w:rsid w:val="003B4D61"/>
    <w:rsid w:val="003B5A12"/>
    <w:rsid w:val="003C466C"/>
    <w:rsid w:val="003C50B3"/>
    <w:rsid w:val="003C586C"/>
    <w:rsid w:val="003D00B1"/>
    <w:rsid w:val="003D5675"/>
    <w:rsid w:val="003E0FC6"/>
    <w:rsid w:val="003E1BC9"/>
    <w:rsid w:val="003E5587"/>
    <w:rsid w:val="003E7F2C"/>
    <w:rsid w:val="003F22C8"/>
    <w:rsid w:val="004008E2"/>
    <w:rsid w:val="00401701"/>
    <w:rsid w:val="004125AC"/>
    <w:rsid w:val="00414F58"/>
    <w:rsid w:val="00416EFA"/>
    <w:rsid w:val="004213E1"/>
    <w:rsid w:val="00427A24"/>
    <w:rsid w:val="00427DBA"/>
    <w:rsid w:val="00431177"/>
    <w:rsid w:val="004326D4"/>
    <w:rsid w:val="00435C08"/>
    <w:rsid w:val="0044569A"/>
    <w:rsid w:val="00453946"/>
    <w:rsid w:val="004A079B"/>
    <w:rsid w:val="004A4906"/>
    <w:rsid w:val="004B0E5D"/>
    <w:rsid w:val="004D1E00"/>
    <w:rsid w:val="004D1EFA"/>
    <w:rsid w:val="004E01AF"/>
    <w:rsid w:val="004E0A0E"/>
    <w:rsid w:val="004E3462"/>
    <w:rsid w:val="004E4EED"/>
    <w:rsid w:val="004E698E"/>
    <w:rsid w:val="004E7205"/>
    <w:rsid w:val="004F1E1C"/>
    <w:rsid w:val="004F3D8A"/>
    <w:rsid w:val="0050420F"/>
    <w:rsid w:val="00505548"/>
    <w:rsid w:val="0050584A"/>
    <w:rsid w:val="005060EB"/>
    <w:rsid w:val="00515F48"/>
    <w:rsid w:val="00520C56"/>
    <w:rsid w:val="00521F95"/>
    <w:rsid w:val="005248C0"/>
    <w:rsid w:val="005337F0"/>
    <w:rsid w:val="0054363C"/>
    <w:rsid w:val="005557D4"/>
    <w:rsid w:val="00555EF5"/>
    <w:rsid w:val="0056165A"/>
    <w:rsid w:val="00562E50"/>
    <w:rsid w:val="00565D44"/>
    <w:rsid w:val="005705C9"/>
    <w:rsid w:val="00571437"/>
    <w:rsid w:val="00573F9C"/>
    <w:rsid w:val="005A0EE2"/>
    <w:rsid w:val="005A19BA"/>
    <w:rsid w:val="005A5130"/>
    <w:rsid w:val="005A7762"/>
    <w:rsid w:val="005B7410"/>
    <w:rsid w:val="005C1170"/>
    <w:rsid w:val="005D03D1"/>
    <w:rsid w:val="005D5019"/>
    <w:rsid w:val="005E275F"/>
    <w:rsid w:val="005E4C5F"/>
    <w:rsid w:val="0060246C"/>
    <w:rsid w:val="0061298C"/>
    <w:rsid w:val="00614462"/>
    <w:rsid w:val="00617A23"/>
    <w:rsid w:val="00624C54"/>
    <w:rsid w:val="00633F2D"/>
    <w:rsid w:val="00643FDD"/>
    <w:rsid w:val="00651E51"/>
    <w:rsid w:val="00655D2C"/>
    <w:rsid w:val="00681699"/>
    <w:rsid w:val="00691DC7"/>
    <w:rsid w:val="006962F9"/>
    <w:rsid w:val="006A2049"/>
    <w:rsid w:val="006A3C87"/>
    <w:rsid w:val="006B1263"/>
    <w:rsid w:val="006B292A"/>
    <w:rsid w:val="006C49C2"/>
    <w:rsid w:val="006D5B64"/>
    <w:rsid w:val="006E18A7"/>
    <w:rsid w:val="006E1AB7"/>
    <w:rsid w:val="006F0C1E"/>
    <w:rsid w:val="006F196B"/>
    <w:rsid w:val="006F5A6B"/>
    <w:rsid w:val="00702951"/>
    <w:rsid w:val="00713FB4"/>
    <w:rsid w:val="00726046"/>
    <w:rsid w:val="007270D0"/>
    <w:rsid w:val="00742256"/>
    <w:rsid w:val="007571D7"/>
    <w:rsid w:val="00757DDF"/>
    <w:rsid w:val="0076177E"/>
    <w:rsid w:val="00762E53"/>
    <w:rsid w:val="00765BD6"/>
    <w:rsid w:val="00765D01"/>
    <w:rsid w:val="007673F3"/>
    <w:rsid w:val="00767913"/>
    <w:rsid w:val="007850EE"/>
    <w:rsid w:val="00790CAA"/>
    <w:rsid w:val="00791CC8"/>
    <w:rsid w:val="007A0B6F"/>
    <w:rsid w:val="007A266E"/>
    <w:rsid w:val="007A30EE"/>
    <w:rsid w:val="007B5244"/>
    <w:rsid w:val="007C4C70"/>
    <w:rsid w:val="007D240E"/>
    <w:rsid w:val="007D4873"/>
    <w:rsid w:val="007E2A24"/>
    <w:rsid w:val="007E3E18"/>
    <w:rsid w:val="007E4DFB"/>
    <w:rsid w:val="007E7539"/>
    <w:rsid w:val="007F4CE2"/>
    <w:rsid w:val="00803AD2"/>
    <w:rsid w:val="00803E5B"/>
    <w:rsid w:val="0080516F"/>
    <w:rsid w:val="008127AD"/>
    <w:rsid w:val="008143EB"/>
    <w:rsid w:val="008176E3"/>
    <w:rsid w:val="00821EEE"/>
    <w:rsid w:val="008224A2"/>
    <w:rsid w:val="00822C65"/>
    <w:rsid w:val="00834969"/>
    <w:rsid w:val="008369D8"/>
    <w:rsid w:val="00836A39"/>
    <w:rsid w:val="008411C3"/>
    <w:rsid w:val="00853047"/>
    <w:rsid w:val="00865CD6"/>
    <w:rsid w:val="00873CD6"/>
    <w:rsid w:val="008769BF"/>
    <w:rsid w:val="00883FCD"/>
    <w:rsid w:val="00885267"/>
    <w:rsid w:val="00892E53"/>
    <w:rsid w:val="008B1513"/>
    <w:rsid w:val="008B16E9"/>
    <w:rsid w:val="008B6C6B"/>
    <w:rsid w:val="008B7BB9"/>
    <w:rsid w:val="008D21AC"/>
    <w:rsid w:val="008D5A95"/>
    <w:rsid w:val="008E38E3"/>
    <w:rsid w:val="008E6067"/>
    <w:rsid w:val="008E6266"/>
    <w:rsid w:val="008E71E0"/>
    <w:rsid w:val="008F5961"/>
    <w:rsid w:val="00900E4F"/>
    <w:rsid w:val="009058FD"/>
    <w:rsid w:val="00907657"/>
    <w:rsid w:val="00911603"/>
    <w:rsid w:val="00913604"/>
    <w:rsid w:val="00913F15"/>
    <w:rsid w:val="0091472D"/>
    <w:rsid w:val="00916AA8"/>
    <w:rsid w:val="009215CC"/>
    <w:rsid w:val="00925B2C"/>
    <w:rsid w:val="0093626B"/>
    <w:rsid w:val="00937B83"/>
    <w:rsid w:val="00942DC3"/>
    <w:rsid w:val="009526F2"/>
    <w:rsid w:val="00952A84"/>
    <w:rsid w:val="009541CF"/>
    <w:rsid w:val="0096006B"/>
    <w:rsid w:val="00961D3B"/>
    <w:rsid w:val="009652F3"/>
    <w:rsid w:val="009669B5"/>
    <w:rsid w:val="00975429"/>
    <w:rsid w:val="009817BB"/>
    <w:rsid w:val="009839B0"/>
    <w:rsid w:val="009841EB"/>
    <w:rsid w:val="009856A6"/>
    <w:rsid w:val="009919E6"/>
    <w:rsid w:val="00997A84"/>
    <w:rsid w:val="009A5B8F"/>
    <w:rsid w:val="009A70E2"/>
    <w:rsid w:val="009B110D"/>
    <w:rsid w:val="009D358D"/>
    <w:rsid w:val="009D3660"/>
    <w:rsid w:val="009D57E0"/>
    <w:rsid w:val="009E60B4"/>
    <w:rsid w:val="009F12F1"/>
    <w:rsid w:val="009F33C5"/>
    <w:rsid w:val="009F4531"/>
    <w:rsid w:val="009F45EB"/>
    <w:rsid w:val="009F4E3A"/>
    <w:rsid w:val="00A0324A"/>
    <w:rsid w:val="00A065EC"/>
    <w:rsid w:val="00A17098"/>
    <w:rsid w:val="00A20AF3"/>
    <w:rsid w:val="00A2346E"/>
    <w:rsid w:val="00A2432B"/>
    <w:rsid w:val="00A26E86"/>
    <w:rsid w:val="00A349F3"/>
    <w:rsid w:val="00A35587"/>
    <w:rsid w:val="00A4334A"/>
    <w:rsid w:val="00A44F0B"/>
    <w:rsid w:val="00A53B75"/>
    <w:rsid w:val="00A659D8"/>
    <w:rsid w:val="00AA32A3"/>
    <w:rsid w:val="00AA41DB"/>
    <w:rsid w:val="00AA6689"/>
    <w:rsid w:val="00AB0C19"/>
    <w:rsid w:val="00AB121C"/>
    <w:rsid w:val="00AB3628"/>
    <w:rsid w:val="00AB798D"/>
    <w:rsid w:val="00AC1528"/>
    <w:rsid w:val="00AC3F1C"/>
    <w:rsid w:val="00AC549D"/>
    <w:rsid w:val="00AC5ACB"/>
    <w:rsid w:val="00AC5EDE"/>
    <w:rsid w:val="00AD111E"/>
    <w:rsid w:val="00AD3605"/>
    <w:rsid w:val="00AD475C"/>
    <w:rsid w:val="00AD6DCB"/>
    <w:rsid w:val="00AE07C8"/>
    <w:rsid w:val="00AE3C4D"/>
    <w:rsid w:val="00AE4035"/>
    <w:rsid w:val="00AE590A"/>
    <w:rsid w:val="00AE6226"/>
    <w:rsid w:val="00AF187C"/>
    <w:rsid w:val="00AF4298"/>
    <w:rsid w:val="00AF7E46"/>
    <w:rsid w:val="00B01A68"/>
    <w:rsid w:val="00B11314"/>
    <w:rsid w:val="00B34316"/>
    <w:rsid w:val="00B3493B"/>
    <w:rsid w:val="00B4134E"/>
    <w:rsid w:val="00B4368E"/>
    <w:rsid w:val="00B43CB3"/>
    <w:rsid w:val="00B60E3E"/>
    <w:rsid w:val="00B73B43"/>
    <w:rsid w:val="00B76D92"/>
    <w:rsid w:val="00B87508"/>
    <w:rsid w:val="00B912A5"/>
    <w:rsid w:val="00B94766"/>
    <w:rsid w:val="00BC042E"/>
    <w:rsid w:val="00BD0661"/>
    <w:rsid w:val="00BD69FF"/>
    <w:rsid w:val="00BE3067"/>
    <w:rsid w:val="00BF553A"/>
    <w:rsid w:val="00C015D4"/>
    <w:rsid w:val="00C02219"/>
    <w:rsid w:val="00C02838"/>
    <w:rsid w:val="00C055F5"/>
    <w:rsid w:val="00C07AB9"/>
    <w:rsid w:val="00C12FB8"/>
    <w:rsid w:val="00C21C20"/>
    <w:rsid w:val="00C2311C"/>
    <w:rsid w:val="00C34138"/>
    <w:rsid w:val="00C343F8"/>
    <w:rsid w:val="00C346B7"/>
    <w:rsid w:val="00C43323"/>
    <w:rsid w:val="00C5129B"/>
    <w:rsid w:val="00C519BE"/>
    <w:rsid w:val="00C568B0"/>
    <w:rsid w:val="00C64380"/>
    <w:rsid w:val="00C65756"/>
    <w:rsid w:val="00C66641"/>
    <w:rsid w:val="00C6683E"/>
    <w:rsid w:val="00C750C6"/>
    <w:rsid w:val="00CA2AE0"/>
    <w:rsid w:val="00CA5DB6"/>
    <w:rsid w:val="00CB11DF"/>
    <w:rsid w:val="00CB7B0B"/>
    <w:rsid w:val="00CC7AA5"/>
    <w:rsid w:val="00CD047C"/>
    <w:rsid w:val="00CD2A55"/>
    <w:rsid w:val="00CF25F8"/>
    <w:rsid w:val="00D002FC"/>
    <w:rsid w:val="00D407F4"/>
    <w:rsid w:val="00D50B70"/>
    <w:rsid w:val="00D5114F"/>
    <w:rsid w:val="00D51726"/>
    <w:rsid w:val="00D53823"/>
    <w:rsid w:val="00D54973"/>
    <w:rsid w:val="00D70CF9"/>
    <w:rsid w:val="00D720C6"/>
    <w:rsid w:val="00D76AE3"/>
    <w:rsid w:val="00D8209D"/>
    <w:rsid w:val="00D90492"/>
    <w:rsid w:val="00D911FF"/>
    <w:rsid w:val="00D967E4"/>
    <w:rsid w:val="00DA0218"/>
    <w:rsid w:val="00DA30E5"/>
    <w:rsid w:val="00DA3B58"/>
    <w:rsid w:val="00DA43AB"/>
    <w:rsid w:val="00DA63AB"/>
    <w:rsid w:val="00DB2E7A"/>
    <w:rsid w:val="00DB3CFB"/>
    <w:rsid w:val="00DB5728"/>
    <w:rsid w:val="00DD5449"/>
    <w:rsid w:val="00DE0A79"/>
    <w:rsid w:val="00DE4F87"/>
    <w:rsid w:val="00DE692D"/>
    <w:rsid w:val="00DF0399"/>
    <w:rsid w:val="00DF0BF2"/>
    <w:rsid w:val="00DF1DBD"/>
    <w:rsid w:val="00DF6175"/>
    <w:rsid w:val="00E04135"/>
    <w:rsid w:val="00E10211"/>
    <w:rsid w:val="00E10460"/>
    <w:rsid w:val="00E12705"/>
    <w:rsid w:val="00E13372"/>
    <w:rsid w:val="00E14918"/>
    <w:rsid w:val="00E278FF"/>
    <w:rsid w:val="00E51C92"/>
    <w:rsid w:val="00E566D7"/>
    <w:rsid w:val="00E61170"/>
    <w:rsid w:val="00E61A0C"/>
    <w:rsid w:val="00E71E9E"/>
    <w:rsid w:val="00E94665"/>
    <w:rsid w:val="00E96E0C"/>
    <w:rsid w:val="00EA0EE3"/>
    <w:rsid w:val="00EA1447"/>
    <w:rsid w:val="00EA158D"/>
    <w:rsid w:val="00EB23EB"/>
    <w:rsid w:val="00EB2CE0"/>
    <w:rsid w:val="00EC3880"/>
    <w:rsid w:val="00ED0839"/>
    <w:rsid w:val="00EE62C3"/>
    <w:rsid w:val="00EF6E28"/>
    <w:rsid w:val="00F00AC1"/>
    <w:rsid w:val="00F02402"/>
    <w:rsid w:val="00F0297E"/>
    <w:rsid w:val="00F125CC"/>
    <w:rsid w:val="00F155FF"/>
    <w:rsid w:val="00F22357"/>
    <w:rsid w:val="00F26D80"/>
    <w:rsid w:val="00F30914"/>
    <w:rsid w:val="00F32734"/>
    <w:rsid w:val="00F32D93"/>
    <w:rsid w:val="00F40D31"/>
    <w:rsid w:val="00F43B9B"/>
    <w:rsid w:val="00F61A5A"/>
    <w:rsid w:val="00F67B8F"/>
    <w:rsid w:val="00F70BB9"/>
    <w:rsid w:val="00F75866"/>
    <w:rsid w:val="00F77028"/>
    <w:rsid w:val="00F85E26"/>
    <w:rsid w:val="00F90C27"/>
    <w:rsid w:val="00F93A86"/>
    <w:rsid w:val="00F96700"/>
    <w:rsid w:val="00FA481D"/>
    <w:rsid w:val="00FB2271"/>
    <w:rsid w:val="00FC758A"/>
    <w:rsid w:val="00FD49BD"/>
    <w:rsid w:val="00FE7BB5"/>
    <w:rsid w:val="00FE7F77"/>
    <w:rsid w:val="00FF23F0"/>
    <w:rsid w:val="00FF31B9"/>
    <w:rsid w:val="00FF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4:docId w14:val="208F17AB"/>
  <w15:chartTrackingRefBased/>
  <w15:docId w15:val="{AA721D3D-5123-4F08-AE40-BD64D947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131730"/>
    <w:pPr>
      <w:keepNext/>
      <w:spacing w:before="240" w:after="60" w:line="360" w:lineRule="auto"/>
      <w:jc w:val="center"/>
      <w:outlineLvl w:val="0"/>
    </w:pPr>
    <w:rPr>
      <w:rFonts w:eastAsia="MS Gothic"/>
      <w:b/>
      <w:bCs/>
      <w:kern w:val="32"/>
      <w:sz w:val="36"/>
      <w:szCs w:val="36"/>
    </w:rPr>
  </w:style>
  <w:style w:type="paragraph" w:styleId="Heading2">
    <w:name w:val="heading 2"/>
    <w:basedOn w:val="Heading3"/>
    <w:next w:val="Normal"/>
    <w:link w:val="Heading2Char"/>
    <w:qFormat/>
    <w:rsid w:val="00131730"/>
    <w:pPr>
      <w:spacing w:line="360" w:lineRule="auto"/>
      <w:outlineLvl w:val="1"/>
    </w:pPr>
    <w:rPr>
      <w:rFonts w:ascii="Verdana" w:eastAsia="MS Gothic" w:hAnsi="Verdana" w:cs="Times New Roman"/>
      <w:sz w:val="24"/>
      <w:szCs w:val="24"/>
    </w:rPr>
  </w:style>
  <w:style w:type="paragraph" w:styleId="Heading3">
    <w:name w:val="heading 3"/>
    <w:basedOn w:val="Normal"/>
    <w:next w:val="Normal"/>
    <w:qFormat/>
    <w:rsid w:val="001317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8411C3"/>
    <w:pPr>
      <w:tabs>
        <w:tab w:val="center" w:pos="4320"/>
        <w:tab w:val="right" w:pos="8640"/>
      </w:tabs>
    </w:pPr>
  </w:style>
  <w:style w:type="character" w:styleId="PageNumber">
    <w:name w:val="page number"/>
    <w:basedOn w:val="DefaultParagraphFont"/>
    <w:rsid w:val="008411C3"/>
  </w:style>
  <w:style w:type="paragraph" w:styleId="Header">
    <w:name w:val="header"/>
    <w:basedOn w:val="Normal"/>
    <w:rsid w:val="00416EFA"/>
    <w:pPr>
      <w:tabs>
        <w:tab w:val="center" w:pos="4320"/>
        <w:tab w:val="right" w:pos="8640"/>
      </w:tabs>
    </w:pPr>
  </w:style>
  <w:style w:type="paragraph" w:styleId="BalloonText">
    <w:name w:val="Balloon Text"/>
    <w:basedOn w:val="Normal"/>
    <w:semiHidden/>
    <w:rsid w:val="006F196B"/>
    <w:rPr>
      <w:rFonts w:ascii="Tahoma" w:hAnsi="Tahoma" w:cs="Tahoma"/>
      <w:sz w:val="16"/>
      <w:szCs w:val="16"/>
    </w:rPr>
  </w:style>
  <w:style w:type="paragraph" w:styleId="HTMLPreformatted">
    <w:name w:val="HTML Preformatted"/>
    <w:basedOn w:val="Normal"/>
    <w:rsid w:val="00B34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eading1Char">
    <w:name w:val="Heading 1 Char"/>
    <w:link w:val="Heading1"/>
    <w:rsid w:val="00131730"/>
    <w:rPr>
      <w:rFonts w:eastAsia="MS Gothic"/>
      <w:b/>
      <w:bCs/>
      <w:kern w:val="32"/>
      <w:sz w:val="36"/>
      <w:szCs w:val="36"/>
      <w:lang w:val="en-US" w:eastAsia="en-US" w:bidi="ar-SA"/>
    </w:rPr>
  </w:style>
  <w:style w:type="character" w:customStyle="1" w:styleId="Heading2Char">
    <w:name w:val="Heading 2 Char"/>
    <w:link w:val="Heading2"/>
    <w:rsid w:val="00131730"/>
    <w:rPr>
      <w:rFonts w:ascii="Verdana" w:eastAsia="MS Gothic" w:hAnsi="Verdana"/>
      <w:b/>
      <w:bCs/>
      <w:sz w:val="24"/>
      <w:szCs w:val="24"/>
      <w:lang w:val="en-US" w:eastAsia="en-US" w:bidi="ar-SA"/>
    </w:rPr>
  </w:style>
  <w:style w:type="character" w:styleId="Hyperlink">
    <w:name w:val="Hyperlink"/>
    <w:rsid w:val="00D720C6"/>
    <w:rPr>
      <w:color w:val="0000FF"/>
      <w:u w:val="single"/>
    </w:rPr>
  </w:style>
  <w:style w:type="paragraph" w:styleId="ListParagraph">
    <w:name w:val="List Paragraph"/>
    <w:basedOn w:val="Normal"/>
    <w:uiPriority w:val="34"/>
    <w:qFormat/>
    <w:rsid w:val="00CC7A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630317">
      <w:bodyDiv w:val="1"/>
      <w:marLeft w:val="0"/>
      <w:marRight w:val="0"/>
      <w:marTop w:val="0"/>
      <w:marBottom w:val="0"/>
      <w:divBdr>
        <w:top w:val="none" w:sz="0" w:space="0" w:color="auto"/>
        <w:left w:val="none" w:sz="0" w:space="0" w:color="auto"/>
        <w:bottom w:val="none" w:sz="0" w:space="0" w:color="auto"/>
        <w:right w:val="none" w:sz="0" w:space="0" w:color="auto"/>
      </w:divBdr>
    </w:div>
    <w:div w:id="781193390">
      <w:bodyDiv w:val="1"/>
      <w:marLeft w:val="0"/>
      <w:marRight w:val="0"/>
      <w:marTop w:val="0"/>
      <w:marBottom w:val="0"/>
      <w:divBdr>
        <w:top w:val="none" w:sz="0" w:space="0" w:color="auto"/>
        <w:left w:val="none" w:sz="0" w:space="0" w:color="auto"/>
        <w:bottom w:val="none" w:sz="0" w:space="0" w:color="auto"/>
        <w:right w:val="none" w:sz="0" w:space="0" w:color="auto"/>
      </w:divBdr>
    </w:div>
    <w:div w:id="942497029">
      <w:bodyDiv w:val="1"/>
      <w:marLeft w:val="0"/>
      <w:marRight w:val="0"/>
      <w:marTop w:val="0"/>
      <w:marBottom w:val="0"/>
      <w:divBdr>
        <w:top w:val="none" w:sz="0" w:space="0" w:color="auto"/>
        <w:left w:val="none" w:sz="0" w:space="0" w:color="auto"/>
        <w:bottom w:val="none" w:sz="0" w:space="0" w:color="auto"/>
        <w:right w:val="none" w:sz="0" w:space="0" w:color="auto"/>
      </w:divBdr>
    </w:div>
    <w:div w:id="1579360898">
      <w:bodyDiv w:val="1"/>
      <w:marLeft w:val="0"/>
      <w:marRight w:val="0"/>
      <w:marTop w:val="0"/>
      <w:marBottom w:val="0"/>
      <w:divBdr>
        <w:top w:val="none" w:sz="0" w:space="0" w:color="auto"/>
        <w:left w:val="none" w:sz="0" w:space="0" w:color="auto"/>
        <w:bottom w:val="none" w:sz="0" w:space="0" w:color="auto"/>
        <w:right w:val="none" w:sz="0" w:space="0" w:color="auto"/>
      </w:divBdr>
      <w:divsChild>
        <w:div w:id="3823059">
          <w:marLeft w:val="0"/>
          <w:marRight w:val="0"/>
          <w:marTop w:val="0"/>
          <w:marBottom w:val="0"/>
          <w:divBdr>
            <w:top w:val="none" w:sz="0" w:space="0" w:color="auto"/>
            <w:left w:val="none" w:sz="0" w:space="0" w:color="auto"/>
            <w:bottom w:val="none" w:sz="0" w:space="0" w:color="auto"/>
            <w:right w:val="none" w:sz="0" w:space="0" w:color="auto"/>
          </w:divBdr>
        </w:div>
        <w:div w:id="5208157">
          <w:marLeft w:val="0"/>
          <w:marRight w:val="0"/>
          <w:marTop w:val="0"/>
          <w:marBottom w:val="0"/>
          <w:divBdr>
            <w:top w:val="none" w:sz="0" w:space="0" w:color="auto"/>
            <w:left w:val="none" w:sz="0" w:space="0" w:color="auto"/>
            <w:bottom w:val="none" w:sz="0" w:space="0" w:color="auto"/>
            <w:right w:val="none" w:sz="0" w:space="0" w:color="auto"/>
          </w:divBdr>
        </w:div>
        <w:div w:id="10911391">
          <w:marLeft w:val="0"/>
          <w:marRight w:val="0"/>
          <w:marTop w:val="0"/>
          <w:marBottom w:val="0"/>
          <w:divBdr>
            <w:top w:val="none" w:sz="0" w:space="0" w:color="auto"/>
            <w:left w:val="none" w:sz="0" w:space="0" w:color="auto"/>
            <w:bottom w:val="none" w:sz="0" w:space="0" w:color="auto"/>
            <w:right w:val="none" w:sz="0" w:space="0" w:color="auto"/>
          </w:divBdr>
        </w:div>
        <w:div w:id="15347323">
          <w:marLeft w:val="0"/>
          <w:marRight w:val="0"/>
          <w:marTop w:val="0"/>
          <w:marBottom w:val="0"/>
          <w:divBdr>
            <w:top w:val="none" w:sz="0" w:space="0" w:color="auto"/>
            <w:left w:val="none" w:sz="0" w:space="0" w:color="auto"/>
            <w:bottom w:val="none" w:sz="0" w:space="0" w:color="auto"/>
            <w:right w:val="none" w:sz="0" w:space="0" w:color="auto"/>
          </w:divBdr>
        </w:div>
        <w:div w:id="18357970">
          <w:marLeft w:val="0"/>
          <w:marRight w:val="0"/>
          <w:marTop w:val="0"/>
          <w:marBottom w:val="0"/>
          <w:divBdr>
            <w:top w:val="none" w:sz="0" w:space="0" w:color="auto"/>
            <w:left w:val="none" w:sz="0" w:space="0" w:color="auto"/>
            <w:bottom w:val="none" w:sz="0" w:space="0" w:color="auto"/>
            <w:right w:val="none" w:sz="0" w:space="0" w:color="auto"/>
          </w:divBdr>
        </w:div>
        <w:div w:id="28141674">
          <w:marLeft w:val="0"/>
          <w:marRight w:val="0"/>
          <w:marTop w:val="0"/>
          <w:marBottom w:val="0"/>
          <w:divBdr>
            <w:top w:val="none" w:sz="0" w:space="0" w:color="auto"/>
            <w:left w:val="none" w:sz="0" w:space="0" w:color="auto"/>
            <w:bottom w:val="none" w:sz="0" w:space="0" w:color="auto"/>
            <w:right w:val="none" w:sz="0" w:space="0" w:color="auto"/>
          </w:divBdr>
        </w:div>
        <w:div w:id="32002071">
          <w:marLeft w:val="0"/>
          <w:marRight w:val="0"/>
          <w:marTop w:val="0"/>
          <w:marBottom w:val="0"/>
          <w:divBdr>
            <w:top w:val="none" w:sz="0" w:space="0" w:color="auto"/>
            <w:left w:val="none" w:sz="0" w:space="0" w:color="auto"/>
            <w:bottom w:val="none" w:sz="0" w:space="0" w:color="auto"/>
            <w:right w:val="none" w:sz="0" w:space="0" w:color="auto"/>
          </w:divBdr>
        </w:div>
        <w:div w:id="50429348">
          <w:marLeft w:val="0"/>
          <w:marRight w:val="0"/>
          <w:marTop w:val="0"/>
          <w:marBottom w:val="0"/>
          <w:divBdr>
            <w:top w:val="none" w:sz="0" w:space="0" w:color="auto"/>
            <w:left w:val="none" w:sz="0" w:space="0" w:color="auto"/>
            <w:bottom w:val="none" w:sz="0" w:space="0" w:color="auto"/>
            <w:right w:val="none" w:sz="0" w:space="0" w:color="auto"/>
          </w:divBdr>
        </w:div>
        <w:div w:id="68969404">
          <w:marLeft w:val="0"/>
          <w:marRight w:val="0"/>
          <w:marTop w:val="0"/>
          <w:marBottom w:val="0"/>
          <w:divBdr>
            <w:top w:val="none" w:sz="0" w:space="0" w:color="auto"/>
            <w:left w:val="none" w:sz="0" w:space="0" w:color="auto"/>
            <w:bottom w:val="none" w:sz="0" w:space="0" w:color="auto"/>
            <w:right w:val="none" w:sz="0" w:space="0" w:color="auto"/>
          </w:divBdr>
        </w:div>
        <w:div w:id="70546415">
          <w:marLeft w:val="0"/>
          <w:marRight w:val="0"/>
          <w:marTop w:val="0"/>
          <w:marBottom w:val="0"/>
          <w:divBdr>
            <w:top w:val="none" w:sz="0" w:space="0" w:color="auto"/>
            <w:left w:val="none" w:sz="0" w:space="0" w:color="auto"/>
            <w:bottom w:val="none" w:sz="0" w:space="0" w:color="auto"/>
            <w:right w:val="none" w:sz="0" w:space="0" w:color="auto"/>
          </w:divBdr>
        </w:div>
        <w:div w:id="72895752">
          <w:marLeft w:val="0"/>
          <w:marRight w:val="0"/>
          <w:marTop w:val="0"/>
          <w:marBottom w:val="0"/>
          <w:divBdr>
            <w:top w:val="none" w:sz="0" w:space="0" w:color="auto"/>
            <w:left w:val="none" w:sz="0" w:space="0" w:color="auto"/>
            <w:bottom w:val="none" w:sz="0" w:space="0" w:color="auto"/>
            <w:right w:val="none" w:sz="0" w:space="0" w:color="auto"/>
          </w:divBdr>
        </w:div>
        <w:div w:id="73674483">
          <w:marLeft w:val="0"/>
          <w:marRight w:val="0"/>
          <w:marTop w:val="0"/>
          <w:marBottom w:val="0"/>
          <w:divBdr>
            <w:top w:val="none" w:sz="0" w:space="0" w:color="auto"/>
            <w:left w:val="none" w:sz="0" w:space="0" w:color="auto"/>
            <w:bottom w:val="none" w:sz="0" w:space="0" w:color="auto"/>
            <w:right w:val="none" w:sz="0" w:space="0" w:color="auto"/>
          </w:divBdr>
        </w:div>
        <w:div w:id="75397856">
          <w:marLeft w:val="0"/>
          <w:marRight w:val="0"/>
          <w:marTop w:val="0"/>
          <w:marBottom w:val="0"/>
          <w:divBdr>
            <w:top w:val="none" w:sz="0" w:space="0" w:color="auto"/>
            <w:left w:val="none" w:sz="0" w:space="0" w:color="auto"/>
            <w:bottom w:val="none" w:sz="0" w:space="0" w:color="auto"/>
            <w:right w:val="none" w:sz="0" w:space="0" w:color="auto"/>
          </w:divBdr>
        </w:div>
        <w:div w:id="82458581">
          <w:marLeft w:val="0"/>
          <w:marRight w:val="0"/>
          <w:marTop w:val="0"/>
          <w:marBottom w:val="0"/>
          <w:divBdr>
            <w:top w:val="none" w:sz="0" w:space="0" w:color="auto"/>
            <w:left w:val="none" w:sz="0" w:space="0" w:color="auto"/>
            <w:bottom w:val="none" w:sz="0" w:space="0" w:color="auto"/>
            <w:right w:val="none" w:sz="0" w:space="0" w:color="auto"/>
          </w:divBdr>
        </w:div>
        <w:div w:id="88548183">
          <w:marLeft w:val="0"/>
          <w:marRight w:val="0"/>
          <w:marTop w:val="0"/>
          <w:marBottom w:val="0"/>
          <w:divBdr>
            <w:top w:val="none" w:sz="0" w:space="0" w:color="auto"/>
            <w:left w:val="none" w:sz="0" w:space="0" w:color="auto"/>
            <w:bottom w:val="none" w:sz="0" w:space="0" w:color="auto"/>
            <w:right w:val="none" w:sz="0" w:space="0" w:color="auto"/>
          </w:divBdr>
        </w:div>
        <w:div w:id="94980320">
          <w:marLeft w:val="0"/>
          <w:marRight w:val="0"/>
          <w:marTop w:val="0"/>
          <w:marBottom w:val="0"/>
          <w:divBdr>
            <w:top w:val="none" w:sz="0" w:space="0" w:color="auto"/>
            <w:left w:val="none" w:sz="0" w:space="0" w:color="auto"/>
            <w:bottom w:val="none" w:sz="0" w:space="0" w:color="auto"/>
            <w:right w:val="none" w:sz="0" w:space="0" w:color="auto"/>
          </w:divBdr>
        </w:div>
        <w:div w:id="118036197">
          <w:marLeft w:val="0"/>
          <w:marRight w:val="0"/>
          <w:marTop w:val="0"/>
          <w:marBottom w:val="0"/>
          <w:divBdr>
            <w:top w:val="none" w:sz="0" w:space="0" w:color="auto"/>
            <w:left w:val="none" w:sz="0" w:space="0" w:color="auto"/>
            <w:bottom w:val="none" w:sz="0" w:space="0" w:color="auto"/>
            <w:right w:val="none" w:sz="0" w:space="0" w:color="auto"/>
          </w:divBdr>
        </w:div>
        <w:div w:id="120538057">
          <w:marLeft w:val="0"/>
          <w:marRight w:val="0"/>
          <w:marTop w:val="0"/>
          <w:marBottom w:val="0"/>
          <w:divBdr>
            <w:top w:val="none" w:sz="0" w:space="0" w:color="auto"/>
            <w:left w:val="none" w:sz="0" w:space="0" w:color="auto"/>
            <w:bottom w:val="none" w:sz="0" w:space="0" w:color="auto"/>
            <w:right w:val="none" w:sz="0" w:space="0" w:color="auto"/>
          </w:divBdr>
        </w:div>
        <w:div w:id="125974506">
          <w:marLeft w:val="0"/>
          <w:marRight w:val="0"/>
          <w:marTop w:val="0"/>
          <w:marBottom w:val="0"/>
          <w:divBdr>
            <w:top w:val="none" w:sz="0" w:space="0" w:color="auto"/>
            <w:left w:val="none" w:sz="0" w:space="0" w:color="auto"/>
            <w:bottom w:val="none" w:sz="0" w:space="0" w:color="auto"/>
            <w:right w:val="none" w:sz="0" w:space="0" w:color="auto"/>
          </w:divBdr>
        </w:div>
        <w:div w:id="129178979">
          <w:marLeft w:val="0"/>
          <w:marRight w:val="0"/>
          <w:marTop w:val="0"/>
          <w:marBottom w:val="0"/>
          <w:divBdr>
            <w:top w:val="none" w:sz="0" w:space="0" w:color="auto"/>
            <w:left w:val="none" w:sz="0" w:space="0" w:color="auto"/>
            <w:bottom w:val="none" w:sz="0" w:space="0" w:color="auto"/>
            <w:right w:val="none" w:sz="0" w:space="0" w:color="auto"/>
          </w:divBdr>
        </w:div>
        <w:div w:id="136461702">
          <w:marLeft w:val="0"/>
          <w:marRight w:val="0"/>
          <w:marTop w:val="0"/>
          <w:marBottom w:val="0"/>
          <w:divBdr>
            <w:top w:val="none" w:sz="0" w:space="0" w:color="auto"/>
            <w:left w:val="none" w:sz="0" w:space="0" w:color="auto"/>
            <w:bottom w:val="none" w:sz="0" w:space="0" w:color="auto"/>
            <w:right w:val="none" w:sz="0" w:space="0" w:color="auto"/>
          </w:divBdr>
        </w:div>
        <w:div w:id="140584021">
          <w:marLeft w:val="0"/>
          <w:marRight w:val="0"/>
          <w:marTop w:val="0"/>
          <w:marBottom w:val="0"/>
          <w:divBdr>
            <w:top w:val="none" w:sz="0" w:space="0" w:color="auto"/>
            <w:left w:val="none" w:sz="0" w:space="0" w:color="auto"/>
            <w:bottom w:val="none" w:sz="0" w:space="0" w:color="auto"/>
            <w:right w:val="none" w:sz="0" w:space="0" w:color="auto"/>
          </w:divBdr>
        </w:div>
        <w:div w:id="141773587">
          <w:marLeft w:val="0"/>
          <w:marRight w:val="0"/>
          <w:marTop w:val="0"/>
          <w:marBottom w:val="0"/>
          <w:divBdr>
            <w:top w:val="none" w:sz="0" w:space="0" w:color="auto"/>
            <w:left w:val="none" w:sz="0" w:space="0" w:color="auto"/>
            <w:bottom w:val="none" w:sz="0" w:space="0" w:color="auto"/>
            <w:right w:val="none" w:sz="0" w:space="0" w:color="auto"/>
          </w:divBdr>
        </w:div>
        <w:div w:id="147670761">
          <w:marLeft w:val="0"/>
          <w:marRight w:val="0"/>
          <w:marTop w:val="0"/>
          <w:marBottom w:val="0"/>
          <w:divBdr>
            <w:top w:val="none" w:sz="0" w:space="0" w:color="auto"/>
            <w:left w:val="none" w:sz="0" w:space="0" w:color="auto"/>
            <w:bottom w:val="none" w:sz="0" w:space="0" w:color="auto"/>
            <w:right w:val="none" w:sz="0" w:space="0" w:color="auto"/>
          </w:divBdr>
        </w:div>
        <w:div w:id="150103448">
          <w:marLeft w:val="0"/>
          <w:marRight w:val="0"/>
          <w:marTop w:val="0"/>
          <w:marBottom w:val="0"/>
          <w:divBdr>
            <w:top w:val="none" w:sz="0" w:space="0" w:color="auto"/>
            <w:left w:val="none" w:sz="0" w:space="0" w:color="auto"/>
            <w:bottom w:val="none" w:sz="0" w:space="0" w:color="auto"/>
            <w:right w:val="none" w:sz="0" w:space="0" w:color="auto"/>
          </w:divBdr>
        </w:div>
        <w:div w:id="153031681">
          <w:marLeft w:val="0"/>
          <w:marRight w:val="0"/>
          <w:marTop w:val="0"/>
          <w:marBottom w:val="0"/>
          <w:divBdr>
            <w:top w:val="none" w:sz="0" w:space="0" w:color="auto"/>
            <w:left w:val="none" w:sz="0" w:space="0" w:color="auto"/>
            <w:bottom w:val="none" w:sz="0" w:space="0" w:color="auto"/>
            <w:right w:val="none" w:sz="0" w:space="0" w:color="auto"/>
          </w:divBdr>
        </w:div>
        <w:div w:id="154882477">
          <w:marLeft w:val="0"/>
          <w:marRight w:val="0"/>
          <w:marTop w:val="0"/>
          <w:marBottom w:val="0"/>
          <w:divBdr>
            <w:top w:val="none" w:sz="0" w:space="0" w:color="auto"/>
            <w:left w:val="none" w:sz="0" w:space="0" w:color="auto"/>
            <w:bottom w:val="none" w:sz="0" w:space="0" w:color="auto"/>
            <w:right w:val="none" w:sz="0" w:space="0" w:color="auto"/>
          </w:divBdr>
        </w:div>
        <w:div w:id="162935248">
          <w:marLeft w:val="0"/>
          <w:marRight w:val="0"/>
          <w:marTop w:val="0"/>
          <w:marBottom w:val="0"/>
          <w:divBdr>
            <w:top w:val="none" w:sz="0" w:space="0" w:color="auto"/>
            <w:left w:val="none" w:sz="0" w:space="0" w:color="auto"/>
            <w:bottom w:val="none" w:sz="0" w:space="0" w:color="auto"/>
            <w:right w:val="none" w:sz="0" w:space="0" w:color="auto"/>
          </w:divBdr>
        </w:div>
        <w:div w:id="166218949">
          <w:marLeft w:val="0"/>
          <w:marRight w:val="0"/>
          <w:marTop w:val="0"/>
          <w:marBottom w:val="0"/>
          <w:divBdr>
            <w:top w:val="none" w:sz="0" w:space="0" w:color="auto"/>
            <w:left w:val="none" w:sz="0" w:space="0" w:color="auto"/>
            <w:bottom w:val="none" w:sz="0" w:space="0" w:color="auto"/>
            <w:right w:val="none" w:sz="0" w:space="0" w:color="auto"/>
          </w:divBdr>
        </w:div>
        <w:div w:id="166755558">
          <w:marLeft w:val="0"/>
          <w:marRight w:val="0"/>
          <w:marTop w:val="0"/>
          <w:marBottom w:val="0"/>
          <w:divBdr>
            <w:top w:val="none" w:sz="0" w:space="0" w:color="auto"/>
            <w:left w:val="none" w:sz="0" w:space="0" w:color="auto"/>
            <w:bottom w:val="none" w:sz="0" w:space="0" w:color="auto"/>
            <w:right w:val="none" w:sz="0" w:space="0" w:color="auto"/>
          </w:divBdr>
        </w:div>
        <w:div w:id="166946775">
          <w:marLeft w:val="0"/>
          <w:marRight w:val="0"/>
          <w:marTop w:val="0"/>
          <w:marBottom w:val="0"/>
          <w:divBdr>
            <w:top w:val="none" w:sz="0" w:space="0" w:color="auto"/>
            <w:left w:val="none" w:sz="0" w:space="0" w:color="auto"/>
            <w:bottom w:val="none" w:sz="0" w:space="0" w:color="auto"/>
            <w:right w:val="none" w:sz="0" w:space="0" w:color="auto"/>
          </w:divBdr>
        </w:div>
        <w:div w:id="175732231">
          <w:marLeft w:val="0"/>
          <w:marRight w:val="0"/>
          <w:marTop w:val="0"/>
          <w:marBottom w:val="0"/>
          <w:divBdr>
            <w:top w:val="none" w:sz="0" w:space="0" w:color="auto"/>
            <w:left w:val="none" w:sz="0" w:space="0" w:color="auto"/>
            <w:bottom w:val="none" w:sz="0" w:space="0" w:color="auto"/>
            <w:right w:val="none" w:sz="0" w:space="0" w:color="auto"/>
          </w:divBdr>
        </w:div>
        <w:div w:id="177501998">
          <w:marLeft w:val="0"/>
          <w:marRight w:val="0"/>
          <w:marTop w:val="0"/>
          <w:marBottom w:val="0"/>
          <w:divBdr>
            <w:top w:val="none" w:sz="0" w:space="0" w:color="auto"/>
            <w:left w:val="none" w:sz="0" w:space="0" w:color="auto"/>
            <w:bottom w:val="none" w:sz="0" w:space="0" w:color="auto"/>
            <w:right w:val="none" w:sz="0" w:space="0" w:color="auto"/>
          </w:divBdr>
        </w:div>
        <w:div w:id="178857138">
          <w:marLeft w:val="0"/>
          <w:marRight w:val="0"/>
          <w:marTop w:val="0"/>
          <w:marBottom w:val="0"/>
          <w:divBdr>
            <w:top w:val="none" w:sz="0" w:space="0" w:color="auto"/>
            <w:left w:val="none" w:sz="0" w:space="0" w:color="auto"/>
            <w:bottom w:val="none" w:sz="0" w:space="0" w:color="auto"/>
            <w:right w:val="none" w:sz="0" w:space="0" w:color="auto"/>
          </w:divBdr>
        </w:div>
        <w:div w:id="180704867">
          <w:marLeft w:val="0"/>
          <w:marRight w:val="0"/>
          <w:marTop w:val="0"/>
          <w:marBottom w:val="0"/>
          <w:divBdr>
            <w:top w:val="none" w:sz="0" w:space="0" w:color="auto"/>
            <w:left w:val="none" w:sz="0" w:space="0" w:color="auto"/>
            <w:bottom w:val="none" w:sz="0" w:space="0" w:color="auto"/>
            <w:right w:val="none" w:sz="0" w:space="0" w:color="auto"/>
          </w:divBdr>
        </w:div>
        <w:div w:id="182784636">
          <w:marLeft w:val="0"/>
          <w:marRight w:val="0"/>
          <w:marTop w:val="0"/>
          <w:marBottom w:val="0"/>
          <w:divBdr>
            <w:top w:val="none" w:sz="0" w:space="0" w:color="auto"/>
            <w:left w:val="none" w:sz="0" w:space="0" w:color="auto"/>
            <w:bottom w:val="none" w:sz="0" w:space="0" w:color="auto"/>
            <w:right w:val="none" w:sz="0" w:space="0" w:color="auto"/>
          </w:divBdr>
        </w:div>
        <w:div w:id="186217179">
          <w:marLeft w:val="0"/>
          <w:marRight w:val="0"/>
          <w:marTop w:val="0"/>
          <w:marBottom w:val="0"/>
          <w:divBdr>
            <w:top w:val="none" w:sz="0" w:space="0" w:color="auto"/>
            <w:left w:val="none" w:sz="0" w:space="0" w:color="auto"/>
            <w:bottom w:val="none" w:sz="0" w:space="0" w:color="auto"/>
            <w:right w:val="none" w:sz="0" w:space="0" w:color="auto"/>
          </w:divBdr>
        </w:div>
        <w:div w:id="189682501">
          <w:marLeft w:val="0"/>
          <w:marRight w:val="0"/>
          <w:marTop w:val="0"/>
          <w:marBottom w:val="0"/>
          <w:divBdr>
            <w:top w:val="none" w:sz="0" w:space="0" w:color="auto"/>
            <w:left w:val="none" w:sz="0" w:space="0" w:color="auto"/>
            <w:bottom w:val="none" w:sz="0" w:space="0" w:color="auto"/>
            <w:right w:val="none" w:sz="0" w:space="0" w:color="auto"/>
          </w:divBdr>
        </w:div>
        <w:div w:id="192495855">
          <w:marLeft w:val="0"/>
          <w:marRight w:val="0"/>
          <w:marTop w:val="0"/>
          <w:marBottom w:val="0"/>
          <w:divBdr>
            <w:top w:val="none" w:sz="0" w:space="0" w:color="auto"/>
            <w:left w:val="none" w:sz="0" w:space="0" w:color="auto"/>
            <w:bottom w:val="none" w:sz="0" w:space="0" w:color="auto"/>
            <w:right w:val="none" w:sz="0" w:space="0" w:color="auto"/>
          </w:divBdr>
        </w:div>
        <w:div w:id="192617924">
          <w:marLeft w:val="0"/>
          <w:marRight w:val="0"/>
          <w:marTop w:val="0"/>
          <w:marBottom w:val="0"/>
          <w:divBdr>
            <w:top w:val="none" w:sz="0" w:space="0" w:color="auto"/>
            <w:left w:val="none" w:sz="0" w:space="0" w:color="auto"/>
            <w:bottom w:val="none" w:sz="0" w:space="0" w:color="auto"/>
            <w:right w:val="none" w:sz="0" w:space="0" w:color="auto"/>
          </w:divBdr>
        </w:div>
        <w:div w:id="195310808">
          <w:marLeft w:val="0"/>
          <w:marRight w:val="0"/>
          <w:marTop w:val="0"/>
          <w:marBottom w:val="0"/>
          <w:divBdr>
            <w:top w:val="none" w:sz="0" w:space="0" w:color="auto"/>
            <w:left w:val="none" w:sz="0" w:space="0" w:color="auto"/>
            <w:bottom w:val="none" w:sz="0" w:space="0" w:color="auto"/>
            <w:right w:val="none" w:sz="0" w:space="0" w:color="auto"/>
          </w:divBdr>
        </w:div>
        <w:div w:id="201291283">
          <w:marLeft w:val="0"/>
          <w:marRight w:val="0"/>
          <w:marTop w:val="0"/>
          <w:marBottom w:val="0"/>
          <w:divBdr>
            <w:top w:val="none" w:sz="0" w:space="0" w:color="auto"/>
            <w:left w:val="none" w:sz="0" w:space="0" w:color="auto"/>
            <w:bottom w:val="none" w:sz="0" w:space="0" w:color="auto"/>
            <w:right w:val="none" w:sz="0" w:space="0" w:color="auto"/>
          </w:divBdr>
        </w:div>
        <w:div w:id="207768532">
          <w:marLeft w:val="0"/>
          <w:marRight w:val="0"/>
          <w:marTop w:val="0"/>
          <w:marBottom w:val="0"/>
          <w:divBdr>
            <w:top w:val="none" w:sz="0" w:space="0" w:color="auto"/>
            <w:left w:val="none" w:sz="0" w:space="0" w:color="auto"/>
            <w:bottom w:val="none" w:sz="0" w:space="0" w:color="auto"/>
            <w:right w:val="none" w:sz="0" w:space="0" w:color="auto"/>
          </w:divBdr>
        </w:div>
        <w:div w:id="210189015">
          <w:marLeft w:val="0"/>
          <w:marRight w:val="0"/>
          <w:marTop w:val="0"/>
          <w:marBottom w:val="0"/>
          <w:divBdr>
            <w:top w:val="none" w:sz="0" w:space="0" w:color="auto"/>
            <w:left w:val="none" w:sz="0" w:space="0" w:color="auto"/>
            <w:bottom w:val="none" w:sz="0" w:space="0" w:color="auto"/>
            <w:right w:val="none" w:sz="0" w:space="0" w:color="auto"/>
          </w:divBdr>
        </w:div>
        <w:div w:id="211579106">
          <w:marLeft w:val="0"/>
          <w:marRight w:val="0"/>
          <w:marTop w:val="0"/>
          <w:marBottom w:val="0"/>
          <w:divBdr>
            <w:top w:val="none" w:sz="0" w:space="0" w:color="auto"/>
            <w:left w:val="none" w:sz="0" w:space="0" w:color="auto"/>
            <w:bottom w:val="none" w:sz="0" w:space="0" w:color="auto"/>
            <w:right w:val="none" w:sz="0" w:space="0" w:color="auto"/>
          </w:divBdr>
          <w:divsChild>
            <w:div w:id="515778206">
              <w:marLeft w:val="0"/>
              <w:marRight w:val="0"/>
              <w:marTop w:val="0"/>
              <w:marBottom w:val="0"/>
              <w:divBdr>
                <w:top w:val="none" w:sz="0" w:space="0" w:color="auto"/>
                <w:left w:val="none" w:sz="0" w:space="0" w:color="auto"/>
                <w:bottom w:val="none" w:sz="0" w:space="0" w:color="auto"/>
                <w:right w:val="none" w:sz="0" w:space="0" w:color="auto"/>
              </w:divBdr>
            </w:div>
          </w:divsChild>
        </w:div>
        <w:div w:id="215318170">
          <w:marLeft w:val="0"/>
          <w:marRight w:val="0"/>
          <w:marTop w:val="0"/>
          <w:marBottom w:val="0"/>
          <w:divBdr>
            <w:top w:val="none" w:sz="0" w:space="0" w:color="auto"/>
            <w:left w:val="none" w:sz="0" w:space="0" w:color="auto"/>
            <w:bottom w:val="none" w:sz="0" w:space="0" w:color="auto"/>
            <w:right w:val="none" w:sz="0" w:space="0" w:color="auto"/>
          </w:divBdr>
        </w:div>
        <w:div w:id="226263028">
          <w:marLeft w:val="0"/>
          <w:marRight w:val="0"/>
          <w:marTop w:val="0"/>
          <w:marBottom w:val="0"/>
          <w:divBdr>
            <w:top w:val="none" w:sz="0" w:space="0" w:color="auto"/>
            <w:left w:val="none" w:sz="0" w:space="0" w:color="auto"/>
            <w:bottom w:val="none" w:sz="0" w:space="0" w:color="auto"/>
            <w:right w:val="none" w:sz="0" w:space="0" w:color="auto"/>
          </w:divBdr>
        </w:div>
        <w:div w:id="226574208">
          <w:marLeft w:val="0"/>
          <w:marRight w:val="0"/>
          <w:marTop w:val="0"/>
          <w:marBottom w:val="0"/>
          <w:divBdr>
            <w:top w:val="none" w:sz="0" w:space="0" w:color="auto"/>
            <w:left w:val="none" w:sz="0" w:space="0" w:color="auto"/>
            <w:bottom w:val="none" w:sz="0" w:space="0" w:color="auto"/>
            <w:right w:val="none" w:sz="0" w:space="0" w:color="auto"/>
          </w:divBdr>
        </w:div>
        <w:div w:id="226956585">
          <w:marLeft w:val="0"/>
          <w:marRight w:val="0"/>
          <w:marTop w:val="0"/>
          <w:marBottom w:val="0"/>
          <w:divBdr>
            <w:top w:val="none" w:sz="0" w:space="0" w:color="auto"/>
            <w:left w:val="none" w:sz="0" w:space="0" w:color="auto"/>
            <w:bottom w:val="none" w:sz="0" w:space="0" w:color="auto"/>
            <w:right w:val="none" w:sz="0" w:space="0" w:color="auto"/>
          </w:divBdr>
        </w:div>
        <w:div w:id="228734560">
          <w:marLeft w:val="0"/>
          <w:marRight w:val="0"/>
          <w:marTop w:val="0"/>
          <w:marBottom w:val="0"/>
          <w:divBdr>
            <w:top w:val="none" w:sz="0" w:space="0" w:color="auto"/>
            <w:left w:val="none" w:sz="0" w:space="0" w:color="auto"/>
            <w:bottom w:val="none" w:sz="0" w:space="0" w:color="auto"/>
            <w:right w:val="none" w:sz="0" w:space="0" w:color="auto"/>
          </w:divBdr>
        </w:div>
        <w:div w:id="234245062">
          <w:marLeft w:val="0"/>
          <w:marRight w:val="0"/>
          <w:marTop w:val="0"/>
          <w:marBottom w:val="0"/>
          <w:divBdr>
            <w:top w:val="none" w:sz="0" w:space="0" w:color="auto"/>
            <w:left w:val="none" w:sz="0" w:space="0" w:color="auto"/>
            <w:bottom w:val="none" w:sz="0" w:space="0" w:color="auto"/>
            <w:right w:val="none" w:sz="0" w:space="0" w:color="auto"/>
          </w:divBdr>
        </w:div>
        <w:div w:id="237247915">
          <w:marLeft w:val="0"/>
          <w:marRight w:val="0"/>
          <w:marTop w:val="0"/>
          <w:marBottom w:val="0"/>
          <w:divBdr>
            <w:top w:val="none" w:sz="0" w:space="0" w:color="auto"/>
            <w:left w:val="none" w:sz="0" w:space="0" w:color="auto"/>
            <w:bottom w:val="none" w:sz="0" w:space="0" w:color="auto"/>
            <w:right w:val="none" w:sz="0" w:space="0" w:color="auto"/>
          </w:divBdr>
        </w:div>
        <w:div w:id="237714247">
          <w:marLeft w:val="0"/>
          <w:marRight w:val="0"/>
          <w:marTop w:val="0"/>
          <w:marBottom w:val="0"/>
          <w:divBdr>
            <w:top w:val="none" w:sz="0" w:space="0" w:color="auto"/>
            <w:left w:val="none" w:sz="0" w:space="0" w:color="auto"/>
            <w:bottom w:val="none" w:sz="0" w:space="0" w:color="auto"/>
            <w:right w:val="none" w:sz="0" w:space="0" w:color="auto"/>
          </w:divBdr>
        </w:div>
        <w:div w:id="238567312">
          <w:marLeft w:val="0"/>
          <w:marRight w:val="0"/>
          <w:marTop w:val="0"/>
          <w:marBottom w:val="0"/>
          <w:divBdr>
            <w:top w:val="none" w:sz="0" w:space="0" w:color="auto"/>
            <w:left w:val="none" w:sz="0" w:space="0" w:color="auto"/>
            <w:bottom w:val="none" w:sz="0" w:space="0" w:color="auto"/>
            <w:right w:val="none" w:sz="0" w:space="0" w:color="auto"/>
          </w:divBdr>
        </w:div>
        <w:div w:id="239142209">
          <w:marLeft w:val="0"/>
          <w:marRight w:val="0"/>
          <w:marTop w:val="0"/>
          <w:marBottom w:val="0"/>
          <w:divBdr>
            <w:top w:val="none" w:sz="0" w:space="0" w:color="auto"/>
            <w:left w:val="none" w:sz="0" w:space="0" w:color="auto"/>
            <w:bottom w:val="none" w:sz="0" w:space="0" w:color="auto"/>
            <w:right w:val="none" w:sz="0" w:space="0" w:color="auto"/>
          </w:divBdr>
        </w:div>
        <w:div w:id="244998710">
          <w:marLeft w:val="0"/>
          <w:marRight w:val="0"/>
          <w:marTop w:val="0"/>
          <w:marBottom w:val="0"/>
          <w:divBdr>
            <w:top w:val="none" w:sz="0" w:space="0" w:color="auto"/>
            <w:left w:val="none" w:sz="0" w:space="0" w:color="auto"/>
            <w:bottom w:val="none" w:sz="0" w:space="0" w:color="auto"/>
            <w:right w:val="none" w:sz="0" w:space="0" w:color="auto"/>
          </w:divBdr>
        </w:div>
        <w:div w:id="250117201">
          <w:marLeft w:val="0"/>
          <w:marRight w:val="0"/>
          <w:marTop w:val="0"/>
          <w:marBottom w:val="0"/>
          <w:divBdr>
            <w:top w:val="none" w:sz="0" w:space="0" w:color="auto"/>
            <w:left w:val="none" w:sz="0" w:space="0" w:color="auto"/>
            <w:bottom w:val="none" w:sz="0" w:space="0" w:color="auto"/>
            <w:right w:val="none" w:sz="0" w:space="0" w:color="auto"/>
          </w:divBdr>
        </w:div>
        <w:div w:id="260187298">
          <w:marLeft w:val="0"/>
          <w:marRight w:val="0"/>
          <w:marTop w:val="0"/>
          <w:marBottom w:val="0"/>
          <w:divBdr>
            <w:top w:val="none" w:sz="0" w:space="0" w:color="auto"/>
            <w:left w:val="none" w:sz="0" w:space="0" w:color="auto"/>
            <w:bottom w:val="none" w:sz="0" w:space="0" w:color="auto"/>
            <w:right w:val="none" w:sz="0" w:space="0" w:color="auto"/>
          </w:divBdr>
        </w:div>
        <w:div w:id="260336513">
          <w:marLeft w:val="0"/>
          <w:marRight w:val="0"/>
          <w:marTop w:val="0"/>
          <w:marBottom w:val="0"/>
          <w:divBdr>
            <w:top w:val="none" w:sz="0" w:space="0" w:color="auto"/>
            <w:left w:val="none" w:sz="0" w:space="0" w:color="auto"/>
            <w:bottom w:val="none" w:sz="0" w:space="0" w:color="auto"/>
            <w:right w:val="none" w:sz="0" w:space="0" w:color="auto"/>
          </w:divBdr>
        </w:div>
        <w:div w:id="265038556">
          <w:marLeft w:val="0"/>
          <w:marRight w:val="0"/>
          <w:marTop w:val="0"/>
          <w:marBottom w:val="0"/>
          <w:divBdr>
            <w:top w:val="none" w:sz="0" w:space="0" w:color="auto"/>
            <w:left w:val="none" w:sz="0" w:space="0" w:color="auto"/>
            <w:bottom w:val="none" w:sz="0" w:space="0" w:color="auto"/>
            <w:right w:val="none" w:sz="0" w:space="0" w:color="auto"/>
          </w:divBdr>
        </w:div>
        <w:div w:id="270211603">
          <w:marLeft w:val="0"/>
          <w:marRight w:val="0"/>
          <w:marTop w:val="0"/>
          <w:marBottom w:val="0"/>
          <w:divBdr>
            <w:top w:val="none" w:sz="0" w:space="0" w:color="auto"/>
            <w:left w:val="none" w:sz="0" w:space="0" w:color="auto"/>
            <w:bottom w:val="none" w:sz="0" w:space="0" w:color="auto"/>
            <w:right w:val="none" w:sz="0" w:space="0" w:color="auto"/>
          </w:divBdr>
        </w:div>
        <w:div w:id="271279879">
          <w:marLeft w:val="0"/>
          <w:marRight w:val="0"/>
          <w:marTop w:val="0"/>
          <w:marBottom w:val="0"/>
          <w:divBdr>
            <w:top w:val="none" w:sz="0" w:space="0" w:color="auto"/>
            <w:left w:val="none" w:sz="0" w:space="0" w:color="auto"/>
            <w:bottom w:val="none" w:sz="0" w:space="0" w:color="auto"/>
            <w:right w:val="none" w:sz="0" w:space="0" w:color="auto"/>
          </w:divBdr>
        </w:div>
        <w:div w:id="271744574">
          <w:marLeft w:val="0"/>
          <w:marRight w:val="0"/>
          <w:marTop w:val="0"/>
          <w:marBottom w:val="0"/>
          <w:divBdr>
            <w:top w:val="none" w:sz="0" w:space="0" w:color="auto"/>
            <w:left w:val="none" w:sz="0" w:space="0" w:color="auto"/>
            <w:bottom w:val="none" w:sz="0" w:space="0" w:color="auto"/>
            <w:right w:val="none" w:sz="0" w:space="0" w:color="auto"/>
          </w:divBdr>
        </w:div>
        <w:div w:id="274023751">
          <w:marLeft w:val="0"/>
          <w:marRight w:val="0"/>
          <w:marTop w:val="0"/>
          <w:marBottom w:val="0"/>
          <w:divBdr>
            <w:top w:val="none" w:sz="0" w:space="0" w:color="auto"/>
            <w:left w:val="none" w:sz="0" w:space="0" w:color="auto"/>
            <w:bottom w:val="none" w:sz="0" w:space="0" w:color="auto"/>
            <w:right w:val="none" w:sz="0" w:space="0" w:color="auto"/>
          </w:divBdr>
        </w:div>
        <w:div w:id="279577928">
          <w:marLeft w:val="0"/>
          <w:marRight w:val="0"/>
          <w:marTop w:val="0"/>
          <w:marBottom w:val="0"/>
          <w:divBdr>
            <w:top w:val="none" w:sz="0" w:space="0" w:color="auto"/>
            <w:left w:val="none" w:sz="0" w:space="0" w:color="auto"/>
            <w:bottom w:val="none" w:sz="0" w:space="0" w:color="auto"/>
            <w:right w:val="none" w:sz="0" w:space="0" w:color="auto"/>
          </w:divBdr>
        </w:div>
        <w:div w:id="282809530">
          <w:marLeft w:val="0"/>
          <w:marRight w:val="0"/>
          <w:marTop w:val="0"/>
          <w:marBottom w:val="0"/>
          <w:divBdr>
            <w:top w:val="none" w:sz="0" w:space="0" w:color="auto"/>
            <w:left w:val="none" w:sz="0" w:space="0" w:color="auto"/>
            <w:bottom w:val="none" w:sz="0" w:space="0" w:color="auto"/>
            <w:right w:val="none" w:sz="0" w:space="0" w:color="auto"/>
          </w:divBdr>
        </w:div>
        <w:div w:id="282810286">
          <w:marLeft w:val="0"/>
          <w:marRight w:val="0"/>
          <w:marTop w:val="0"/>
          <w:marBottom w:val="0"/>
          <w:divBdr>
            <w:top w:val="none" w:sz="0" w:space="0" w:color="auto"/>
            <w:left w:val="none" w:sz="0" w:space="0" w:color="auto"/>
            <w:bottom w:val="none" w:sz="0" w:space="0" w:color="auto"/>
            <w:right w:val="none" w:sz="0" w:space="0" w:color="auto"/>
          </w:divBdr>
        </w:div>
        <w:div w:id="282811642">
          <w:marLeft w:val="0"/>
          <w:marRight w:val="0"/>
          <w:marTop w:val="0"/>
          <w:marBottom w:val="0"/>
          <w:divBdr>
            <w:top w:val="none" w:sz="0" w:space="0" w:color="auto"/>
            <w:left w:val="none" w:sz="0" w:space="0" w:color="auto"/>
            <w:bottom w:val="none" w:sz="0" w:space="0" w:color="auto"/>
            <w:right w:val="none" w:sz="0" w:space="0" w:color="auto"/>
          </w:divBdr>
        </w:div>
        <w:div w:id="283469291">
          <w:marLeft w:val="0"/>
          <w:marRight w:val="0"/>
          <w:marTop w:val="0"/>
          <w:marBottom w:val="0"/>
          <w:divBdr>
            <w:top w:val="none" w:sz="0" w:space="0" w:color="auto"/>
            <w:left w:val="none" w:sz="0" w:space="0" w:color="auto"/>
            <w:bottom w:val="none" w:sz="0" w:space="0" w:color="auto"/>
            <w:right w:val="none" w:sz="0" w:space="0" w:color="auto"/>
          </w:divBdr>
        </w:div>
        <w:div w:id="288587550">
          <w:marLeft w:val="0"/>
          <w:marRight w:val="0"/>
          <w:marTop w:val="0"/>
          <w:marBottom w:val="0"/>
          <w:divBdr>
            <w:top w:val="none" w:sz="0" w:space="0" w:color="auto"/>
            <w:left w:val="none" w:sz="0" w:space="0" w:color="auto"/>
            <w:bottom w:val="none" w:sz="0" w:space="0" w:color="auto"/>
            <w:right w:val="none" w:sz="0" w:space="0" w:color="auto"/>
          </w:divBdr>
        </w:div>
        <w:div w:id="288631033">
          <w:marLeft w:val="0"/>
          <w:marRight w:val="0"/>
          <w:marTop w:val="0"/>
          <w:marBottom w:val="0"/>
          <w:divBdr>
            <w:top w:val="none" w:sz="0" w:space="0" w:color="auto"/>
            <w:left w:val="none" w:sz="0" w:space="0" w:color="auto"/>
            <w:bottom w:val="none" w:sz="0" w:space="0" w:color="auto"/>
            <w:right w:val="none" w:sz="0" w:space="0" w:color="auto"/>
          </w:divBdr>
        </w:div>
        <w:div w:id="292909015">
          <w:marLeft w:val="0"/>
          <w:marRight w:val="0"/>
          <w:marTop w:val="0"/>
          <w:marBottom w:val="0"/>
          <w:divBdr>
            <w:top w:val="none" w:sz="0" w:space="0" w:color="auto"/>
            <w:left w:val="none" w:sz="0" w:space="0" w:color="auto"/>
            <w:bottom w:val="none" w:sz="0" w:space="0" w:color="auto"/>
            <w:right w:val="none" w:sz="0" w:space="0" w:color="auto"/>
          </w:divBdr>
        </w:div>
        <w:div w:id="294717520">
          <w:marLeft w:val="0"/>
          <w:marRight w:val="0"/>
          <w:marTop w:val="0"/>
          <w:marBottom w:val="0"/>
          <w:divBdr>
            <w:top w:val="none" w:sz="0" w:space="0" w:color="auto"/>
            <w:left w:val="none" w:sz="0" w:space="0" w:color="auto"/>
            <w:bottom w:val="none" w:sz="0" w:space="0" w:color="auto"/>
            <w:right w:val="none" w:sz="0" w:space="0" w:color="auto"/>
          </w:divBdr>
        </w:div>
        <w:div w:id="295768717">
          <w:marLeft w:val="0"/>
          <w:marRight w:val="0"/>
          <w:marTop w:val="0"/>
          <w:marBottom w:val="0"/>
          <w:divBdr>
            <w:top w:val="none" w:sz="0" w:space="0" w:color="auto"/>
            <w:left w:val="none" w:sz="0" w:space="0" w:color="auto"/>
            <w:bottom w:val="none" w:sz="0" w:space="0" w:color="auto"/>
            <w:right w:val="none" w:sz="0" w:space="0" w:color="auto"/>
          </w:divBdr>
        </w:div>
        <w:div w:id="296834637">
          <w:marLeft w:val="0"/>
          <w:marRight w:val="0"/>
          <w:marTop w:val="0"/>
          <w:marBottom w:val="0"/>
          <w:divBdr>
            <w:top w:val="none" w:sz="0" w:space="0" w:color="auto"/>
            <w:left w:val="none" w:sz="0" w:space="0" w:color="auto"/>
            <w:bottom w:val="none" w:sz="0" w:space="0" w:color="auto"/>
            <w:right w:val="none" w:sz="0" w:space="0" w:color="auto"/>
          </w:divBdr>
        </w:div>
        <w:div w:id="306129490">
          <w:marLeft w:val="0"/>
          <w:marRight w:val="0"/>
          <w:marTop w:val="0"/>
          <w:marBottom w:val="0"/>
          <w:divBdr>
            <w:top w:val="none" w:sz="0" w:space="0" w:color="auto"/>
            <w:left w:val="none" w:sz="0" w:space="0" w:color="auto"/>
            <w:bottom w:val="none" w:sz="0" w:space="0" w:color="auto"/>
            <w:right w:val="none" w:sz="0" w:space="0" w:color="auto"/>
          </w:divBdr>
        </w:div>
        <w:div w:id="309558099">
          <w:marLeft w:val="0"/>
          <w:marRight w:val="0"/>
          <w:marTop w:val="0"/>
          <w:marBottom w:val="0"/>
          <w:divBdr>
            <w:top w:val="none" w:sz="0" w:space="0" w:color="auto"/>
            <w:left w:val="none" w:sz="0" w:space="0" w:color="auto"/>
            <w:bottom w:val="none" w:sz="0" w:space="0" w:color="auto"/>
            <w:right w:val="none" w:sz="0" w:space="0" w:color="auto"/>
          </w:divBdr>
        </w:div>
        <w:div w:id="309865107">
          <w:marLeft w:val="0"/>
          <w:marRight w:val="0"/>
          <w:marTop w:val="0"/>
          <w:marBottom w:val="0"/>
          <w:divBdr>
            <w:top w:val="none" w:sz="0" w:space="0" w:color="auto"/>
            <w:left w:val="none" w:sz="0" w:space="0" w:color="auto"/>
            <w:bottom w:val="none" w:sz="0" w:space="0" w:color="auto"/>
            <w:right w:val="none" w:sz="0" w:space="0" w:color="auto"/>
          </w:divBdr>
        </w:div>
        <w:div w:id="311063518">
          <w:marLeft w:val="0"/>
          <w:marRight w:val="0"/>
          <w:marTop w:val="0"/>
          <w:marBottom w:val="0"/>
          <w:divBdr>
            <w:top w:val="none" w:sz="0" w:space="0" w:color="auto"/>
            <w:left w:val="none" w:sz="0" w:space="0" w:color="auto"/>
            <w:bottom w:val="none" w:sz="0" w:space="0" w:color="auto"/>
            <w:right w:val="none" w:sz="0" w:space="0" w:color="auto"/>
          </w:divBdr>
        </w:div>
        <w:div w:id="314725557">
          <w:marLeft w:val="0"/>
          <w:marRight w:val="0"/>
          <w:marTop w:val="0"/>
          <w:marBottom w:val="0"/>
          <w:divBdr>
            <w:top w:val="none" w:sz="0" w:space="0" w:color="auto"/>
            <w:left w:val="none" w:sz="0" w:space="0" w:color="auto"/>
            <w:bottom w:val="none" w:sz="0" w:space="0" w:color="auto"/>
            <w:right w:val="none" w:sz="0" w:space="0" w:color="auto"/>
          </w:divBdr>
        </w:div>
        <w:div w:id="317392197">
          <w:marLeft w:val="0"/>
          <w:marRight w:val="0"/>
          <w:marTop w:val="0"/>
          <w:marBottom w:val="0"/>
          <w:divBdr>
            <w:top w:val="none" w:sz="0" w:space="0" w:color="auto"/>
            <w:left w:val="none" w:sz="0" w:space="0" w:color="auto"/>
            <w:bottom w:val="none" w:sz="0" w:space="0" w:color="auto"/>
            <w:right w:val="none" w:sz="0" w:space="0" w:color="auto"/>
          </w:divBdr>
        </w:div>
        <w:div w:id="323047433">
          <w:marLeft w:val="0"/>
          <w:marRight w:val="0"/>
          <w:marTop w:val="0"/>
          <w:marBottom w:val="0"/>
          <w:divBdr>
            <w:top w:val="none" w:sz="0" w:space="0" w:color="auto"/>
            <w:left w:val="none" w:sz="0" w:space="0" w:color="auto"/>
            <w:bottom w:val="none" w:sz="0" w:space="0" w:color="auto"/>
            <w:right w:val="none" w:sz="0" w:space="0" w:color="auto"/>
          </w:divBdr>
        </w:div>
        <w:div w:id="324550437">
          <w:marLeft w:val="0"/>
          <w:marRight w:val="0"/>
          <w:marTop w:val="0"/>
          <w:marBottom w:val="0"/>
          <w:divBdr>
            <w:top w:val="none" w:sz="0" w:space="0" w:color="auto"/>
            <w:left w:val="none" w:sz="0" w:space="0" w:color="auto"/>
            <w:bottom w:val="none" w:sz="0" w:space="0" w:color="auto"/>
            <w:right w:val="none" w:sz="0" w:space="0" w:color="auto"/>
          </w:divBdr>
        </w:div>
        <w:div w:id="327444114">
          <w:marLeft w:val="0"/>
          <w:marRight w:val="0"/>
          <w:marTop w:val="0"/>
          <w:marBottom w:val="0"/>
          <w:divBdr>
            <w:top w:val="none" w:sz="0" w:space="0" w:color="auto"/>
            <w:left w:val="none" w:sz="0" w:space="0" w:color="auto"/>
            <w:bottom w:val="none" w:sz="0" w:space="0" w:color="auto"/>
            <w:right w:val="none" w:sz="0" w:space="0" w:color="auto"/>
          </w:divBdr>
        </w:div>
        <w:div w:id="329331799">
          <w:marLeft w:val="0"/>
          <w:marRight w:val="0"/>
          <w:marTop w:val="0"/>
          <w:marBottom w:val="0"/>
          <w:divBdr>
            <w:top w:val="none" w:sz="0" w:space="0" w:color="auto"/>
            <w:left w:val="none" w:sz="0" w:space="0" w:color="auto"/>
            <w:bottom w:val="none" w:sz="0" w:space="0" w:color="auto"/>
            <w:right w:val="none" w:sz="0" w:space="0" w:color="auto"/>
          </w:divBdr>
        </w:div>
        <w:div w:id="331950262">
          <w:marLeft w:val="0"/>
          <w:marRight w:val="0"/>
          <w:marTop w:val="0"/>
          <w:marBottom w:val="0"/>
          <w:divBdr>
            <w:top w:val="none" w:sz="0" w:space="0" w:color="auto"/>
            <w:left w:val="none" w:sz="0" w:space="0" w:color="auto"/>
            <w:bottom w:val="none" w:sz="0" w:space="0" w:color="auto"/>
            <w:right w:val="none" w:sz="0" w:space="0" w:color="auto"/>
          </w:divBdr>
        </w:div>
        <w:div w:id="335881875">
          <w:marLeft w:val="0"/>
          <w:marRight w:val="0"/>
          <w:marTop w:val="0"/>
          <w:marBottom w:val="0"/>
          <w:divBdr>
            <w:top w:val="none" w:sz="0" w:space="0" w:color="auto"/>
            <w:left w:val="none" w:sz="0" w:space="0" w:color="auto"/>
            <w:bottom w:val="none" w:sz="0" w:space="0" w:color="auto"/>
            <w:right w:val="none" w:sz="0" w:space="0" w:color="auto"/>
          </w:divBdr>
        </w:div>
        <w:div w:id="337270460">
          <w:marLeft w:val="0"/>
          <w:marRight w:val="0"/>
          <w:marTop w:val="0"/>
          <w:marBottom w:val="0"/>
          <w:divBdr>
            <w:top w:val="none" w:sz="0" w:space="0" w:color="auto"/>
            <w:left w:val="none" w:sz="0" w:space="0" w:color="auto"/>
            <w:bottom w:val="none" w:sz="0" w:space="0" w:color="auto"/>
            <w:right w:val="none" w:sz="0" w:space="0" w:color="auto"/>
          </w:divBdr>
        </w:div>
        <w:div w:id="337736885">
          <w:marLeft w:val="0"/>
          <w:marRight w:val="0"/>
          <w:marTop w:val="0"/>
          <w:marBottom w:val="0"/>
          <w:divBdr>
            <w:top w:val="none" w:sz="0" w:space="0" w:color="auto"/>
            <w:left w:val="none" w:sz="0" w:space="0" w:color="auto"/>
            <w:bottom w:val="none" w:sz="0" w:space="0" w:color="auto"/>
            <w:right w:val="none" w:sz="0" w:space="0" w:color="auto"/>
          </w:divBdr>
        </w:div>
        <w:div w:id="338235480">
          <w:marLeft w:val="0"/>
          <w:marRight w:val="0"/>
          <w:marTop w:val="0"/>
          <w:marBottom w:val="0"/>
          <w:divBdr>
            <w:top w:val="none" w:sz="0" w:space="0" w:color="auto"/>
            <w:left w:val="none" w:sz="0" w:space="0" w:color="auto"/>
            <w:bottom w:val="none" w:sz="0" w:space="0" w:color="auto"/>
            <w:right w:val="none" w:sz="0" w:space="0" w:color="auto"/>
          </w:divBdr>
        </w:div>
        <w:div w:id="339237684">
          <w:marLeft w:val="0"/>
          <w:marRight w:val="0"/>
          <w:marTop w:val="0"/>
          <w:marBottom w:val="0"/>
          <w:divBdr>
            <w:top w:val="none" w:sz="0" w:space="0" w:color="auto"/>
            <w:left w:val="none" w:sz="0" w:space="0" w:color="auto"/>
            <w:bottom w:val="none" w:sz="0" w:space="0" w:color="auto"/>
            <w:right w:val="none" w:sz="0" w:space="0" w:color="auto"/>
          </w:divBdr>
        </w:div>
        <w:div w:id="344553981">
          <w:marLeft w:val="0"/>
          <w:marRight w:val="0"/>
          <w:marTop w:val="0"/>
          <w:marBottom w:val="0"/>
          <w:divBdr>
            <w:top w:val="none" w:sz="0" w:space="0" w:color="auto"/>
            <w:left w:val="none" w:sz="0" w:space="0" w:color="auto"/>
            <w:bottom w:val="none" w:sz="0" w:space="0" w:color="auto"/>
            <w:right w:val="none" w:sz="0" w:space="0" w:color="auto"/>
          </w:divBdr>
        </w:div>
        <w:div w:id="355426611">
          <w:marLeft w:val="0"/>
          <w:marRight w:val="0"/>
          <w:marTop w:val="0"/>
          <w:marBottom w:val="0"/>
          <w:divBdr>
            <w:top w:val="none" w:sz="0" w:space="0" w:color="auto"/>
            <w:left w:val="none" w:sz="0" w:space="0" w:color="auto"/>
            <w:bottom w:val="none" w:sz="0" w:space="0" w:color="auto"/>
            <w:right w:val="none" w:sz="0" w:space="0" w:color="auto"/>
          </w:divBdr>
        </w:div>
        <w:div w:id="357465849">
          <w:marLeft w:val="0"/>
          <w:marRight w:val="0"/>
          <w:marTop w:val="0"/>
          <w:marBottom w:val="0"/>
          <w:divBdr>
            <w:top w:val="none" w:sz="0" w:space="0" w:color="auto"/>
            <w:left w:val="none" w:sz="0" w:space="0" w:color="auto"/>
            <w:bottom w:val="none" w:sz="0" w:space="0" w:color="auto"/>
            <w:right w:val="none" w:sz="0" w:space="0" w:color="auto"/>
          </w:divBdr>
        </w:div>
        <w:div w:id="364061953">
          <w:marLeft w:val="0"/>
          <w:marRight w:val="0"/>
          <w:marTop w:val="0"/>
          <w:marBottom w:val="0"/>
          <w:divBdr>
            <w:top w:val="none" w:sz="0" w:space="0" w:color="auto"/>
            <w:left w:val="none" w:sz="0" w:space="0" w:color="auto"/>
            <w:bottom w:val="none" w:sz="0" w:space="0" w:color="auto"/>
            <w:right w:val="none" w:sz="0" w:space="0" w:color="auto"/>
          </w:divBdr>
        </w:div>
        <w:div w:id="370083088">
          <w:marLeft w:val="0"/>
          <w:marRight w:val="0"/>
          <w:marTop w:val="0"/>
          <w:marBottom w:val="0"/>
          <w:divBdr>
            <w:top w:val="none" w:sz="0" w:space="0" w:color="auto"/>
            <w:left w:val="none" w:sz="0" w:space="0" w:color="auto"/>
            <w:bottom w:val="none" w:sz="0" w:space="0" w:color="auto"/>
            <w:right w:val="none" w:sz="0" w:space="0" w:color="auto"/>
          </w:divBdr>
        </w:div>
        <w:div w:id="370308310">
          <w:marLeft w:val="0"/>
          <w:marRight w:val="0"/>
          <w:marTop w:val="0"/>
          <w:marBottom w:val="0"/>
          <w:divBdr>
            <w:top w:val="none" w:sz="0" w:space="0" w:color="auto"/>
            <w:left w:val="none" w:sz="0" w:space="0" w:color="auto"/>
            <w:bottom w:val="none" w:sz="0" w:space="0" w:color="auto"/>
            <w:right w:val="none" w:sz="0" w:space="0" w:color="auto"/>
          </w:divBdr>
        </w:div>
        <w:div w:id="371730836">
          <w:marLeft w:val="0"/>
          <w:marRight w:val="0"/>
          <w:marTop w:val="0"/>
          <w:marBottom w:val="0"/>
          <w:divBdr>
            <w:top w:val="none" w:sz="0" w:space="0" w:color="auto"/>
            <w:left w:val="none" w:sz="0" w:space="0" w:color="auto"/>
            <w:bottom w:val="none" w:sz="0" w:space="0" w:color="auto"/>
            <w:right w:val="none" w:sz="0" w:space="0" w:color="auto"/>
          </w:divBdr>
        </w:div>
        <w:div w:id="372770992">
          <w:marLeft w:val="0"/>
          <w:marRight w:val="0"/>
          <w:marTop w:val="0"/>
          <w:marBottom w:val="0"/>
          <w:divBdr>
            <w:top w:val="none" w:sz="0" w:space="0" w:color="auto"/>
            <w:left w:val="none" w:sz="0" w:space="0" w:color="auto"/>
            <w:bottom w:val="none" w:sz="0" w:space="0" w:color="auto"/>
            <w:right w:val="none" w:sz="0" w:space="0" w:color="auto"/>
          </w:divBdr>
        </w:div>
        <w:div w:id="373653039">
          <w:marLeft w:val="0"/>
          <w:marRight w:val="0"/>
          <w:marTop w:val="0"/>
          <w:marBottom w:val="0"/>
          <w:divBdr>
            <w:top w:val="none" w:sz="0" w:space="0" w:color="auto"/>
            <w:left w:val="none" w:sz="0" w:space="0" w:color="auto"/>
            <w:bottom w:val="none" w:sz="0" w:space="0" w:color="auto"/>
            <w:right w:val="none" w:sz="0" w:space="0" w:color="auto"/>
          </w:divBdr>
        </w:div>
        <w:div w:id="379744334">
          <w:marLeft w:val="0"/>
          <w:marRight w:val="0"/>
          <w:marTop w:val="0"/>
          <w:marBottom w:val="0"/>
          <w:divBdr>
            <w:top w:val="none" w:sz="0" w:space="0" w:color="auto"/>
            <w:left w:val="none" w:sz="0" w:space="0" w:color="auto"/>
            <w:bottom w:val="none" w:sz="0" w:space="0" w:color="auto"/>
            <w:right w:val="none" w:sz="0" w:space="0" w:color="auto"/>
          </w:divBdr>
        </w:div>
        <w:div w:id="380397182">
          <w:marLeft w:val="0"/>
          <w:marRight w:val="0"/>
          <w:marTop w:val="0"/>
          <w:marBottom w:val="0"/>
          <w:divBdr>
            <w:top w:val="none" w:sz="0" w:space="0" w:color="auto"/>
            <w:left w:val="none" w:sz="0" w:space="0" w:color="auto"/>
            <w:bottom w:val="none" w:sz="0" w:space="0" w:color="auto"/>
            <w:right w:val="none" w:sz="0" w:space="0" w:color="auto"/>
          </w:divBdr>
        </w:div>
        <w:div w:id="389959808">
          <w:marLeft w:val="0"/>
          <w:marRight w:val="0"/>
          <w:marTop w:val="0"/>
          <w:marBottom w:val="0"/>
          <w:divBdr>
            <w:top w:val="none" w:sz="0" w:space="0" w:color="auto"/>
            <w:left w:val="none" w:sz="0" w:space="0" w:color="auto"/>
            <w:bottom w:val="none" w:sz="0" w:space="0" w:color="auto"/>
            <w:right w:val="none" w:sz="0" w:space="0" w:color="auto"/>
          </w:divBdr>
        </w:div>
        <w:div w:id="390495323">
          <w:marLeft w:val="0"/>
          <w:marRight w:val="0"/>
          <w:marTop w:val="0"/>
          <w:marBottom w:val="0"/>
          <w:divBdr>
            <w:top w:val="none" w:sz="0" w:space="0" w:color="auto"/>
            <w:left w:val="none" w:sz="0" w:space="0" w:color="auto"/>
            <w:bottom w:val="none" w:sz="0" w:space="0" w:color="auto"/>
            <w:right w:val="none" w:sz="0" w:space="0" w:color="auto"/>
          </w:divBdr>
        </w:div>
        <w:div w:id="392505846">
          <w:marLeft w:val="0"/>
          <w:marRight w:val="0"/>
          <w:marTop w:val="0"/>
          <w:marBottom w:val="0"/>
          <w:divBdr>
            <w:top w:val="none" w:sz="0" w:space="0" w:color="auto"/>
            <w:left w:val="none" w:sz="0" w:space="0" w:color="auto"/>
            <w:bottom w:val="none" w:sz="0" w:space="0" w:color="auto"/>
            <w:right w:val="none" w:sz="0" w:space="0" w:color="auto"/>
          </w:divBdr>
        </w:div>
        <w:div w:id="394209186">
          <w:marLeft w:val="0"/>
          <w:marRight w:val="0"/>
          <w:marTop w:val="0"/>
          <w:marBottom w:val="0"/>
          <w:divBdr>
            <w:top w:val="none" w:sz="0" w:space="0" w:color="auto"/>
            <w:left w:val="none" w:sz="0" w:space="0" w:color="auto"/>
            <w:bottom w:val="none" w:sz="0" w:space="0" w:color="auto"/>
            <w:right w:val="none" w:sz="0" w:space="0" w:color="auto"/>
          </w:divBdr>
        </w:div>
        <w:div w:id="395712741">
          <w:marLeft w:val="0"/>
          <w:marRight w:val="0"/>
          <w:marTop w:val="0"/>
          <w:marBottom w:val="0"/>
          <w:divBdr>
            <w:top w:val="none" w:sz="0" w:space="0" w:color="auto"/>
            <w:left w:val="none" w:sz="0" w:space="0" w:color="auto"/>
            <w:bottom w:val="none" w:sz="0" w:space="0" w:color="auto"/>
            <w:right w:val="none" w:sz="0" w:space="0" w:color="auto"/>
          </w:divBdr>
        </w:div>
        <w:div w:id="396317450">
          <w:marLeft w:val="0"/>
          <w:marRight w:val="0"/>
          <w:marTop w:val="0"/>
          <w:marBottom w:val="0"/>
          <w:divBdr>
            <w:top w:val="none" w:sz="0" w:space="0" w:color="auto"/>
            <w:left w:val="none" w:sz="0" w:space="0" w:color="auto"/>
            <w:bottom w:val="none" w:sz="0" w:space="0" w:color="auto"/>
            <w:right w:val="none" w:sz="0" w:space="0" w:color="auto"/>
          </w:divBdr>
        </w:div>
        <w:div w:id="396709739">
          <w:marLeft w:val="0"/>
          <w:marRight w:val="0"/>
          <w:marTop w:val="0"/>
          <w:marBottom w:val="0"/>
          <w:divBdr>
            <w:top w:val="none" w:sz="0" w:space="0" w:color="auto"/>
            <w:left w:val="none" w:sz="0" w:space="0" w:color="auto"/>
            <w:bottom w:val="none" w:sz="0" w:space="0" w:color="auto"/>
            <w:right w:val="none" w:sz="0" w:space="0" w:color="auto"/>
          </w:divBdr>
        </w:div>
        <w:div w:id="399137621">
          <w:marLeft w:val="0"/>
          <w:marRight w:val="0"/>
          <w:marTop w:val="0"/>
          <w:marBottom w:val="0"/>
          <w:divBdr>
            <w:top w:val="none" w:sz="0" w:space="0" w:color="auto"/>
            <w:left w:val="none" w:sz="0" w:space="0" w:color="auto"/>
            <w:bottom w:val="none" w:sz="0" w:space="0" w:color="auto"/>
            <w:right w:val="none" w:sz="0" w:space="0" w:color="auto"/>
          </w:divBdr>
        </w:div>
        <w:div w:id="400520607">
          <w:marLeft w:val="0"/>
          <w:marRight w:val="0"/>
          <w:marTop w:val="0"/>
          <w:marBottom w:val="0"/>
          <w:divBdr>
            <w:top w:val="none" w:sz="0" w:space="0" w:color="auto"/>
            <w:left w:val="none" w:sz="0" w:space="0" w:color="auto"/>
            <w:bottom w:val="none" w:sz="0" w:space="0" w:color="auto"/>
            <w:right w:val="none" w:sz="0" w:space="0" w:color="auto"/>
          </w:divBdr>
        </w:div>
        <w:div w:id="402069495">
          <w:marLeft w:val="0"/>
          <w:marRight w:val="0"/>
          <w:marTop w:val="0"/>
          <w:marBottom w:val="0"/>
          <w:divBdr>
            <w:top w:val="none" w:sz="0" w:space="0" w:color="auto"/>
            <w:left w:val="none" w:sz="0" w:space="0" w:color="auto"/>
            <w:bottom w:val="none" w:sz="0" w:space="0" w:color="auto"/>
            <w:right w:val="none" w:sz="0" w:space="0" w:color="auto"/>
          </w:divBdr>
        </w:div>
        <w:div w:id="403257744">
          <w:marLeft w:val="0"/>
          <w:marRight w:val="0"/>
          <w:marTop w:val="0"/>
          <w:marBottom w:val="0"/>
          <w:divBdr>
            <w:top w:val="none" w:sz="0" w:space="0" w:color="auto"/>
            <w:left w:val="none" w:sz="0" w:space="0" w:color="auto"/>
            <w:bottom w:val="none" w:sz="0" w:space="0" w:color="auto"/>
            <w:right w:val="none" w:sz="0" w:space="0" w:color="auto"/>
          </w:divBdr>
        </w:div>
        <w:div w:id="405300917">
          <w:marLeft w:val="0"/>
          <w:marRight w:val="0"/>
          <w:marTop w:val="0"/>
          <w:marBottom w:val="0"/>
          <w:divBdr>
            <w:top w:val="none" w:sz="0" w:space="0" w:color="auto"/>
            <w:left w:val="none" w:sz="0" w:space="0" w:color="auto"/>
            <w:bottom w:val="none" w:sz="0" w:space="0" w:color="auto"/>
            <w:right w:val="none" w:sz="0" w:space="0" w:color="auto"/>
          </w:divBdr>
        </w:div>
        <w:div w:id="406420651">
          <w:marLeft w:val="0"/>
          <w:marRight w:val="0"/>
          <w:marTop w:val="0"/>
          <w:marBottom w:val="0"/>
          <w:divBdr>
            <w:top w:val="none" w:sz="0" w:space="0" w:color="auto"/>
            <w:left w:val="none" w:sz="0" w:space="0" w:color="auto"/>
            <w:bottom w:val="none" w:sz="0" w:space="0" w:color="auto"/>
            <w:right w:val="none" w:sz="0" w:space="0" w:color="auto"/>
          </w:divBdr>
        </w:div>
        <w:div w:id="409236625">
          <w:marLeft w:val="0"/>
          <w:marRight w:val="0"/>
          <w:marTop w:val="0"/>
          <w:marBottom w:val="0"/>
          <w:divBdr>
            <w:top w:val="none" w:sz="0" w:space="0" w:color="auto"/>
            <w:left w:val="none" w:sz="0" w:space="0" w:color="auto"/>
            <w:bottom w:val="none" w:sz="0" w:space="0" w:color="auto"/>
            <w:right w:val="none" w:sz="0" w:space="0" w:color="auto"/>
          </w:divBdr>
        </w:div>
        <w:div w:id="414479468">
          <w:marLeft w:val="0"/>
          <w:marRight w:val="0"/>
          <w:marTop w:val="0"/>
          <w:marBottom w:val="0"/>
          <w:divBdr>
            <w:top w:val="none" w:sz="0" w:space="0" w:color="auto"/>
            <w:left w:val="none" w:sz="0" w:space="0" w:color="auto"/>
            <w:bottom w:val="none" w:sz="0" w:space="0" w:color="auto"/>
            <w:right w:val="none" w:sz="0" w:space="0" w:color="auto"/>
          </w:divBdr>
        </w:div>
        <w:div w:id="414979186">
          <w:marLeft w:val="0"/>
          <w:marRight w:val="0"/>
          <w:marTop w:val="0"/>
          <w:marBottom w:val="0"/>
          <w:divBdr>
            <w:top w:val="none" w:sz="0" w:space="0" w:color="auto"/>
            <w:left w:val="none" w:sz="0" w:space="0" w:color="auto"/>
            <w:bottom w:val="none" w:sz="0" w:space="0" w:color="auto"/>
            <w:right w:val="none" w:sz="0" w:space="0" w:color="auto"/>
          </w:divBdr>
        </w:div>
        <w:div w:id="416826783">
          <w:marLeft w:val="0"/>
          <w:marRight w:val="0"/>
          <w:marTop w:val="0"/>
          <w:marBottom w:val="0"/>
          <w:divBdr>
            <w:top w:val="none" w:sz="0" w:space="0" w:color="auto"/>
            <w:left w:val="none" w:sz="0" w:space="0" w:color="auto"/>
            <w:bottom w:val="none" w:sz="0" w:space="0" w:color="auto"/>
            <w:right w:val="none" w:sz="0" w:space="0" w:color="auto"/>
          </w:divBdr>
        </w:div>
        <w:div w:id="417990854">
          <w:marLeft w:val="0"/>
          <w:marRight w:val="0"/>
          <w:marTop w:val="0"/>
          <w:marBottom w:val="0"/>
          <w:divBdr>
            <w:top w:val="none" w:sz="0" w:space="0" w:color="auto"/>
            <w:left w:val="none" w:sz="0" w:space="0" w:color="auto"/>
            <w:bottom w:val="none" w:sz="0" w:space="0" w:color="auto"/>
            <w:right w:val="none" w:sz="0" w:space="0" w:color="auto"/>
          </w:divBdr>
        </w:div>
        <w:div w:id="419302584">
          <w:marLeft w:val="0"/>
          <w:marRight w:val="0"/>
          <w:marTop w:val="0"/>
          <w:marBottom w:val="0"/>
          <w:divBdr>
            <w:top w:val="none" w:sz="0" w:space="0" w:color="auto"/>
            <w:left w:val="none" w:sz="0" w:space="0" w:color="auto"/>
            <w:bottom w:val="none" w:sz="0" w:space="0" w:color="auto"/>
            <w:right w:val="none" w:sz="0" w:space="0" w:color="auto"/>
          </w:divBdr>
        </w:div>
        <w:div w:id="422192140">
          <w:marLeft w:val="0"/>
          <w:marRight w:val="0"/>
          <w:marTop w:val="0"/>
          <w:marBottom w:val="0"/>
          <w:divBdr>
            <w:top w:val="none" w:sz="0" w:space="0" w:color="auto"/>
            <w:left w:val="none" w:sz="0" w:space="0" w:color="auto"/>
            <w:bottom w:val="none" w:sz="0" w:space="0" w:color="auto"/>
            <w:right w:val="none" w:sz="0" w:space="0" w:color="auto"/>
          </w:divBdr>
        </w:div>
        <w:div w:id="424686904">
          <w:marLeft w:val="0"/>
          <w:marRight w:val="0"/>
          <w:marTop w:val="0"/>
          <w:marBottom w:val="0"/>
          <w:divBdr>
            <w:top w:val="none" w:sz="0" w:space="0" w:color="auto"/>
            <w:left w:val="none" w:sz="0" w:space="0" w:color="auto"/>
            <w:bottom w:val="none" w:sz="0" w:space="0" w:color="auto"/>
            <w:right w:val="none" w:sz="0" w:space="0" w:color="auto"/>
          </w:divBdr>
        </w:div>
        <w:div w:id="435057027">
          <w:marLeft w:val="0"/>
          <w:marRight w:val="0"/>
          <w:marTop w:val="0"/>
          <w:marBottom w:val="0"/>
          <w:divBdr>
            <w:top w:val="none" w:sz="0" w:space="0" w:color="auto"/>
            <w:left w:val="none" w:sz="0" w:space="0" w:color="auto"/>
            <w:bottom w:val="none" w:sz="0" w:space="0" w:color="auto"/>
            <w:right w:val="none" w:sz="0" w:space="0" w:color="auto"/>
          </w:divBdr>
        </w:div>
        <w:div w:id="439183627">
          <w:marLeft w:val="0"/>
          <w:marRight w:val="0"/>
          <w:marTop w:val="0"/>
          <w:marBottom w:val="0"/>
          <w:divBdr>
            <w:top w:val="none" w:sz="0" w:space="0" w:color="auto"/>
            <w:left w:val="none" w:sz="0" w:space="0" w:color="auto"/>
            <w:bottom w:val="none" w:sz="0" w:space="0" w:color="auto"/>
            <w:right w:val="none" w:sz="0" w:space="0" w:color="auto"/>
          </w:divBdr>
        </w:div>
        <w:div w:id="440299092">
          <w:marLeft w:val="0"/>
          <w:marRight w:val="0"/>
          <w:marTop w:val="0"/>
          <w:marBottom w:val="0"/>
          <w:divBdr>
            <w:top w:val="none" w:sz="0" w:space="0" w:color="auto"/>
            <w:left w:val="none" w:sz="0" w:space="0" w:color="auto"/>
            <w:bottom w:val="none" w:sz="0" w:space="0" w:color="auto"/>
            <w:right w:val="none" w:sz="0" w:space="0" w:color="auto"/>
          </w:divBdr>
        </w:div>
        <w:div w:id="443235340">
          <w:marLeft w:val="0"/>
          <w:marRight w:val="0"/>
          <w:marTop w:val="0"/>
          <w:marBottom w:val="0"/>
          <w:divBdr>
            <w:top w:val="none" w:sz="0" w:space="0" w:color="auto"/>
            <w:left w:val="none" w:sz="0" w:space="0" w:color="auto"/>
            <w:bottom w:val="none" w:sz="0" w:space="0" w:color="auto"/>
            <w:right w:val="none" w:sz="0" w:space="0" w:color="auto"/>
          </w:divBdr>
        </w:div>
        <w:div w:id="446970936">
          <w:marLeft w:val="0"/>
          <w:marRight w:val="0"/>
          <w:marTop w:val="0"/>
          <w:marBottom w:val="0"/>
          <w:divBdr>
            <w:top w:val="none" w:sz="0" w:space="0" w:color="auto"/>
            <w:left w:val="none" w:sz="0" w:space="0" w:color="auto"/>
            <w:bottom w:val="none" w:sz="0" w:space="0" w:color="auto"/>
            <w:right w:val="none" w:sz="0" w:space="0" w:color="auto"/>
          </w:divBdr>
        </w:div>
        <w:div w:id="447090693">
          <w:marLeft w:val="0"/>
          <w:marRight w:val="0"/>
          <w:marTop w:val="0"/>
          <w:marBottom w:val="0"/>
          <w:divBdr>
            <w:top w:val="none" w:sz="0" w:space="0" w:color="auto"/>
            <w:left w:val="none" w:sz="0" w:space="0" w:color="auto"/>
            <w:bottom w:val="none" w:sz="0" w:space="0" w:color="auto"/>
            <w:right w:val="none" w:sz="0" w:space="0" w:color="auto"/>
          </w:divBdr>
        </w:div>
        <w:div w:id="467166931">
          <w:marLeft w:val="0"/>
          <w:marRight w:val="0"/>
          <w:marTop w:val="0"/>
          <w:marBottom w:val="0"/>
          <w:divBdr>
            <w:top w:val="none" w:sz="0" w:space="0" w:color="auto"/>
            <w:left w:val="none" w:sz="0" w:space="0" w:color="auto"/>
            <w:bottom w:val="none" w:sz="0" w:space="0" w:color="auto"/>
            <w:right w:val="none" w:sz="0" w:space="0" w:color="auto"/>
          </w:divBdr>
        </w:div>
        <w:div w:id="467473863">
          <w:marLeft w:val="0"/>
          <w:marRight w:val="0"/>
          <w:marTop w:val="0"/>
          <w:marBottom w:val="0"/>
          <w:divBdr>
            <w:top w:val="none" w:sz="0" w:space="0" w:color="auto"/>
            <w:left w:val="none" w:sz="0" w:space="0" w:color="auto"/>
            <w:bottom w:val="none" w:sz="0" w:space="0" w:color="auto"/>
            <w:right w:val="none" w:sz="0" w:space="0" w:color="auto"/>
          </w:divBdr>
        </w:div>
        <w:div w:id="475609943">
          <w:marLeft w:val="0"/>
          <w:marRight w:val="0"/>
          <w:marTop w:val="0"/>
          <w:marBottom w:val="0"/>
          <w:divBdr>
            <w:top w:val="none" w:sz="0" w:space="0" w:color="auto"/>
            <w:left w:val="none" w:sz="0" w:space="0" w:color="auto"/>
            <w:bottom w:val="none" w:sz="0" w:space="0" w:color="auto"/>
            <w:right w:val="none" w:sz="0" w:space="0" w:color="auto"/>
          </w:divBdr>
        </w:div>
        <w:div w:id="480318259">
          <w:marLeft w:val="0"/>
          <w:marRight w:val="0"/>
          <w:marTop w:val="0"/>
          <w:marBottom w:val="0"/>
          <w:divBdr>
            <w:top w:val="none" w:sz="0" w:space="0" w:color="auto"/>
            <w:left w:val="none" w:sz="0" w:space="0" w:color="auto"/>
            <w:bottom w:val="none" w:sz="0" w:space="0" w:color="auto"/>
            <w:right w:val="none" w:sz="0" w:space="0" w:color="auto"/>
          </w:divBdr>
        </w:div>
        <w:div w:id="481581203">
          <w:marLeft w:val="0"/>
          <w:marRight w:val="0"/>
          <w:marTop w:val="0"/>
          <w:marBottom w:val="0"/>
          <w:divBdr>
            <w:top w:val="none" w:sz="0" w:space="0" w:color="auto"/>
            <w:left w:val="none" w:sz="0" w:space="0" w:color="auto"/>
            <w:bottom w:val="none" w:sz="0" w:space="0" w:color="auto"/>
            <w:right w:val="none" w:sz="0" w:space="0" w:color="auto"/>
          </w:divBdr>
        </w:div>
        <w:div w:id="482935401">
          <w:marLeft w:val="0"/>
          <w:marRight w:val="0"/>
          <w:marTop w:val="0"/>
          <w:marBottom w:val="0"/>
          <w:divBdr>
            <w:top w:val="none" w:sz="0" w:space="0" w:color="auto"/>
            <w:left w:val="none" w:sz="0" w:space="0" w:color="auto"/>
            <w:bottom w:val="none" w:sz="0" w:space="0" w:color="auto"/>
            <w:right w:val="none" w:sz="0" w:space="0" w:color="auto"/>
          </w:divBdr>
        </w:div>
        <w:div w:id="483157937">
          <w:marLeft w:val="0"/>
          <w:marRight w:val="0"/>
          <w:marTop w:val="0"/>
          <w:marBottom w:val="0"/>
          <w:divBdr>
            <w:top w:val="none" w:sz="0" w:space="0" w:color="auto"/>
            <w:left w:val="none" w:sz="0" w:space="0" w:color="auto"/>
            <w:bottom w:val="none" w:sz="0" w:space="0" w:color="auto"/>
            <w:right w:val="none" w:sz="0" w:space="0" w:color="auto"/>
          </w:divBdr>
        </w:div>
        <w:div w:id="486944754">
          <w:marLeft w:val="0"/>
          <w:marRight w:val="0"/>
          <w:marTop w:val="0"/>
          <w:marBottom w:val="0"/>
          <w:divBdr>
            <w:top w:val="none" w:sz="0" w:space="0" w:color="auto"/>
            <w:left w:val="none" w:sz="0" w:space="0" w:color="auto"/>
            <w:bottom w:val="none" w:sz="0" w:space="0" w:color="auto"/>
            <w:right w:val="none" w:sz="0" w:space="0" w:color="auto"/>
          </w:divBdr>
        </w:div>
        <w:div w:id="489299182">
          <w:marLeft w:val="0"/>
          <w:marRight w:val="0"/>
          <w:marTop w:val="0"/>
          <w:marBottom w:val="0"/>
          <w:divBdr>
            <w:top w:val="none" w:sz="0" w:space="0" w:color="auto"/>
            <w:left w:val="none" w:sz="0" w:space="0" w:color="auto"/>
            <w:bottom w:val="none" w:sz="0" w:space="0" w:color="auto"/>
            <w:right w:val="none" w:sz="0" w:space="0" w:color="auto"/>
          </w:divBdr>
        </w:div>
        <w:div w:id="490022565">
          <w:marLeft w:val="0"/>
          <w:marRight w:val="0"/>
          <w:marTop w:val="0"/>
          <w:marBottom w:val="0"/>
          <w:divBdr>
            <w:top w:val="none" w:sz="0" w:space="0" w:color="auto"/>
            <w:left w:val="none" w:sz="0" w:space="0" w:color="auto"/>
            <w:bottom w:val="none" w:sz="0" w:space="0" w:color="auto"/>
            <w:right w:val="none" w:sz="0" w:space="0" w:color="auto"/>
          </w:divBdr>
        </w:div>
        <w:div w:id="494539078">
          <w:marLeft w:val="0"/>
          <w:marRight w:val="0"/>
          <w:marTop w:val="0"/>
          <w:marBottom w:val="0"/>
          <w:divBdr>
            <w:top w:val="none" w:sz="0" w:space="0" w:color="auto"/>
            <w:left w:val="none" w:sz="0" w:space="0" w:color="auto"/>
            <w:bottom w:val="none" w:sz="0" w:space="0" w:color="auto"/>
            <w:right w:val="none" w:sz="0" w:space="0" w:color="auto"/>
          </w:divBdr>
        </w:div>
        <w:div w:id="512693574">
          <w:marLeft w:val="0"/>
          <w:marRight w:val="0"/>
          <w:marTop w:val="0"/>
          <w:marBottom w:val="0"/>
          <w:divBdr>
            <w:top w:val="none" w:sz="0" w:space="0" w:color="auto"/>
            <w:left w:val="none" w:sz="0" w:space="0" w:color="auto"/>
            <w:bottom w:val="none" w:sz="0" w:space="0" w:color="auto"/>
            <w:right w:val="none" w:sz="0" w:space="0" w:color="auto"/>
          </w:divBdr>
        </w:div>
        <w:div w:id="514080249">
          <w:marLeft w:val="0"/>
          <w:marRight w:val="0"/>
          <w:marTop w:val="0"/>
          <w:marBottom w:val="0"/>
          <w:divBdr>
            <w:top w:val="none" w:sz="0" w:space="0" w:color="auto"/>
            <w:left w:val="none" w:sz="0" w:space="0" w:color="auto"/>
            <w:bottom w:val="none" w:sz="0" w:space="0" w:color="auto"/>
            <w:right w:val="none" w:sz="0" w:space="0" w:color="auto"/>
          </w:divBdr>
        </w:div>
        <w:div w:id="532811998">
          <w:marLeft w:val="0"/>
          <w:marRight w:val="0"/>
          <w:marTop w:val="0"/>
          <w:marBottom w:val="0"/>
          <w:divBdr>
            <w:top w:val="none" w:sz="0" w:space="0" w:color="auto"/>
            <w:left w:val="none" w:sz="0" w:space="0" w:color="auto"/>
            <w:bottom w:val="none" w:sz="0" w:space="0" w:color="auto"/>
            <w:right w:val="none" w:sz="0" w:space="0" w:color="auto"/>
          </w:divBdr>
        </w:div>
        <w:div w:id="532885624">
          <w:marLeft w:val="0"/>
          <w:marRight w:val="0"/>
          <w:marTop w:val="0"/>
          <w:marBottom w:val="0"/>
          <w:divBdr>
            <w:top w:val="none" w:sz="0" w:space="0" w:color="auto"/>
            <w:left w:val="none" w:sz="0" w:space="0" w:color="auto"/>
            <w:bottom w:val="none" w:sz="0" w:space="0" w:color="auto"/>
            <w:right w:val="none" w:sz="0" w:space="0" w:color="auto"/>
          </w:divBdr>
        </w:div>
        <w:div w:id="534076377">
          <w:marLeft w:val="0"/>
          <w:marRight w:val="0"/>
          <w:marTop w:val="0"/>
          <w:marBottom w:val="0"/>
          <w:divBdr>
            <w:top w:val="none" w:sz="0" w:space="0" w:color="auto"/>
            <w:left w:val="none" w:sz="0" w:space="0" w:color="auto"/>
            <w:bottom w:val="none" w:sz="0" w:space="0" w:color="auto"/>
            <w:right w:val="none" w:sz="0" w:space="0" w:color="auto"/>
          </w:divBdr>
        </w:div>
        <w:div w:id="539974016">
          <w:marLeft w:val="0"/>
          <w:marRight w:val="0"/>
          <w:marTop w:val="0"/>
          <w:marBottom w:val="0"/>
          <w:divBdr>
            <w:top w:val="none" w:sz="0" w:space="0" w:color="auto"/>
            <w:left w:val="none" w:sz="0" w:space="0" w:color="auto"/>
            <w:bottom w:val="none" w:sz="0" w:space="0" w:color="auto"/>
            <w:right w:val="none" w:sz="0" w:space="0" w:color="auto"/>
          </w:divBdr>
        </w:div>
        <w:div w:id="540438004">
          <w:marLeft w:val="0"/>
          <w:marRight w:val="0"/>
          <w:marTop w:val="0"/>
          <w:marBottom w:val="0"/>
          <w:divBdr>
            <w:top w:val="none" w:sz="0" w:space="0" w:color="auto"/>
            <w:left w:val="none" w:sz="0" w:space="0" w:color="auto"/>
            <w:bottom w:val="none" w:sz="0" w:space="0" w:color="auto"/>
            <w:right w:val="none" w:sz="0" w:space="0" w:color="auto"/>
          </w:divBdr>
        </w:div>
        <w:div w:id="546993185">
          <w:marLeft w:val="0"/>
          <w:marRight w:val="0"/>
          <w:marTop w:val="0"/>
          <w:marBottom w:val="0"/>
          <w:divBdr>
            <w:top w:val="none" w:sz="0" w:space="0" w:color="auto"/>
            <w:left w:val="none" w:sz="0" w:space="0" w:color="auto"/>
            <w:bottom w:val="none" w:sz="0" w:space="0" w:color="auto"/>
            <w:right w:val="none" w:sz="0" w:space="0" w:color="auto"/>
          </w:divBdr>
        </w:div>
        <w:div w:id="547497896">
          <w:marLeft w:val="0"/>
          <w:marRight w:val="0"/>
          <w:marTop w:val="0"/>
          <w:marBottom w:val="0"/>
          <w:divBdr>
            <w:top w:val="none" w:sz="0" w:space="0" w:color="auto"/>
            <w:left w:val="none" w:sz="0" w:space="0" w:color="auto"/>
            <w:bottom w:val="none" w:sz="0" w:space="0" w:color="auto"/>
            <w:right w:val="none" w:sz="0" w:space="0" w:color="auto"/>
          </w:divBdr>
        </w:div>
        <w:div w:id="550574589">
          <w:marLeft w:val="0"/>
          <w:marRight w:val="0"/>
          <w:marTop w:val="0"/>
          <w:marBottom w:val="0"/>
          <w:divBdr>
            <w:top w:val="none" w:sz="0" w:space="0" w:color="auto"/>
            <w:left w:val="none" w:sz="0" w:space="0" w:color="auto"/>
            <w:bottom w:val="none" w:sz="0" w:space="0" w:color="auto"/>
            <w:right w:val="none" w:sz="0" w:space="0" w:color="auto"/>
          </w:divBdr>
        </w:div>
        <w:div w:id="568536495">
          <w:marLeft w:val="0"/>
          <w:marRight w:val="0"/>
          <w:marTop w:val="0"/>
          <w:marBottom w:val="0"/>
          <w:divBdr>
            <w:top w:val="none" w:sz="0" w:space="0" w:color="auto"/>
            <w:left w:val="none" w:sz="0" w:space="0" w:color="auto"/>
            <w:bottom w:val="none" w:sz="0" w:space="0" w:color="auto"/>
            <w:right w:val="none" w:sz="0" w:space="0" w:color="auto"/>
          </w:divBdr>
        </w:div>
        <w:div w:id="578292721">
          <w:marLeft w:val="0"/>
          <w:marRight w:val="0"/>
          <w:marTop w:val="0"/>
          <w:marBottom w:val="0"/>
          <w:divBdr>
            <w:top w:val="none" w:sz="0" w:space="0" w:color="auto"/>
            <w:left w:val="none" w:sz="0" w:space="0" w:color="auto"/>
            <w:bottom w:val="none" w:sz="0" w:space="0" w:color="auto"/>
            <w:right w:val="none" w:sz="0" w:space="0" w:color="auto"/>
          </w:divBdr>
        </w:div>
        <w:div w:id="582883786">
          <w:marLeft w:val="0"/>
          <w:marRight w:val="0"/>
          <w:marTop w:val="0"/>
          <w:marBottom w:val="0"/>
          <w:divBdr>
            <w:top w:val="none" w:sz="0" w:space="0" w:color="auto"/>
            <w:left w:val="none" w:sz="0" w:space="0" w:color="auto"/>
            <w:bottom w:val="none" w:sz="0" w:space="0" w:color="auto"/>
            <w:right w:val="none" w:sz="0" w:space="0" w:color="auto"/>
          </w:divBdr>
        </w:div>
        <w:div w:id="586035995">
          <w:marLeft w:val="0"/>
          <w:marRight w:val="0"/>
          <w:marTop w:val="0"/>
          <w:marBottom w:val="0"/>
          <w:divBdr>
            <w:top w:val="none" w:sz="0" w:space="0" w:color="auto"/>
            <w:left w:val="none" w:sz="0" w:space="0" w:color="auto"/>
            <w:bottom w:val="none" w:sz="0" w:space="0" w:color="auto"/>
            <w:right w:val="none" w:sz="0" w:space="0" w:color="auto"/>
          </w:divBdr>
        </w:div>
        <w:div w:id="586890076">
          <w:marLeft w:val="0"/>
          <w:marRight w:val="0"/>
          <w:marTop w:val="0"/>
          <w:marBottom w:val="0"/>
          <w:divBdr>
            <w:top w:val="none" w:sz="0" w:space="0" w:color="auto"/>
            <w:left w:val="none" w:sz="0" w:space="0" w:color="auto"/>
            <w:bottom w:val="none" w:sz="0" w:space="0" w:color="auto"/>
            <w:right w:val="none" w:sz="0" w:space="0" w:color="auto"/>
          </w:divBdr>
        </w:div>
        <w:div w:id="588852340">
          <w:marLeft w:val="0"/>
          <w:marRight w:val="0"/>
          <w:marTop w:val="0"/>
          <w:marBottom w:val="0"/>
          <w:divBdr>
            <w:top w:val="none" w:sz="0" w:space="0" w:color="auto"/>
            <w:left w:val="none" w:sz="0" w:space="0" w:color="auto"/>
            <w:bottom w:val="none" w:sz="0" w:space="0" w:color="auto"/>
            <w:right w:val="none" w:sz="0" w:space="0" w:color="auto"/>
          </w:divBdr>
        </w:div>
        <w:div w:id="591477780">
          <w:marLeft w:val="0"/>
          <w:marRight w:val="0"/>
          <w:marTop w:val="0"/>
          <w:marBottom w:val="0"/>
          <w:divBdr>
            <w:top w:val="none" w:sz="0" w:space="0" w:color="auto"/>
            <w:left w:val="none" w:sz="0" w:space="0" w:color="auto"/>
            <w:bottom w:val="none" w:sz="0" w:space="0" w:color="auto"/>
            <w:right w:val="none" w:sz="0" w:space="0" w:color="auto"/>
          </w:divBdr>
        </w:div>
        <w:div w:id="601839832">
          <w:marLeft w:val="0"/>
          <w:marRight w:val="0"/>
          <w:marTop w:val="0"/>
          <w:marBottom w:val="0"/>
          <w:divBdr>
            <w:top w:val="none" w:sz="0" w:space="0" w:color="auto"/>
            <w:left w:val="none" w:sz="0" w:space="0" w:color="auto"/>
            <w:bottom w:val="none" w:sz="0" w:space="0" w:color="auto"/>
            <w:right w:val="none" w:sz="0" w:space="0" w:color="auto"/>
          </w:divBdr>
        </w:div>
        <w:div w:id="601840108">
          <w:marLeft w:val="0"/>
          <w:marRight w:val="0"/>
          <w:marTop w:val="0"/>
          <w:marBottom w:val="0"/>
          <w:divBdr>
            <w:top w:val="none" w:sz="0" w:space="0" w:color="auto"/>
            <w:left w:val="none" w:sz="0" w:space="0" w:color="auto"/>
            <w:bottom w:val="none" w:sz="0" w:space="0" w:color="auto"/>
            <w:right w:val="none" w:sz="0" w:space="0" w:color="auto"/>
          </w:divBdr>
        </w:div>
        <w:div w:id="605425952">
          <w:marLeft w:val="0"/>
          <w:marRight w:val="0"/>
          <w:marTop w:val="0"/>
          <w:marBottom w:val="0"/>
          <w:divBdr>
            <w:top w:val="none" w:sz="0" w:space="0" w:color="auto"/>
            <w:left w:val="none" w:sz="0" w:space="0" w:color="auto"/>
            <w:bottom w:val="none" w:sz="0" w:space="0" w:color="auto"/>
            <w:right w:val="none" w:sz="0" w:space="0" w:color="auto"/>
          </w:divBdr>
        </w:div>
        <w:div w:id="606735074">
          <w:marLeft w:val="0"/>
          <w:marRight w:val="0"/>
          <w:marTop w:val="0"/>
          <w:marBottom w:val="0"/>
          <w:divBdr>
            <w:top w:val="none" w:sz="0" w:space="0" w:color="auto"/>
            <w:left w:val="none" w:sz="0" w:space="0" w:color="auto"/>
            <w:bottom w:val="none" w:sz="0" w:space="0" w:color="auto"/>
            <w:right w:val="none" w:sz="0" w:space="0" w:color="auto"/>
          </w:divBdr>
        </w:div>
        <w:div w:id="614560692">
          <w:marLeft w:val="0"/>
          <w:marRight w:val="0"/>
          <w:marTop w:val="0"/>
          <w:marBottom w:val="0"/>
          <w:divBdr>
            <w:top w:val="none" w:sz="0" w:space="0" w:color="auto"/>
            <w:left w:val="none" w:sz="0" w:space="0" w:color="auto"/>
            <w:bottom w:val="none" w:sz="0" w:space="0" w:color="auto"/>
            <w:right w:val="none" w:sz="0" w:space="0" w:color="auto"/>
          </w:divBdr>
        </w:div>
        <w:div w:id="617223186">
          <w:marLeft w:val="0"/>
          <w:marRight w:val="0"/>
          <w:marTop w:val="0"/>
          <w:marBottom w:val="0"/>
          <w:divBdr>
            <w:top w:val="none" w:sz="0" w:space="0" w:color="auto"/>
            <w:left w:val="none" w:sz="0" w:space="0" w:color="auto"/>
            <w:bottom w:val="none" w:sz="0" w:space="0" w:color="auto"/>
            <w:right w:val="none" w:sz="0" w:space="0" w:color="auto"/>
          </w:divBdr>
        </w:div>
        <w:div w:id="621307497">
          <w:marLeft w:val="0"/>
          <w:marRight w:val="0"/>
          <w:marTop w:val="0"/>
          <w:marBottom w:val="0"/>
          <w:divBdr>
            <w:top w:val="none" w:sz="0" w:space="0" w:color="auto"/>
            <w:left w:val="none" w:sz="0" w:space="0" w:color="auto"/>
            <w:bottom w:val="none" w:sz="0" w:space="0" w:color="auto"/>
            <w:right w:val="none" w:sz="0" w:space="0" w:color="auto"/>
          </w:divBdr>
        </w:div>
        <w:div w:id="626158827">
          <w:marLeft w:val="0"/>
          <w:marRight w:val="0"/>
          <w:marTop w:val="0"/>
          <w:marBottom w:val="0"/>
          <w:divBdr>
            <w:top w:val="none" w:sz="0" w:space="0" w:color="auto"/>
            <w:left w:val="none" w:sz="0" w:space="0" w:color="auto"/>
            <w:bottom w:val="none" w:sz="0" w:space="0" w:color="auto"/>
            <w:right w:val="none" w:sz="0" w:space="0" w:color="auto"/>
          </w:divBdr>
        </w:div>
        <w:div w:id="627056310">
          <w:marLeft w:val="0"/>
          <w:marRight w:val="0"/>
          <w:marTop w:val="0"/>
          <w:marBottom w:val="0"/>
          <w:divBdr>
            <w:top w:val="none" w:sz="0" w:space="0" w:color="auto"/>
            <w:left w:val="none" w:sz="0" w:space="0" w:color="auto"/>
            <w:bottom w:val="none" w:sz="0" w:space="0" w:color="auto"/>
            <w:right w:val="none" w:sz="0" w:space="0" w:color="auto"/>
          </w:divBdr>
        </w:div>
        <w:div w:id="628822688">
          <w:marLeft w:val="0"/>
          <w:marRight w:val="0"/>
          <w:marTop w:val="0"/>
          <w:marBottom w:val="0"/>
          <w:divBdr>
            <w:top w:val="none" w:sz="0" w:space="0" w:color="auto"/>
            <w:left w:val="none" w:sz="0" w:space="0" w:color="auto"/>
            <w:bottom w:val="none" w:sz="0" w:space="0" w:color="auto"/>
            <w:right w:val="none" w:sz="0" w:space="0" w:color="auto"/>
          </w:divBdr>
        </w:div>
        <w:div w:id="630789182">
          <w:marLeft w:val="0"/>
          <w:marRight w:val="0"/>
          <w:marTop w:val="0"/>
          <w:marBottom w:val="0"/>
          <w:divBdr>
            <w:top w:val="none" w:sz="0" w:space="0" w:color="auto"/>
            <w:left w:val="none" w:sz="0" w:space="0" w:color="auto"/>
            <w:bottom w:val="none" w:sz="0" w:space="0" w:color="auto"/>
            <w:right w:val="none" w:sz="0" w:space="0" w:color="auto"/>
          </w:divBdr>
        </w:div>
        <w:div w:id="631911434">
          <w:marLeft w:val="0"/>
          <w:marRight w:val="0"/>
          <w:marTop w:val="0"/>
          <w:marBottom w:val="0"/>
          <w:divBdr>
            <w:top w:val="none" w:sz="0" w:space="0" w:color="auto"/>
            <w:left w:val="none" w:sz="0" w:space="0" w:color="auto"/>
            <w:bottom w:val="none" w:sz="0" w:space="0" w:color="auto"/>
            <w:right w:val="none" w:sz="0" w:space="0" w:color="auto"/>
          </w:divBdr>
        </w:div>
        <w:div w:id="637955791">
          <w:marLeft w:val="0"/>
          <w:marRight w:val="0"/>
          <w:marTop w:val="0"/>
          <w:marBottom w:val="0"/>
          <w:divBdr>
            <w:top w:val="none" w:sz="0" w:space="0" w:color="auto"/>
            <w:left w:val="none" w:sz="0" w:space="0" w:color="auto"/>
            <w:bottom w:val="none" w:sz="0" w:space="0" w:color="auto"/>
            <w:right w:val="none" w:sz="0" w:space="0" w:color="auto"/>
          </w:divBdr>
        </w:div>
        <w:div w:id="639068953">
          <w:marLeft w:val="0"/>
          <w:marRight w:val="0"/>
          <w:marTop w:val="0"/>
          <w:marBottom w:val="0"/>
          <w:divBdr>
            <w:top w:val="none" w:sz="0" w:space="0" w:color="auto"/>
            <w:left w:val="none" w:sz="0" w:space="0" w:color="auto"/>
            <w:bottom w:val="none" w:sz="0" w:space="0" w:color="auto"/>
            <w:right w:val="none" w:sz="0" w:space="0" w:color="auto"/>
          </w:divBdr>
        </w:div>
        <w:div w:id="641547328">
          <w:marLeft w:val="0"/>
          <w:marRight w:val="0"/>
          <w:marTop w:val="0"/>
          <w:marBottom w:val="0"/>
          <w:divBdr>
            <w:top w:val="none" w:sz="0" w:space="0" w:color="auto"/>
            <w:left w:val="none" w:sz="0" w:space="0" w:color="auto"/>
            <w:bottom w:val="none" w:sz="0" w:space="0" w:color="auto"/>
            <w:right w:val="none" w:sz="0" w:space="0" w:color="auto"/>
          </w:divBdr>
        </w:div>
        <w:div w:id="653097474">
          <w:marLeft w:val="0"/>
          <w:marRight w:val="0"/>
          <w:marTop w:val="0"/>
          <w:marBottom w:val="0"/>
          <w:divBdr>
            <w:top w:val="none" w:sz="0" w:space="0" w:color="auto"/>
            <w:left w:val="none" w:sz="0" w:space="0" w:color="auto"/>
            <w:bottom w:val="none" w:sz="0" w:space="0" w:color="auto"/>
            <w:right w:val="none" w:sz="0" w:space="0" w:color="auto"/>
          </w:divBdr>
        </w:div>
        <w:div w:id="654263376">
          <w:marLeft w:val="0"/>
          <w:marRight w:val="0"/>
          <w:marTop w:val="0"/>
          <w:marBottom w:val="0"/>
          <w:divBdr>
            <w:top w:val="none" w:sz="0" w:space="0" w:color="auto"/>
            <w:left w:val="none" w:sz="0" w:space="0" w:color="auto"/>
            <w:bottom w:val="none" w:sz="0" w:space="0" w:color="auto"/>
            <w:right w:val="none" w:sz="0" w:space="0" w:color="auto"/>
          </w:divBdr>
        </w:div>
        <w:div w:id="678772305">
          <w:marLeft w:val="0"/>
          <w:marRight w:val="0"/>
          <w:marTop w:val="0"/>
          <w:marBottom w:val="0"/>
          <w:divBdr>
            <w:top w:val="none" w:sz="0" w:space="0" w:color="auto"/>
            <w:left w:val="none" w:sz="0" w:space="0" w:color="auto"/>
            <w:bottom w:val="none" w:sz="0" w:space="0" w:color="auto"/>
            <w:right w:val="none" w:sz="0" w:space="0" w:color="auto"/>
          </w:divBdr>
        </w:div>
        <w:div w:id="683018898">
          <w:marLeft w:val="0"/>
          <w:marRight w:val="0"/>
          <w:marTop w:val="0"/>
          <w:marBottom w:val="0"/>
          <w:divBdr>
            <w:top w:val="none" w:sz="0" w:space="0" w:color="auto"/>
            <w:left w:val="none" w:sz="0" w:space="0" w:color="auto"/>
            <w:bottom w:val="none" w:sz="0" w:space="0" w:color="auto"/>
            <w:right w:val="none" w:sz="0" w:space="0" w:color="auto"/>
          </w:divBdr>
        </w:div>
        <w:div w:id="683021739">
          <w:marLeft w:val="0"/>
          <w:marRight w:val="0"/>
          <w:marTop w:val="0"/>
          <w:marBottom w:val="0"/>
          <w:divBdr>
            <w:top w:val="none" w:sz="0" w:space="0" w:color="auto"/>
            <w:left w:val="none" w:sz="0" w:space="0" w:color="auto"/>
            <w:bottom w:val="none" w:sz="0" w:space="0" w:color="auto"/>
            <w:right w:val="none" w:sz="0" w:space="0" w:color="auto"/>
          </w:divBdr>
        </w:div>
        <w:div w:id="686980765">
          <w:marLeft w:val="0"/>
          <w:marRight w:val="0"/>
          <w:marTop w:val="0"/>
          <w:marBottom w:val="0"/>
          <w:divBdr>
            <w:top w:val="none" w:sz="0" w:space="0" w:color="auto"/>
            <w:left w:val="none" w:sz="0" w:space="0" w:color="auto"/>
            <w:bottom w:val="none" w:sz="0" w:space="0" w:color="auto"/>
            <w:right w:val="none" w:sz="0" w:space="0" w:color="auto"/>
          </w:divBdr>
        </w:div>
        <w:div w:id="693463767">
          <w:marLeft w:val="0"/>
          <w:marRight w:val="0"/>
          <w:marTop w:val="0"/>
          <w:marBottom w:val="0"/>
          <w:divBdr>
            <w:top w:val="none" w:sz="0" w:space="0" w:color="auto"/>
            <w:left w:val="none" w:sz="0" w:space="0" w:color="auto"/>
            <w:bottom w:val="none" w:sz="0" w:space="0" w:color="auto"/>
            <w:right w:val="none" w:sz="0" w:space="0" w:color="auto"/>
          </w:divBdr>
        </w:div>
        <w:div w:id="695692423">
          <w:marLeft w:val="0"/>
          <w:marRight w:val="0"/>
          <w:marTop w:val="0"/>
          <w:marBottom w:val="0"/>
          <w:divBdr>
            <w:top w:val="none" w:sz="0" w:space="0" w:color="auto"/>
            <w:left w:val="none" w:sz="0" w:space="0" w:color="auto"/>
            <w:bottom w:val="none" w:sz="0" w:space="0" w:color="auto"/>
            <w:right w:val="none" w:sz="0" w:space="0" w:color="auto"/>
          </w:divBdr>
        </w:div>
        <w:div w:id="696741202">
          <w:marLeft w:val="0"/>
          <w:marRight w:val="0"/>
          <w:marTop w:val="0"/>
          <w:marBottom w:val="0"/>
          <w:divBdr>
            <w:top w:val="none" w:sz="0" w:space="0" w:color="auto"/>
            <w:left w:val="none" w:sz="0" w:space="0" w:color="auto"/>
            <w:bottom w:val="none" w:sz="0" w:space="0" w:color="auto"/>
            <w:right w:val="none" w:sz="0" w:space="0" w:color="auto"/>
          </w:divBdr>
        </w:div>
        <w:div w:id="698823848">
          <w:marLeft w:val="0"/>
          <w:marRight w:val="0"/>
          <w:marTop w:val="0"/>
          <w:marBottom w:val="0"/>
          <w:divBdr>
            <w:top w:val="none" w:sz="0" w:space="0" w:color="auto"/>
            <w:left w:val="none" w:sz="0" w:space="0" w:color="auto"/>
            <w:bottom w:val="none" w:sz="0" w:space="0" w:color="auto"/>
            <w:right w:val="none" w:sz="0" w:space="0" w:color="auto"/>
          </w:divBdr>
        </w:div>
        <w:div w:id="708576437">
          <w:marLeft w:val="0"/>
          <w:marRight w:val="0"/>
          <w:marTop w:val="0"/>
          <w:marBottom w:val="0"/>
          <w:divBdr>
            <w:top w:val="none" w:sz="0" w:space="0" w:color="auto"/>
            <w:left w:val="none" w:sz="0" w:space="0" w:color="auto"/>
            <w:bottom w:val="none" w:sz="0" w:space="0" w:color="auto"/>
            <w:right w:val="none" w:sz="0" w:space="0" w:color="auto"/>
          </w:divBdr>
        </w:div>
        <w:div w:id="710304691">
          <w:marLeft w:val="0"/>
          <w:marRight w:val="0"/>
          <w:marTop w:val="0"/>
          <w:marBottom w:val="0"/>
          <w:divBdr>
            <w:top w:val="none" w:sz="0" w:space="0" w:color="auto"/>
            <w:left w:val="none" w:sz="0" w:space="0" w:color="auto"/>
            <w:bottom w:val="none" w:sz="0" w:space="0" w:color="auto"/>
            <w:right w:val="none" w:sz="0" w:space="0" w:color="auto"/>
          </w:divBdr>
        </w:div>
        <w:div w:id="711151249">
          <w:marLeft w:val="0"/>
          <w:marRight w:val="0"/>
          <w:marTop w:val="0"/>
          <w:marBottom w:val="0"/>
          <w:divBdr>
            <w:top w:val="none" w:sz="0" w:space="0" w:color="auto"/>
            <w:left w:val="none" w:sz="0" w:space="0" w:color="auto"/>
            <w:bottom w:val="none" w:sz="0" w:space="0" w:color="auto"/>
            <w:right w:val="none" w:sz="0" w:space="0" w:color="auto"/>
          </w:divBdr>
        </w:div>
        <w:div w:id="715197020">
          <w:marLeft w:val="0"/>
          <w:marRight w:val="0"/>
          <w:marTop w:val="0"/>
          <w:marBottom w:val="0"/>
          <w:divBdr>
            <w:top w:val="none" w:sz="0" w:space="0" w:color="auto"/>
            <w:left w:val="none" w:sz="0" w:space="0" w:color="auto"/>
            <w:bottom w:val="none" w:sz="0" w:space="0" w:color="auto"/>
            <w:right w:val="none" w:sz="0" w:space="0" w:color="auto"/>
          </w:divBdr>
        </w:div>
        <w:div w:id="719324786">
          <w:marLeft w:val="0"/>
          <w:marRight w:val="0"/>
          <w:marTop w:val="0"/>
          <w:marBottom w:val="0"/>
          <w:divBdr>
            <w:top w:val="none" w:sz="0" w:space="0" w:color="auto"/>
            <w:left w:val="none" w:sz="0" w:space="0" w:color="auto"/>
            <w:bottom w:val="none" w:sz="0" w:space="0" w:color="auto"/>
            <w:right w:val="none" w:sz="0" w:space="0" w:color="auto"/>
          </w:divBdr>
        </w:div>
        <w:div w:id="720910184">
          <w:marLeft w:val="0"/>
          <w:marRight w:val="0"/>
          <w:marTop w:val="0"/>
          <w:marBottom w:val="0"/>
          <w:divBdr>
            <w:top w:val="none" w:sz="0" w:space="0" w:color="auto"/>
            <w:left w:val="none" w:sz="0" w:space="0" w:color="auto"/>
            <w:bottom w:val="none" w:sz="0" w:space="0" w:color="auto"/>
            <w:right w:val="none" w:sz="0" w:space="0" w:color="auto"/>
          </w:divBdr>
          <w:divsChild>
            <w:div w:id="664631129">
              <w:marLeft w:val="0"/>
              <w:marRight w:val="0"/>
              <w:marTop w:val="0"/>
              <w:marBottom w:val="0"/>
              <w:divBdr>
                <w:top w:val="none" w:sz="0" w:space="0" w:color="auto"/>
                <w:left w:val="none" w:sz="0" w:space="0" w:color="auto"/>
                <w:bottom w:val="none" w:sz="0" w:space="0" w:color="auto"/>
                <w:right w:val="none" w:sz="0" w:space="0" w:color="auto"/>
              </w:divBdr>
            </w:div>
          </w:divsChild>
        </w:div>
        <w:div w:id="727994847">
          <w:marLeft w:val="0"/>
          <w:marRight w:val="0"/>
          <w:marTop w:val="0"/>
          <w:marBottom w:val="0"/>
          <w:divBdr>
            <w:top w:val="none" w:sz="0" w:space="0" w:color="auto"/>
            <w:left w:val="none" w:sz="0" w:space="0" w:color="auto"/>
            <w:bottom w:val="none" w:sz="0" w:space="0" w:color="auto"/>
            <w:right w:val="none" w:sz="0" w:space="0" w:color="auto"/>
          </w:divBdr>
        </w:div>
        <w:div w:id="729688988">
          <w:marLeft w:val="0"/>
          <w:marRight w:val="0"/>
          <w:marTop w:val="0"/>
          <w:marBottom w:val="0"/>
          <w:divBdr>
            <w:top w:val="none" w:sz="0" w:space="0" w:color="auto"/>
            <w:left w:val="none" w:sz="0" w:space="0" w:color="auto"/>
            <w:bottom w:val="none" w:sz="0" w:space="0" w:color="auto"/>
            <w:right w:val="none" w:sz="0" w:space="0" w:color="auto"/>
          </w:divBdr>
        </w:div>
        <w:div w:id="734665594">
          <w:marLeft w:val="0"/>
          <w:marRight w:val="0"/>
          <w:marTop w:val="0"/>
          <w:marBottom w:val="0"/>
          <w:divBdr>
            <w:top w:val="none" w:sz="0" w:space="0" w:color="auto"/>
            <w:left w:val="none" w:sz="0" w:space="0" w:color="auto"/>
            <w:bottom w:val="none" w:sz="0" w:space="0" w:color="auto"/>
            <w:right w:val="none" w:sz="0" w:space="0" w:color="auto"/>
          </w:divBdr>
        </w:div>
        <w:div w:id="737481415">
          <w:marLeft w:val="0"/>
          <w:marRight w:val="0"/>
          <w:marTop w:val="0"/>
          <w:marBottom w:val="0"/>
          <w:divBdr>
            <w:top w:val="none" w:sz="0" w:space="0" w:color="auto"/>
            <w:left w:val="none" w:sz="0" w:space="0" w:color="auto"/>
            <w:bottom w:val="none" w:sz="0" w:space="0" w:color="auto"/>
            <w:right w:val="none" w:sz="0" w:space="0" w:color="auto"/>
          </w:divBdr>
        </w:div>
        <w:div w:id="740836834">
          <w:marLeft w:val="0"/>
          <w:marRight w:val="0"/>
          <w:marTop w:val="0"/>
          <w:marBottom w:val="0"/>
          <w:divBdr>
            <w:top w:val="none" w:sz="0" w:space="0" w:color="auto"/>
            <w:left w:val="none" w:sz="0" w:space="0" w:color="auto"/>
            <w:bottom w:val="none" w:sz="0" w:space="0" w:color="auto"/>
            <w:right w:val="none" w:sz="0" w:space="0" w:color="auto"/>
          </w:divBdr>
        </w:div>
        <w:div w:id="743142565">
          <w:marLeft w:val="0"/>
          <w:marRight w:val="0"/>
          <w:marTop w:val="0"/>
          <w:marBottom w:val="0"/>
          <w:divBdr>
            <w:top w:val="none" w:sz="0" w:space="0" w:color="auto"/>
            <w:left w:val="none" w:sz="0" w:space="0" w:color="auto"/>
            <w:bottom w:val="none" w:sz="0" w:space="0" w:color="auto"/>
            <w:right w:val="none" w:sz="0" w:space="0" w:color="auto"/>
          </w:divBdr>
        </w:div>
        <w:div w:id="751858839">
          <w:marLeft w:val="0"/>
          <w:marRight w:val="0"/>
          <w:marTop w:val="0"/>
          <w:marBottom w:val="0"/>
          <w:divBdr>
            <w:top w:val="none" w:sz="0" w:space="0" w:color="auto"/>
            <w:left w:val="none" w:sz="0" w:space="0" w:color="auto"/>
            <w:bottom w:val="none" w:sz="0" w:space="0" w:color="auto"/>
            <w:right w:val="none" w:sz="0" w:space="0" w:color="auto"/>
          </w:divBdr>
        </w:div>
        <w:div w:id="763302602">
          <w:marLeft w:val="0"/>
          <w:marRight w:val="0"/>
          <w:marTop w:val="0"/>
          <w:marBottom w:val="0"/>
          <w:divBdr>
            <w:top w:val="none" w:sz="0" w:space="0" w:color="auto"/>
            <w:left w:val="none" w:sz="0" w:space="0" w:color="auto"/>
            <w:bottom w:val="none" w:sz="0" w:space="0" w:color="auto"/>
            <w:right w:val="none" w:sz="0" w:space="0" w:color="auto"/>
          </w:divBdr>
        </w:div>
        <w:div w:id="776412528">
          <w:marLeft w:val="0"/>
          <w:marRight w:val="0"/>
          <w:marTop w:val="0"/>
          <w:marBottom w:val="0"/>
          <w:divBdr>
            <w:top w:val="none" w:sz="0" w:space="0" w:color="auto"/>
            <w:left w:val="none" w:sz="0" w:space="0" w:color="auto"/>
            <w:bottom w:val="none" w:sz="0" w:space="0" w:color="auto"/>
            <w:right w:val="none" w:sz="0" w:space="0" w:color="auto"/>
          </w:divBdr>
        </w:div>
        <w:div w:id="778526527">
          <w:marLeft w:val="0"/>
          <w:marRight w:val="0"/>
          <w:marTop w:val="0"/>
          <w:marBottom w:val="0"/>
          <w:divBdr>
            <w:top w:val="none" w:sz="0" w:space="0" w:color="auto"/>
            <w:left w:val="none" w:sz="0" w:space="0" w:color="auto"/>
            <w:bottom w:val="none" w:sz="0" w:space="0" w:color="auto"/>
            <w:right w:val="none" w:sz="0" w:space="0" w:color="auto"/>
          </w:divBdr>
        </w:div>
        <w:div w:id="797069168">
          <w:marLeft w:val="0"/>
          <w:marRight w:val="0"/>
          <w:marTop w:val="0"/>
          <w:marBottom w:val="0"/>
          <w:divBdr>
            <w:top w:val="none" w:sz="0" w:space="0" w:color="auto"/>
            <w:left w:val="none" w:sz="0" w:space="0" w:color="auto"/>
            <w:bottom w:val="none" w:sz="0" w:space="0" w:color="auto"/>
            <w:right w:val="none" w:sz="0" w:space="0" w:color="auto"/>
          </w:divBdr>
        </w:div>
        <w:div w:id="798646142">
          <w:marLeft w:val="0"/>
          <w:marRight w:val="0"/>
          <w:marTop w:val="0"/>
          <w:marBottom w:val="0"/>
          <w:divBdr>
            <w:top w:val="none" w:sz="0" w:space="0" w:color="auto"/>
            <w:left w:val="none" w:sz="0" w:space="0" w:color="auto"/>
            <w:bottom w:val="none" w:sz="0" w:space="0" w:color="auto"/>
            <w:right w:val="none" w:sz="0" w:space="0" w:color="auto"/>
          </w:divBdr>
        </w:div>
        <w:div w:id="801004443">
          <w:marLeft w:val="0"/>
          <w:marRight w:val="0"/>
          <w:marTop w:val="0"/>
          <w:marBottom w:val="0"/>
          <w:divBdr>
            <w:top w:val="none" w:sz="0" w:space="0" w:color="auto"/>
            <w:left w:val="none" w:sz="0" w:space="0" w:color="auto"/>
            <w:bottom w:val="none" w:sz="0" w:space="0" w:color="auto"/>
            <w:right w:val="none" w:sz="0" w:space="0" w:color="auto"/>
          </w:divBdr>
        </w:div>
        <w:div w:id="808401402">
          <w:marLeft w:val="0"/>
          <w:marRight w:val="0"/>
          <w:marTop w:val="0"/>
          <w:marBottom w:val="0"/>
          <w:divBdr>
            <w:top w:val="none" w:sz="0" w:space="0" w:color="auto"/>
            <w:left w:val="none" w:sz="0" w:space="0" w:color="auto"/>
            <w:bottom w:val="none" w:sz="0" w:space="0" w:color="auto"/>
            <w:right w:val="none" w:sz="0" w:space="0" w:color="auto"/>
          </w:divBdr>
        </w:div>
        <w:div w:id="809903368">
          <w:marLeft w:val="0"/>
          <w:marRight w:val="0"/>
          <w:marTop w:val="0"/>
          <w:marBottom w:val="0"/>
          <w:divBdr>
            <w:top w:val="none" w:sz="0" w:space="0" w:color="auto"/>
            <w:left w:val="none" w:sz="0" w:space="0" w:color="auto"/>
            <w:bottom w:val="none" w:sz="0" w:space="0" w:color="auto"/>
            <w:right w:val="none" w:sz="0" w:space="0" w:color="auto"/>
          </w:divBdr>
        </w:div>
        <w:div w:id="814487159">
          <w:marLeft w:val="0"/>
          <w:marRight w:val="0"/>
          <w:marTop w:val="0"/>
          <w:marBottom w:val="0"/>
          <w:divBdr>
            <w:top w:val="none" w:sz="0" w:space="0" w:color="auto"/>
            <w:left w:val="none" w:sz="0" w:space="0" w:color="auto"/>
            <w:bottom w:val="none" w:sz="0" w:space="0" w:color="auto"/>
            <w:right w:val="none" w:sz="0" w:space="0" w:color="auto"/>
          </w:divBdr>
        </w:div>
        <w:div w:id="827479126">
          <w:marLeft w:val="0"/>
          <w:marRight w:val="0"/>
          <w:marTop w:val="0"/>
          <w:marBottom w:val="0"/>
          <w:divBdr>
            <w:top w:val="none" w:sz="0" w:space="0" w:color="auto"/>
            <w:left w:val="none" w:sz="0" w:space="0" w:color="auto"/>
            <w:bottom w:val="none" w:sz="0" w:space="0" w:color="auto"/>
            <w:right w:val="none" w:sz="0" w:space="0" w:color="auto"/>
          </w:divBdr>
        </w:div>
        <w:div w:id="833688121">
          <w:marLeft w:val="0"/>
          <w:marRight w:val="0"/>
          <w:marTop w:val="0"/>
          <w:marBottom w:val="0"/>
          <w:divBdr>
            <w:top w:val="none" w:sz="0" w:space="0" w:color="auto"/>
            <w:left w:val="none" w:sz="0" w:space="0" w:color="auto"/>
            <w:bottom w:val="none" w:sz="0" w:space="0" w:color="auto"/>
            <w:right w:val="none" w:sz="0" w:space="0" w:color="auto"/>
          </w:divBdr>
        </w:div>
        <w:div w:id="844904071">
          <w:marLeft w:val="0"/>
          <w:marRight w:val="0"/>
          <w:marTop w:val="0"/>
          <w:marBottom w:val="0"/>
          <w:divBdr>
            <w:top w:val="none" w:sz="0" w:space="0" w:color="auto"/>
            <w:left w:val="none" w:sz="0" w:space="0" w:color="auto"/>
            <w:bottom w:val="none" w:sz="0" w:space="0" w:color="auto"/>
            <w:right w:val="none" w:sz="0" w:space="0" w:color="auto"/>
          </w:divBdr>
        </w:div>
        <w:div w:id="845481857">
          <w:marLeft w:val="0"/>
          <w:marRight w:val="0"/>
          <w:marTop w:val="0"/>
          <w:marBottom w:val="0"/>
          <w:divBdr>
            <w:top w:val="none" w:sz="0" w:space="0" w:color="auto"/>
            <w:left w:val="none" w:sz="0" w:space="0" w:color="auto"/>
            <w:bottom w:val="none" w:sz="0" w:space="0" w:color="auto"/>
            <w:right w:val="none" w:sz="0" w:space="0" w:color="auto"/>
          </w:divBdr>
        </w:div>
        <w:div w:id="848640470">
          <w:marLeft w:val="0"/>
          <w:marRight w:val="0"/>
          <w:marTop w:val="0"/>
          <w:marBottom w:val="0"/>
          <w:divBdr>
            <w:top w:val="none" w:sz="0" w:space="0" w:color="auto"/>
            <w:left w:val="none" w:sz="0" w:space="0" w:color="auto"/>
            <w:bottom w:val="none" w:sz="0" w:space="0" w:color="auto"/>
            <w:right w:val="none" w:sz="0" w:space="0" w:color="auto"/>
          </w:divBdr>
        </w:div>
        <w:div w:id="861826067">
          <w:marLeft w:val="0"/>
          <w:marRight w:val="0"/>
          <w:marTop w:val="0"/>
          <w:marBottom w:val="0"/>
          <w:divBdr>
            <w:top w:val="none" w:sz="0" w:space="0" w:color="auto"/>
            <w:left w:val="none" w:sz="0" w:space="0" w:color="auto"/>
            <w:bottom w:val="none" w:sz="0" w:space="0" w:color="auto"/>
            <w:right w:val="none" w:sz="0" w:space="0" w:color="auto"/>
          </w:divBdr>
        </w:div>
        <w:div w:id="869605668">
          <w:marLeft w:val="0"/>
          <w:marRight w:val="0"/>
          <w:marTop w:val="0"/>
          <w:marBottom w:val="0"/>
          <w:divBdr>
            <w:top w:val="none" w:sz="0" w:space="0" w:color="auto"/>
            <w:left w:val="none" w:sz="0" w:space="0" w:color="auto"/>
            <w:bottom w:val="none" w:sz="0" w:space="0" w:color="auto"/>
            <w:right w:val="none" w:sz="0" w:space="0" w:color="auto"/>
          </w:divBdr>
        </w:div>
        <w:div w:id="874659362">
          <w:marLeft w:val="0"/>
          <w:marRight w:val="0"/>
          <w:marTop w:val="0"/>
          <w:marBottom w:val="0"/>
          <w:divBdr>
            <w:top w:val="none" w:sz="0" w:space="0" w:color="auto"/>
            <w:left w:val="none" w:sz="0" w:space="0" w:color="auto"/>
            <w:bottom w:val="none" w:sz="0" w:space="0" w:color="auto"/>
            <w:right w:val="none" w:sz="0" w:space="0" w:color="auto"/>
          </w:divBdr>
        </w:div>
        <w:div w:id="875847221">
          <w:marLeft w:val="0"/>
          <w:marRight w:val="0"/>
          <w:marTop w:val="0"/>
          <w:marBottom w:val="0"/>
          <w:divBdr>
            <w:top w:val="none" w:sz="0" w:space="0" w:color="auto"/>
            <w:left w:val="none" w:sz="0" w:space="0" w:color="auto"/>
            <w:bottom w:val="none" w:sz="0" w:space="0" w:color="auto"/>
            <w:right w:val="none" w:sz="0" w:space="0" w:color="auto"/>
          </w:divBdr>
        </w:div>
        <w:div w:id="880634312">
          <w:marLeft w:val="0"/>
          <w:marRight w:val="0"/>
          <w:marTop w:val="0"/>
          <w:marBottom w:val="0"/>
          <w:divBdr>
            <w:top w:val="none" w:sz="0" w:space="0" w:color="auto"/>
            <w:left w:val="none" w:sz="0" w:space="0" w:color="auto"/>
            <w:bottom w:val="none" w:sz="0" w:space="0" w:color="auto"/>
            <w:right w:val="none" w:sz="0" w:space="0" w:color="auto"/>
          </w:divBdr>
        </w:div>
        <w:div w:id="881551344">
          <w:marLeft w:val="0"/>
          <w:marRight w:val="0"/>
          <w:marTop w:val="0"/>
          <w:marBottom w:val="0"/>
          <w:divBdr>
            <w:top w:val="none" w:sz="0" w:space="0" w:color="auto"/>
            <w:left w:val="none" w:sz="0" w:space="0" w:color="auto"/>
            <w:bottom w:val="none" w:sz="0" w:space="0" w:color="auto"/>
            <w:right w:val="none" w:sz="0" w:space="0" w:color="auto"/>
          </w:divBdr>
        </w:div>
        <w:div w:id="881942041">
          <w:marLeft w:val="0"/>
          <w:marRight w:val="0"/>
          <w:marTop w:val="0"/>
          <w:marBottom w:val="0"/>
          <w:divBdr>
            <w:top w:val="none" w:sz="0" w:space="0" w:color="auto"/>
            <w:left w:val="none" w:sz="0" w:space="0" w:color="auto"/>
            <w:bottom w:val="none" w:sz="0" w:space="0" w:color="auto"/>
            <w:right w:val="none" w:sz="0" w:space="0" w:color="auto"/>
          </w:divBdr>
        </w:div>
        <w:div w:id="884416750">
          <w:marLeft w:val="0"/>
          <w:marRight w:val="0"/>
          <w:marTop w:val="0"/>
          <w:marBottom w:val="0"/>
          <w:divBdr>
            <w:top w:val="none" w:sz="0" w:space="0" w:color="auto"/>
            <w:left w:val="none" w:sz="0" w:space="0" w:color="auto"/>
            <w:bottom w:val="none" w:sz="0" w:space="0" w:color="auto"/>
            <w:right w:val="none" w:sz="0" w:space="0" w:color="auto"/>
          </w:divBdr>
        </w:div>
        <w:div w:id="891308872">
          <w:marLeft w:val="0"/>
          <w:marRight w:val="0"/>
          <w:marTop w:val="0"/>
          <w:marBottom w:val="0"/>
          <w:divBdr>
            <w:top w:val="none" w:sz="0" w:space="0" w:color="auto"/>
            <w:left w:val="none" w:sz="0" w:space="0" w:color="auto"/>
            <w:bottom w:val="none" w:sz="0" w:space="0" w:color="auto"/>
            <w:right w:val="none" w:sz="0" w:space="0" w:color="auto"/>
          </w:divBdr>
        </w:div>
        <w:div w:id="892929783">
          <w:marLeft w:val="0"/>
          <w:marRight w:val="0"/>
          <w:marTop w:val="0"/>
          <w:marBottom w:val="0"/>
          <w:divBdr>
            <w:top w:val="none" w:sz="0" w:space="0" w:color="auto"/>
            <w:left w:val="none" w:sz="0" w:space="0" w:color="auto"/>
            <w:bottom w:val="none" w:sz="0" w:space="0" w:color="auto"/>
            <w:right w:val="none" w:sz="0" w:space="0" w:color="auto"/>
          </w:divBdr>
        </w:div>
        <w:div w:id="894393545">
          <w:marLeft w:val="0"/>
          <w:marRight w:val="0"/>
          <w:marTop w:val="0"/>
          <w:marBottom w:val="0"/>
          <w:divBdr>
            <w:top w:val="none" w:sz="0" w:space="0" w:color="auto"/>
            <w:left w:val="none" w:sz="0" w:space="0" w:color="auto"/>
            <w:bottom w:val="none" w:sz="0" w:space="0" w:color="auto"/>
            <w:right w:val="none" w:sz="0" w:space="0" w:color="auto"/>
          </w:divBdr>
        </w:div>
        <w:div w:id="895046827">
          <w:marLeft w:val="0"/>
          <w:marRight w:val="0"/>
          <w:marTop w:val="0"/>
          <w:marBottom w:val="0"/>
          <w:divBdr>
            <w:top w:val="none" w:sz="0" w:space="0" w:color="auto"/>
            <w:left w:val="none" w:sz="0" w:space="0" w:color="auto"/>
            <w:bottom w:val="none" w:sz="0" w:space="0" w:color="auto"/>
            <w:right w:val="none" w:sz="0" w:space="0" w:color="auto"/>
          </w:divBdr>
        </w:div>
        <w:div w:id="900869540">
          <w:marLeft w:val="0"/>
          <w:marRight w:val="0"/>
          <w:marTop w:val="0"/>
          <w:marBottom w:val="0"/>
          <w:divBdr>
            <w:top w:val="none" w:sz="0" w:space="0" w:color="auto"/>
            <w:left w:val="none" w:sz="0" w:space="0" w:color="auto"/>
            <w:bottom w:val="none" w:sz="0" w:space="0" w:color="auto"/>
            <w:right w:val="none" w:sz="0" w:space="0" w:color="auto"/>
          </w:divBdr>
        </w:div>
        <w:div w:id="904141501">
          <w:marLeft w:val="0"/>
          <w:marRight w:val="0"/>
          <w:marTop w:val="0"/>
          <w:marBottom w:val="0"/>
          <w:divBdr>
            <w:top w:val="none" w:sz="0" w:space="0" w:color="auto"/>
            <w:left w:val="none" w:sz="0" w:space="0" w:color="auto"/>
            <w:bottom w:val="none" w:sz="0" w:space="0" w:color="auto"/>
            <w:right w:val="none" w:sz="0" w:space="0" w:color="auto"/>
          </w:divBdr>
        </w:div>
        <w:div w:id="904682192">
          <w:marLeft w:val="0"/>
          <w:marRight w:val="0"/>
          <w:marTop w:val="0"/>
          <w:marBottom w:val="0"/>
          <w:divBdr>
            <w:top w:val="none" w:sz="0" w:space="0" w:color="auto"/>
            <w:left w:val="none" w:sz="0" w:space="0" w:color="auto"/>
            <w:bottom w:val="none" w:sz="0" w:space="0" w:color="auto"/>
            <w:right w:val="none" w:sz="0" w:space="0" w:color="auto"/>
          </w:divBdr>
        </w:div>
        <w:div w:id="906841965">
          <w:marLeft w:val="0"/>
          <w:marRight w:val="0"/>
          <w:marTop w:val="0"/>
          <w:marBottom w:val="0"/>
          <w:divBdr>
            <w:top w:val="none" w:sz="0" w:space="0" w:color="auto"/>
            <w:left w:val="none" w:sz="0" w:space="0" w:color="auto"/>
            <w:bottom w:val="none" w:sz="0" w:space="0" w:color="auto"/>
            <w:right w:val="none" w:sz="0" w:space="0" w:color="auto"/>
          </w:divBdr>
        </w:div>
        <w:div w:id="910383421">
          <w:marLeft w:val="0"/>
          <w:marRight w:val="0"/>
          <w:marTop w:val="0"/>
          <w:marBottom w:val="0"/>
          <w:divBdr>
            <w:top w:val="none" w:sz="0" w:space="0" w:color="auto"/>
            <w:left w:val="none" w:sz="0" w:space="0" w:color="auto"/>
            <w:bottom w:val="none" w:sz="0" w:space="0" w:color="auto"/>
            <w:right w:val="none" w:sz="0" w:space="0" w:color="auto"/>
          </w:divBdr>
        </w:div>
        <w:div w:id="911505965">
          <w:marLeft w:val="0"/>
          <w:marRight w:val="0"/>
          <w:marTop w:val="0"/>
          <w:marBottom w:val="0"/>
          <w:divBdr>
            <w:top w:val="none" w:sz="0" w:space="0" w:color="auto"/>
            <w:left w:val="none" w:sz="0" w:space="0" w:color="auto"/>
            <w:bottom w:val="none" w:sz="0" w:space="0" w:color="auto"/>
            <w:right w:val="none" w:sz="0" w:space="0" w:color="auto"/>
          </w:divBdr>
        </w:div>
        <w:div w:id="919214264">
          <w:marLeft w:val="0"/>
          <w:marRight w:val="0"/>
          <w:marTop w:val="0"/>
          <w:marBottom w:val="0"/>
          <w:divBdr>
            <w:top w:val="none" w:sz="0" w:space="0" w:color="auto"/>
            <w:left w:val="none" w:sz="0" w:space="0" w:color="auto"/>
            <w:bottom w:val="none" w:sz="0" w:space="0" w:color="auto"/>
            <w:right w:val="none" w:sz="0" w:space="0" w:color="auto"/>
          </w:divBdr>
        </w:div>
        <w:div w:id="920018786">
          <w:marLeft w:val="0"/>
          <w:marRight w:val="0"/>
          <w:marTop w:val="0"/>
          <w:marBottom w:val="0"/>
          <w:divBdr>
            <w:top w:val="none" w:sz="0" w:space="0" w:color="auto"/>
            <w:left w:val="none" w:sz="0" w:space="0" w:color="auto"/>
            <w:bottom w:val="none" w:sz="0" w:space="0" w:color="auto"/>
            <w:right w:val="none" w:sz="0" w:space="0" w:color="auto"/>
          </w:divBdr>
        </w:div>
        <w:div w:id="924799941">
          <w:marLeft w:val="0"/>
          <w:marRight w:val="0"/>
          <w:marTop w:val="0"/>
          <w:marBottom w:val="0"/>
          <w:divBdr>
            <w:top w:val="none" w:sz="0" w:space="0" w:color="auto"/>
            <w:left w:val="none" w:sz="0" w:space="0" w:color="auto"/>
            <w:bottom w:val="none" w:sz="0" w:space="0" w:color="auto"/>
            <w:right w:val="none" w:sz="0" w:space="0" w:color="auto"/>
          </w:divBdr>
        </w:div>
        <w:div w:id="928542131">
          <w:marLeft w:val="0"/>
          <w:marRight w:val="0"/>
          <w:marTop w:val="0"/>
          <w:marBottom w:val="0"/>
          <w:divBdr>
            <w:top w:val="none" w:sz="0" w:space="0" w:color="auto"/>
            <w:left w:val="none" w:sz="0" w:space="0" w:color="auto"/>
            <w:bottom w:val="none" w:sz="0" w:space="0" w:color="auto"/>
            <w:right w:val="none" w:sz="0" w:space="0" w:color="auto"/>
          </w:divBdr>
        </w:div>
        <w:div w:id="928777715">
          <w:marLeft w:val="0"/>
          <w:marRight w:val="0"/>
          <w:marTop w:val="0"/>
          <w:marBottom w:val="0"/>
          <w:divBdr>
            <w:top w:val="none" w:sz="0" w:space="0" w:color="auto"/>
            <w:left w:val="none" w:sz="0" w:space="0" w:color="auto"/>
            <w:bottom w:val="none" w:sz="0" w:space="0" w:color="auto"/>
            <w:right w:val="none" w:sz="0" w:space="0" w:color="auto"/>
          </w:divBdr>
        </w:div>
        <w:div w:id="944574497">
          <w:marLeft w:val="0"/>
          <w:marRight w:val="0"/>
          <w:marTop w:val="0"/>
          <w:marBottom w:val="0"/>
          <w:divBdr>
            <w:top w:val="none" w:sz="0" w:space="0" w:color="auto"/>
            <w:left w:val="none" w:sz="0" w:space="0" w:color="auto"/>
            <w:bottom w:val="none" w:sz="0" w:space="0" w:color="auto"/>
            <w:right w:val="none" w:sz="0" w:space="0" w:color="auto"/>
          </w:divBdr>
        </w:div>
        <w:div w:id="944653173">
          <w:marLeft w:val="0"/>
          <w:marRight w:val="0"/>
          <w:marTop w:val="0"/>
          <w:marBottom w:val="0"/>
          <w:divBdr>
            <w:top w:val="none" w:sz="0" w:space="0" w:color="auto"/>
            <w:left w:val="none" w:sz="0" w:space="0" w:color="auto"/>
            <w:bottom w:val="none" w:sz="0" w:space="0" w:color="auto"/>
            <w:right w:val="none" w:sz="0" w:space="0" w:color="auto"/>
          </w:divBdr>
        </w:div>
        <w:div w:id="945111935">
          <w:marLeft w:val="0"/>
          <w:marRight w:val="0"/>
          <w:marTop w:val="0"/>
          <w:marBottom w:val="0"/>
          <w:divBdr>
            <w:top w:val="none" w:sz="0" w:space="0" w:color="auto"/>
            <w:left w:val="none" w:sz="0" w:space="0" w:color="auto"/>
            <w:bottom w:val="none" w:sz="0" w:space="0" w:color="auto"/>
            <w:right w:val="none" w:sz="0" w:space="0" w:color="auto"/>
          </w:divBdr>
        </w:div>
        <w:div w:id="947080043">
          <w:marLeft w:val="0"/>
          <w:marRight w:val="0"/>
          <w:marTop w:val="0"/>
          <w:marBottom w:val="0"/>
          <w:divBdr>
            <w:top w:val="none" w:sz="0" w:space="0" w:color="auto"/>
            <w:left w:val="none" w:sz="0" w:space="0" w:color="auto"/>
            <w:bottom w:val="none" w:sz="0" w:space="0" w:color="auto"/>
            <w:right w:val="none" w:sz="0" w:space="0" w:color="auto"/>
          </w:divBdr>
        </w:div>
        <w:div w:id="947392454">
          <w:marLeft w:val="0"/>
          <w:marRight w:val="0"/>
          <w:marTop w:val="0"/>
          <w:marBottom w:val="0"/>
          <w:divBdr>
            <w:top w:val="none" w:sz="0" w:space="0" w:color="auto"/>
            <w:left w:val="none" w:sz="0" w:space="0" w:color="auto"/>
            <w:bottom w:val="none" w:sz="0" w:space="0" w:color="auto"/>
            <w:right w:val="none" w:sz="0" w:space="0" w:color="auto"/>
          </w:divBdr>
        </w:div>
        <w:div w:id="949895940">
          <w:marLeft w:val="0"/>
          <w:marRight w:val="0"/>
          <w:marTop w:val="0"/>
          <w:marBottom w:val="0"/>
          <w:divBdr>
            <w:top w:val="none" w:sz="0" w:space="0" w:color="auto"/>
            <w:left w:val="none" w:sz="0" w:space="0" w:color="auto"/>
            <w:bottom w:val="none" w:sz="0" w:space="0" w:color="auto"/>
            <w:right w:val="none" w:sz="0" w:space="0" w:color="auto"/>
          </w:divBdr>
        </w:div>
        <w:div w:id="950630893">
          <w:marLeft w:val="0"/>
          <w:marRight w:val="0"/>
          <w:marTop w:val="0"/>
          <w:marBottom w:val="0"/>
          <w:divBdr>
            <w:top w:val="none" w:sz="0" w:space="0" w:color="auto"/>
            <w:left w:val="none" w:sz="0" w:space="0" w:color="auto"/>
            <w:bottom w:val="none" w:sz="0" w:space="0" w:color="auto"/>
            <w:right w:val="none" w:sz="0" w:space="0" w:color="auto"/>
          </w:divBdr>
        </w:div>
        <w:div w:id="952715597">
          <w:marLeft w:val="0"/>
          <w:marRight w:val="0"/>
          <w:marTop w:val="0"/>
          <w:marBottom w:val="0"/>
          <w:divBdr>
            <w:top w:val="none" w:sz="0" w:space="0" w:color="auto"/>
            <w:left w:val="none" w:sz="0" w:space="0" w:color="auto"/>
            <w:bottom w:val="none" w:sz="0" w:space="0" w:color="auto"/>
            <w:right w:val="none" w:sz="0" w:space="0" w:color="auto"/>
          </w:divBdr>
        </w:div>
        <w:div w:id="952907008">
          <w:marLeft w:val="0"/>
          <w:marRight w:val="0"/>
          <w:marTop w:val="0"/>
          <w:marBottom w:val="0"/>
          <w:divBdr>
            <w:top w:val="none" w:sz="0" w:space="0" w:color="auto"/>
            <w:left w:val="none" w:sz="0" w:space="0" w:color="auto"/>
            <w:bottom w:val="none" w:sz="0" w:space="0" w:color="auto"/>
            <w:right w:val="none" w:sz="0" w:space="0" w:color="auto"/>
          </w:divBdr>
        </w:div>
        <w:div w:id="952908216">
          <w:marLeft w:val="0"/>
          <w:marRight w:val="0"/>
          <w:marTop w:val="0"/>
          <w:marBottom w:val="0"/>
          <w:divBdr>
            <w:top w:val="none" w:sz="0" w:space="0" w:color="auto"/>
            <w:left w:val="none" w:sz="0" w:space="0" w:color="auto"/>
            <w:bottom w:val="none" w:sz="0" w:space="0" w:color="auto"/>
            <w:right w:val="none" w:sz="0" w:space="0" w:color="auto"/>
          </w:divBdr>
        </w:div>
        <w:div w:id="957025832">
          <w:marLeft w:val="0"/>
          <w:marRight w:val="0"/>
          <w:marTop w:val="0"/>
          <w:marBottom w:val="0"/>
          <w:divBdr>
            <w:top w:val="none" w:sz="0" w:space="0" w:color="auto"/>
            <w:left w:val="none" w:sz="0" w:space="0" w:color="auto"/>
            <w:bottom w:val="none" w:sz="0" w:space="0" w:color="auto"/>
            <w:right w:val="none" w:sz="0" w:space="0" w:color="auto"/>
          </w:divBdr>
        </w:div>
        <w:div w:id="967902603">
          <w:marLeft w:val="0"/>
          <w:marRight w:val="0"/>
          <w:marTop w:val="0"/>
          <w:marBottom w:val="0"/>
          <w:divBdr>
            <w:top w:val="none" w:sz="0" w:space="0" w:color="auto"/>
            <w:left w:val="none" w:sz="0" w:space="0" w:color="auto"/>
            <w:bottom w:val="none" w:sz="0" w:space="0" w:color="auto"/>
            <w:right w:val="none" w:sz="0" w:space="0" w:color="auto"/>
          </w:divBdr>
        </w:div>
        <w:div w:id="968165486">
          <w:marLeft w:val="0"/>
          <w:marRight w:val="0"/>
          <w:marTop w:val="0"/>
          <w:marBottom w:val="0"/>
          <w:divBdr>
            <w:top w:val="none" w:sz="0" w:space="0" w:color="auto"/>
            <w:left w:val="none" w:sz="0" w:space="0" w:color="auto"/>
            <w:bottom w:val="none" w:sz="0" w:space="0" w:color="auto"/>
            <w:right w:val="none" w:sz="0" w:space="0" w:color="auto"/>
          </w:divBdr>
        </w:div>
        <w:div w:id="969867634">
          <w:marLeft w:val="0"/>
          <w:marRight w:val="0"/>
          <w:marTop w:val="0"/>
          <w:marBottom w:val="0"/>
          <w:divBdr>
            <w:top w:val="none" w:sz="0" w:space="0" w:color="auto"/>
            <w:left w:val="none" w:sz="0" w:space="0" w:color="auto"/>
            <w:bottom w:val="none" w:sz="0" w:space="0" w:color="auto"/>
            <w:right w:val="none" w:sz="0" w:space="0" w:color="auto"/>
          </w:divBdr>
        </w:div>
        <w:div w:id="971206519">
          <w:marLeft w:val="0"/>
          <w:marRight w:val="0"/>
          <w:marTop w:val="0"/>
          <w:marBottom w:val="0"/>
          <w:divBdr>
            <w:top w:val="none" w:sz="0" w:space="0" w:color="auto"/>
            <w:left w:val="none" w:sz="0" w:space="0" w:color="auto"/>
            <w:bottom w:val="none" w:sz="0" w:space="0" w:color="auto"/>
            <w:right w:val="none" w:sz="0" w:space="0" w:color="auto"/>
          </w:divBdr>
        </w:div>
        <w:div w:id="972557358">
          <w:marLeft w:val="0"/>
          <w:marRight w:val="0"/>
          <w:marTop w:val="0"/>
          <w:marBottom w:val="0"/>
          <w:divBdr>
            <w:top w:val="none" w:sz="0" w:space="0" w:color="auto"/>
            <w:left w:val="none" w:sz="0" w:space="0" w:color="auto"/>
            <w:bottom w:val="none" w:sz="0" w:space="0" w:color="auto"/>
            <w:right w:val="none" w:sz="0" w:space="0" w:color="auto"/>
          </w:divBdr>
        </w:div>
        <w:div w:id="979506035">
          <w:marLeft w:val="0"/>
          <w:marRight w:val="0"/>
          <w:marTop w:val="0"/>
          <w:marBottom w:val="0"/>
          <w:divBdr>
            <w:top w:val="none" w:sz="0" w:space="0" w:color="auto"/>
            <w:left w:val="none" w:sz="0" w:space="0" w:color="auto"/>
            <w:bottom w:val="none" w:sz="0" w:space="0" w:color="auto"/>
            <w:right w:val="none" w:sz="0" w:space="0" w:color="auto"/>
          </w:divBdr>
        </w:div>
        <w:div w:id="979964297">
          <w:marLeft w:val="0"/>
          <w:marRight w:val="0"/>
          <w:marTop w:val="0"/>
          <w:marBottom w:val="0"/>
          <w:divBdr>
            <w:top w:val="none" w:sz="0" w:space="0" w:color="auto"/>
            <w:left w:val="none" w:sz="0" w:space="0" w:color="auto"/>
            <w:bottom w:val="none" w:sz="0" w:space="0" w:color="auto"/>
            <w:right w:val="none" w:sz="0" w:space="0" w:color="auto"/>
          </w:divBdr>
        </w:div>
        <w:div w:id="983700067">
          <w:marLeft w:val="0"/>
          <w:marRight w:val="0"/>
          <w:marTop w:val="0"/>
          <w:marBottom w:val="0"/>
          <w:divBdr>
            <w:top w:val="none" w:sz="0" w:space="0" w:color="auto"/>
            <w:left w:val="none" w:sz="0" w:space="0" w:color="auto"/>
            <w:bottom w:val="none" w:sz="0" w:space="0" w:color="auto"/>
            <w:right w:val="none" w:sz="0" w:space="0" w:color="auto"/>
          </w:divBdr>
        </w:div>
        <w:div w:id="985356205">
          <w:marLeft w:val="0"/>
          <w:marRight w:val="0"/>
          <w:marTop w:val="0"/>
          <w:marBottom w:val="0"/>
          <w:divBdr>
            <w:top w:val="none" w:sz="0" w:space="0" w:color="auto"/>
            <w:left w:val="none" w:sz="0" w:space="0" w:color="auto"/>
            <w:bottom w:val="none" w:sz="0" w:space="0" w:color="auto"/>
            <w:right w:val="none" w:sz="0" w:space="0" w:color="auto"/>
          </w:divBdr>
        </w:div>
        <w:div w:id="987586772">
          <w:marLeft w:val="0"/>
          <w:marRight w:val="0"/>
          <w:marTop w:val="0"/>
          <w:marBottom w:val="0"/>
          <w:divBdr>
            <w:top w:val="none" w:sz="0" w:space="0" w:color="auto"/>
            <w:left w:val="none" w:sz="0" w:space="0" w:color="auto"/>
            <w:bottom w:val="none" w:sz="0" w:space="0" w:color="auto"/>
            <w:right w:val="none" w:sz="0" w:space="0" w:color="auto"/>
          </w:divBdr>
        </w:div>
        <w:div w:id="1006324816">
          <w:marLeft w:val="0"/>
          <w:marRight w:val="0"/>
          <w:marTop w:val="0"/>
          <w:marBottom w:val="0"/>
          <w:divBdr>
            <w:top w:val="none" w:sz="0" w:space="0" w:color="auto"/>
            <w:left w:val="none" w:sz="0" w:space="0" w:color="auto"/>
            <w:bottom w:val="none" w:sz="0" w:space="0" w:color="auto"/>
            <w:right w:val="none" w:sz="0" w:space="0" w:color="auto"/>
          </w:divBdr>
        </w:div>
        <w:div w:id="1006520028">
          <w:marLeft w:val="0"/>
          <w:marRight w:val="0"/>
          <w:marTop w:val="0"/>
          <w:marBottom w:val="0"/>
          <w:divBdr>
            <w:top w:val="none" w:sz="0" w:space="0" w:color="auto"/>
            <w:left w:val="none" w:sz="0" w:space="0" w:color="auto"/>
            <w:bottom w:val="none" w:sz="0" w:space="0" w:color="auto"/>
            <w:right w:val="none" w:sz="0" w:space="0" w:color="auto"/>
          </w:divBdr>
        </w:div>
        <w:div w:id="1009867772">
          <w:marLeft w:val="0"/>
          <w:marRight w:val="0"/>
          <w:marTop w:val="0"/>
          <w:marBottom w:val="0"/>
          <w:divBdr>
            <w:top w:val="none" w:sz="0" w:space="0" w:color="auto"/>
            <w:left w:val="none" w:sz="0" w:space="0" w:color="auto"/>
            <w:bottom w:val="none" w:sz="0" w:space="0" w:color="auto"/>
            <w:right w:val="none" w:sz="0" w:space="0" w:color="auto"/>
          </w:divBdr>
        </w:div>
        <w:div w:id="1011836635">
          <w:marLeft w:val="0"/>
          <w:marRight w:val="0"/>
          <w:marTop w:val="0"/>
          <w:marBottom w:val="0"/>
          <w:divBdr>
            <w:top w:val="none" w:sz="0" w:space="0" w:color="auto"/>
            <w:left w:val="none" w:sz="0" w:space="0" w:color="auto"/>
            <w:bottom w:val="none" w:sz="0" w:space="0" w:color="auto"/>
            <w:right w:val="none" w:sz="0" w:space="0" w:color="auto"/>
          </w:divBdr>
        </w:div>
        <w:div w:id="1020546354">
          <w:marLeft w:val="0"/>
          <w:marRight w:val="0"/>
          <w:marTop w:val="0"/>
          <w:marBottom w:val="0"/>
          <w:divBdr>
            <w:top w:val="none" w:sz="0" w:space="0" w:color="auto"/>
            <w:left w:val="none" w:sz="0" w:space="0" w:color="auto"/>
            <w:bottom w:val="none" w:sz="0" w:space="0" w:color="auto"/>
            <w:right w:val="none" w:sz="0" w:space="0" w:color="auto"/>
          </w:divBdr>
        </w:div>
        <w:div w:id="1020552276">
          <w:marLeft w:val="0"/>
          <w:marRight w:val="0"/>
          <w:marTop w:val="0"/>
          <w:marBottom w:val="0"/>
          <w:divBdr>
            <w:top w:val="none" w:sz="0" w:space="0" w:color="auto"/>
            <w:left w:val="none" w:sz="0" w:space="0" w:color="auto"/>
            <w:bottom w:val="none" w:sz="0" w:space="0" w:color="auto"/>
            <w:right w:val="none" w:sz="0" w:space="0" w:color="auto"/>
          </w:divBdr>
        </w:div>
        <w:div w:id="1023752211">
          <w:marLeft w:val="0"/>
          <w:marRight w:val="0"/>
          <w:marTop w:val="0"/>
          <w:marBottom w:val="0"/>
          <w:divBdr>
            <w:top w:val="none" w:sz="0" w:space="0" w:color="auto"/>
            <w:left w:val="none" w:sz="0" w:space="0" w:color="auto"/>
            <w:bottom w:val="none" w:sz="0" w:space="0" w:color="auto"/>
            <w:right w:val="none" w:sz="0" w:space="0" w:color="auto"/>
          </w:divBdr>
        </w:div>
        <w:div w:id="1039430513">
          <w:marLeft w:val="0"/>
          <w:marRight w:val="0"/>
          <w:marTop w:val="0"/>
          <w:marBottom w:val="0"/>
          <w:divBdr>
            <w:top w:val="none" w:sz="0" w:space="0" w:color="auto"/>
            <w:left w:val="none" w:sz="0" w:space="0" w:color="auto"/>
            <w:bottom w:val="none" w:sz="0" w:space="0" w:color="auto"/>
            <w:right w:val="none" w:sz="0" w:space="0" w:color="auto"/>
          </w:divBdr>
        </w:div>
        <w:div w:id="1043865293">
          <w:marLeft w:val="0"/>
          <w:marRight w:val="0"/>
          <w:marTop w:val="0"/>
          <w:marBottom w:val="0"/>
          <w:divBdr>
            <w:top w:val="none" w:sz="0" w:space="0" w:color="auto"/>
            <w:left w:val="none" w:sz="0" w:space="0" w:color="auto"/>
            <w:bottom w:val="none" w:sz="0" w:space="0" w:color="auto"/>
            <w:right w:val="none" w:sz="0" w:space="0" w:color="auto"/>
          </w:divBdr>
        </w:div>
        <w:div w:id="1045253629">
          <w:marLeft w:val="0"/>
          <w:marRight w:val="0"/>
          <w:marTop w:val="0"/>
          <w:marBottom w:val="0"/>
          <w:divBdr>
            <w:top w:val="none" w:sz="0" w:space="0" w:color="auto"/>
            <w:left w:val="none" w:sz="0" w:space="0" w:color="auto"/>
            <w:bottom w:val="none" w:sz="0" w:space="0" w:color="auto"/>
            <w:right w:val="none" w:sz="0" w:space="0" w:color="auto"/>
          </w:divBdr>
        </w:div>
        <w:div w:id="1045443970">
          <w:marLeft w:val="0"/>
          <w:marRight w:val="0"/>
          <w:marTop w:val="0"/>
          <w:marBottom w:val="0"/>
          <w:divBdr>
            <w:top w:val="none" w:sz="0" w:space="0" w:color="auto"/>
            <w:left w:val="none" w:sz="0" w:space="0" w:color="auto"/>
            <w:bottom w:val="none" w:sz="0" w:space="0" w:color="auto"/>
            <w:right w:val="none" w:sz="0" w:space="0" w:color="auto"/>
          </w:divBdr>
        </w:div>
        <w:div w:id="1049035251">
          <w:marLeft w:val="0"/>
          <w:marRight w:val="0"/>
          <w:marTop w:val="0"/>
          <w:marBottom w:val="0"/>
          <w:divBdr>
            <w:top w:val="none" w:sz="0" w:space="0" w:color="auto"/>
            <w:left w:val="none" w:sz="0" w:space="0" w:color="auto"/>
            <w:bottom w:val="none" w:sz="0" w:space="0" w:color="auto"/>
            <w:right w:val="none" w:sz="0" w:space="0" w:color="auto"/>
          </w:divBdr>
        </w:div>
        <w:div w:id="1054307750">
          <w:marLeft w:val="0"/>
          <w:marRight w:val="0"/>
          <w:marTop w:val="0"/>
          <w:marBottom w:val="0"/>
          <w:divBdr>
            <w:top w:val="none" w:sz="0" w:space="0" w:color="auto"/>
            <w:left w:val="none" w:sz="0" w:space="0" w:color="auto"/>
            <w:bottom w:val="none" w:sz="0" w:space="0" w:color="auto"/>
            <w:right w:val="none" w:sz="0" w:space="0" w:color="auto"/>
          </w:divBdr>
        </w:div>
        <w:div w:id="1055742279">
          <w:marLeft w:val="0"/>
          <w:marRight w:val="0"/>
          <w:marTop w:val="0"/>
          <w:marBottom w:val="0"/>
          <w:divBdr>
            <w:top w:val="none" w:sz="0" w:space="0" w:color="auto"/>
            <w:left w:val="none" w:sz="0" w:space="0" w:color="auto"/>
            <w:bottom w:val="none" w:sz="0" w:space="0" w:color="auto"/>
            <w:right w:val="none" w:sz="0" w:space="0" w:color="auto"/>
          </w:divBdr>
        </w:div>
        <w:div w:id="1057440101">
          <w:marLeft w:val="0"/>
          <w:marRight w:val="0"/>
          <w:marTop w:val="0"/>
          <w:marBottom w:val="0"/>
          <w:divBdr>
            <w:top w:val="none" w:sz="0" w:space="0" w:color="auto"/>
            <w:left w:val="none" w:sz="0" w:space="0" w:color="auto"/>
            <w:bottom w:val="none" w:sz="0" w:space="0" w:color="auto"/>
            <w:right w:val="none" w:sz="0" w:space="0" w:color="auto"/>
          </w:divBdr>
        </w:div>
        <w:div w:id="1058817619">
          <w:marLeft w:val="0"/>
          <w:marRight w:val="0"/>
          <w:marTop w:val="0"/>
          <w:marBottom w:val="0"/>
          <w:divBdr>
            <w:top w:val="none" w:sz="0" w:space="0" w:color="auto"/>
            <w:left w:val="none" w:sz="0" w:space="0" w:color="auto"/>
            <w:bottom w:val="none" w:sz="0" w:space="0" w:color="auto"/>
            <w:right w:val="none" w:sz="0" w:space="0" w:color="auto"/>
          </w:divBdr>
        </w:div>
        <w:div w:id="1063985491">
          <w:marLeft w:val="0"/>
          <w:marRight w:val="0"/>
          <w:marTop w:val="0"/>
          <w:marBottom w:val="0"/>
          <w:divBdr>
            <w:top w:val="none" w:sz="0" w:space="0" w:color="auto"/>
            <w:left w:val="none" w:sz="0" w:space="0" w:color="auto"/>
            <w:bottom w:val="none" w:sz="0" w:space="0" w:color="auto"/>
            <w:right w:val="none" w:sz="0" w:space="0" w:color="auto"/>
          </w:divBdr>
        </w:div>
        <w:div w:id="1064721477">
          <w:marLeft w:val="0"/>
          <w:marRight w:val="0"/>
          <w:marTop w:val="0"/>
          <w:marBottom w:val="0"/>
          <w:divBdr>
            <w:top w:val="none" w:sz="0" w:space="0" w:color="auto"/>
            <w:left w:val="none" w:sz="0" w:space="0" w:color="auto"/>
            <w:bottom w:val="none" w:sz="0" w:space="0" w:color="auto"/>
            <w:right w:val="none" w:sz="0" w:space="0" w:color="auto"/>
          </w:divBdr>
        </w:div>
        <w:div w:id="1070806392">
          <w:marLeft w:val="0"/>
          <w:marRight w:val="0"/>
          <w:marTop w:val="0"/>
          <w:marBottom w:val="0"/>
          <w:divBdr>
            <w:top w:val="none" w:sz="0" w:space="0" w:color="auto"/>
            <w:left w:val="none" w:sz="0" w:space="0" w:color="auto"/>
            <w:bottom w:val="none" w:sz="0" w:space="0" w:color="auto"/>
            <w:right w:val="none" w:sz="0" w:space="0" w:color="auto"/>
          </w:divBdr>
        </w:div>
        <w:div w:id="1073088072">
          <w:marLeft w:val="0"/>
          <w:marRight w:val="0"/>
          <w:marTop w:val="0"/>
          <w:marBottom w:val="0"/>
          <w:divBdr>
            <w:top w:val="none" w:sz="0" w:space="0" w:color="auto"/>
            <w:left w:val="none" w:sz="0" w:space="0" w:color="auto"/>
            <w:bottom w:val="none" w:sz="0" w:space="0" w:color="auto"/>
            <w:right w:val="none" w:sz="0" w:space="0" w:color="auto"/>
          </w:divBdr>
        </w:div>
        <w:div w:id="1073351222">
          <w:marLeft w:val="0"/>
          <w:marRight w:val="0"/>
          <w:marTop w:val="0"/>
          <w:marBottom w:val="0"/>
          <w:divBdr>
            <w:top w:val="none" w:sz="0" w:space="0" w:color="auto"/>
            <w:left w:val="none" w:sz="0" w:space="0" w:color="auto"/>
            <w:bottom w:val="none" w:sz="0" w:space="0" w:color="auto"/>
            <w:right w:val="none" w:sz="0" w:space="0" w:color="auto"/>
          </w:divBdr>
        </w:div>
        <w:div w:id="1093010021">
          <w:marLeft w:val="0"/>
          <w:marRight w:val="0"/>
          <w:marTop w:val="0"/>
          <w:marBottom w:val="0"/>
          <w:divBdr>
            <w:top w:val="none" w:sz="0" w:space="0" w:color="auto"/>
            <w:left w:val="none" w:sz="0" w:space="0" w:color="auto"/>
            <w:bottom w:val="none" w:sz="0" w:space="0" w:color="auto"/>
            <w:right w:val="none" w:sz="0" w:space="0" w:color="auto"/>
          </w:divBdr>
        </w:div>
        <w:div w:id="1100446079">
          <w:marLeft w:val="0"/>
          <w:marRight w:val="0"/>
          <w:marTop w:val="0"/>
          <w:marBottom w:val="0"/>
          <w:divBdr>
            <w:top w:val="none" w:sz="0" w:space="0" w:color="auto"/>
            <w:left w:val="none" w:sz="0" w:space="0" w:color="auto"/>
            <w:bottom w:val="none" w:sz="0" w:space="0" w:color="auto"/>
            <w:right w:val="none" w:sz="0" w:space="0" w:color="auto"/>
          </w:divBdr>
        </w:div>
        <w:div w:id="1105617931">
          <w:marLeft w:val="0"/>
          <w:marRight w:val="0"/>
          <w:marTop w:val="0"/>
          <w:marBottom w:val="0"/>
          <w:divBdr>
            <w:top w:val="none" w:sz="0" w:space="0" w:color="auto"/>
            <w:left w:val="none" w:sz="0" w:space="0" w:color="auto"/>
            <w:bottom w:val="none" w:sz="0" w:space="0" w:color="auto"/>
            <w:right w:val="none" w:sz="0" w:space="0" w:color="auto"/>
          </w:divBdr>
        </w:div>
        <w:div w:id="1108694123">
          <w:marLeft w:val="0"/>
          <w:marRight w:val="0"/>
          <w:marTop w:val="0"/>
          <w:marBottom w:val="0"/>
          <w:divBdr>
            <w:top w:val="none" w:sz="0" w:space="0" w:color="auto"/>
            <w:left w:val="none" w:sz="0" w:space="0" w:color="auto"/>
            <w:bottom w:val="none" w:sz="0" w:space="0" w:color="auto"/>
            <w:right w:val="none" w:sz="0" w:space="0" w:color="auto"/>
          </w:divBdr>
        </w:div>
        <w:div w:id="1109012068">
          <w:marLeft w:val="0"/>
          <w:marRight w:val="0"/>
          <w:marTop w:val="0"/>
          <w:marBottom w:val="0"/>
          <w:divBdr>
            <w:top w:val="none" w:sz="0" w:space="0" w:color="auto"/>
            <w:left w:val="none" w:sz="0" w:space="0" w:color="auto"/>
            <w:bottom w:val="none" w:sz="0" w:space="0" w:color="auto"/>
            <w:right w:val="none" w:sz="0" w:space="0" w:color="auto"/>
          </w:divBdr>
        </w:div>
        <w:div w:id="1111052117">
          <w:marLeft w:val="0"/>
          <w:marRight w:val="0"/>
          <w:marTop w:val="0"/>
          <w:marBottom w:val="0"/>
          <w:divBdr>
            <w:top w:val="none" w:sz="0" w:space="0" w:color="auto"/>
            <w:left w:val="none" w:sz="0" w:space="0" w:color="auto"/>
            <w:bottom w:val="none" w:sz="0" w:space="0" w:color="auto"/>
            <w:right w:val="none" w:sz="0" w:space="0" w:color="auto"/>
          </w:divBdr>
        </w:div>
        <w:div w:id="1111822602">
          <w:marLeft w:val="0"/>
          <w:marRight w:val="0"/>
          <w:marTop w:val="0"/>
          <w:marBottom w:val="0"/>
          <w:divBdr>
            <w:top w:val="none" w:sz="0" w:space="0" w:color="auto"/>
            <w:left w:val="none" w:sz="0" w:space="0" w:color="auto"/>
            <w:bottom w:val="none" w:sz="0" w:space="0" w:color="auto"/>
            <w:right w:val="none" w:sz="0" w:space="0" w:color="auto"/>
          </w:divBdr>
        </w:div>
        <w:div w:id="1112745112">
          <w:marLeft w:val="0"/>
          <w:marRight w:val="0"/>
          <w:marTop w:val="0"/>
          <w:marBottom w:val="0"/>
          <w:divBdr>
            <w:top w:val="none" w:sz="0" w:space="0" w:color="auto"/>
            <w:left w:val="none" w:sz="0" w:space="0" w:color="auto"/>
            <w:bottom w:val="none" w:sz="0" w:space="0" w:color="auto"/>
            <w:right w:val="none" w:sz="0" w:space="0" w:color="auto"/>
          </w:divBdr>
        </w:div>
        <w:div w:id="1114790567">
          <w:marLeft w:val="0"/>
          <w:marRight w:val="0"/>
          <w:marTop w:val="0"/>
          <w:marBottom w:val="0"/>
          <w:divBdr>
            <w:top w:val="none" w:sz="0" w:space="0" w:color="auto"/>
            <w:left w:val="none" w:sz="0" w:space="0" w:color="auto"/>
            <w:bottom w:val="none" w:sz="0" w:space="0" w:color="auto"/>
            <w:right w:val="none" w:sz="0" w:space="0" w:color="auto"/>
          </w:divBdr>
        </w:div>
        <w:div w:id="1116097015">
          <w:marLeft w:val="0"/>
          <w:marRight w:val="0"/>
          <w:marTop w:val="0"/>
          <w:marBottom w:val="0"/>
          <w:divBdr>
            <w:top w:val="none" w:sz="0" w:space="0" w:color="auto"/>
            <w:left w:val="none" w:sz="0" w:space="0" w:color="auto"/>
            <w:bottom w:val="none" w:sz="0" w:space="0" w:color="auto"/>
            <w:right w:val="none" w:sz="0" w:space="0" w:color="auto"/>
          </w:divBdr>
        </w:div>
        <w:div w:id="1118260502">
          <w:marLeft w:val="0"/>
          <w:marRight w:val="0"/>
          <w:marTop w:val="0"/>
          <w:marBottom w:val="0"/>
          <w:divBdr>
            <w:top w:val="none" w:sz="0" w:space="0" w:color="auto"/>
            <w:left w:val="none" w:sz="0" w:space="0" w:color="auto"/>
            <w:bottom w:val="none" w:sz="0" w:space="0" w:color="auto"/>
            <w:right w:val="none" w:sz="0" w:space="0" w:color="auto"/>
          </w:divBdr>
        </w:div>
        <w:div w:id="1129469832">
          <w:marLeft w:val="0"/>
          <w:marRight w:val="0"/>
          <w:marTop w:val="0"/>
          <w:marBottom w:val="0"/>
          <w:divBdr>
            <w:top w:val="none" w:sz="0" w:space="0" w:color="auto"/>
            <w:left w:val="none" w:sz="0" w:space="0" w:color="auto"/>
            <w:bottom w:val="none" w:sz="0" w:space="0" w:color="auto"/>
            <w:right w:val="none" w:sz="0" w:space="0" w:color="auto"/>
          </w:divBdr>
        </w:div>
        <w:div w:id="1131241375">
          <w:marLeft w:val="0"/>
          <w:marRight w:val="0"/>
          <w:marTop w:val="0"/>
          <w:marBottom w:val="0"/>
          <w:divBdr>
            <w:top w:val="none" w:sz="0" w:space="0" w:color="auto"/>
            <w:left w:val="none" w:sz="0" w:space="0" w:color="auto"/>
            <w:bottom w:val="none" w:sz="0" w:space="0" w:color="auto"/>
            <w:right w:val="none" w:sz="0" w:space="0" w:color="auto"/>
          </w:divBdr>
        </w:div>
        <w:div w:id="1131246582">
          <w:marLeft w:val="0"/>
          <w:marRight w:val="0"/>
          <w:marTop w:val="0"/>
          <w:marBottom w:val="0"/>
          <w:divBdr>
            <w:top w:val="none" w:sz="0" w:space="0" w:color="auto"/>
            <w:left w:val="none" w:sz="0" w:space="0" w:color="auto"/>
            <w:bottom w:val="none" w:sz="0" w:space="0" w:color="auto"/>
            <w:right w:val="none" w:sz="0" w:space="0" w:color="auto"/>
          </w:divBdr>
        </w:div>
        <w:div w:id="1131479627">
          <w:marLeft w:val="0"/>
          <w:marRight w:val="0"/>
          <w:marTop w:val="0"/>
          <w:marBottom w:val="0"/>
          <w:divBdr>
            <w:top w:val="none" w:sz="0" w:space="0" w:color="auto"/>
            <w:left w:val="none" w:sz="0" w:space="0" w:color="auto"/>
            <w:bottom w:val="none" w:sz="0" w:space="0" w:color="auto"/>
            <w:right w:val="none" w:sz="0" w:space="0" w:color="auto"/>
          </w:divBdr>
        </w:div>
        <w:div w:id="1135296730">
          <w:marLeft w:val="0"/>
          <w:marRight w:val="0"/>
          <w:marTop w:val="0"/>
          <w:marBottom w:val="0"/>
          <w:divBdr>
            <w:top w:val="none" w:sz="0" w:space="0" w:color="auto"/>
            <w:left w:val="none" w:sz="0" w:space="0" w:color="auto"/>
            <w:bottom w:val="none" w:sz="0" w:space="0" w:color="auto"/>
            <w:right w:val="none" w:sz="0" w:space="0" w:color="auto"/>
          </w:divBdr>
        </w:div>
        <w:div w:id="1139221881">
          <w:marLeft w:val="0"/>
          <w:marRight w:val="0"/>
          <w:marTop w:val="0"/>
          <w:marBottom w:val="0"/>
          <w:divBdr>
            <w:top w:val="none" w:sz="0" w:space="0" w:color="auto"/>
            <w:left w:val="none" w:sz="0" w:space="0" w:color="auto"/>
            <w:bottom w:val="none" w:sz="0" w:space="0" w:color="auto"/>
            <w:right w:val="none" w:sz="0" w:space="0" w:color="auto"/>
          </w:divBdr>
        </w:div>
        <w:div w:id="1139616457">
          <w:marLeft w:val="0"/>
          <w:marRight w:val="0"/>
          <w:marTop w:val="0"/>
          <w:marBottom w:val="0"/>
          <w:divBdr>
            <w:top w:val="none" w:sz="0" w:space="0" w:color="auto"/>
            <w:left w:val="none" w:sz="0" w:space="0" w:color="auto"/>
            <w:bottom w:val="none" w:sz="0" w:space="0" w:color="auto"/>
            <w:right w:val="none" w:sz="0" w:space="0" w:color="auto"/>
          </w:divBdr>
        </w:div>
        <w:div w:id="1147209597">
          <w:marLeft w:val="0"/>
          <w:marRight w:val="0"/>
          <w:marTop w:val="0"/>
          <w:marBottom w:val="0"/>
          <w:divBdr>
            <w:top w:val="none" w:sz="0" w:space="0" w:color="auto"/>
            <w:left w:val="none" w:sz="0" w:space="0" w:color="auto"/>
            <w:bottom w:val="none" w:sz="0" w:space="0" w:color="auto"/>
            <w:right w:val="none" w:sz="0" w:space="0" w:color="auto"/>
          </w:divBdr>
        </w:div>
        <w:div w:id="1151943071">
          <w:marLeft w:val="0"/>
          <w:marRight w:val="0"/>
          <w:marTop w:val="0"/>
          <w:marBottom w:val="0"/>
          <w:divBdr>
            <w:top w:val="none" w:sz="0" w:space="0" w:color="auto"/>
            <w:left w:val="none" w:sz="0" w:space="0" w:color="auto"/>
            <w:bottom w:val="none" w:sz="0" w:space="0" w:color="auto"/>
            <w:right w:val="none" w:sz="0" w:space="0" w:color="auto"/>
          </w:divBdr>
        </w:div>
        <w:div w:id="1155144064">
          <w:marLeft w:val="0"/>
          <w:marRight w:val="0"/>
          <w:marTop w:val="0"/>
          <w:marBottom w:val="0"/>
          <w:divBdr>
            <w:top w:val="none" w:sz="0" w:space="0" w:color="auto"/>
            <w:left w:val="none" w:sz="0" w:space="0" w:color="auto"/>
            <w:bottom w:val="none" w:sz="0" w:space="0" w:color="auto"/>
            <w:right w:val="none" w:sz="0" w:space="0" w:color="auto"/>
          </w:divBdr>
        </w:div>
        <w:div w:id="1156190312">
          <w:marLeft w:val="0"/>
          <w:marRight w:val="0"/>
          <w:marTop w:val="0"/>
          <w:marBottom w:val="0"/>
          <w:divBdr>
            <w:top w:val="none" w:sz="0" w:space="0" w:color="auto"/>
            <w:left w:val="none" w:sz="0" w:space="0" w:color="auto"/>
            <w:bottom w:val="none" w:sz="0" w:space="0" w:color="auto"/>
            <w:right w:val="none" w:sz="0" w:space="0" w:color="auto"/>
          </w:divBdr>
        </w:div>
        <w:div w:id="1159080135">
          <w:marLeft w:val="0"/>
          <w:marRight w:val="0"/>
          <w:marTop w:val="0"/>
          <w:marBottom w:val="0"/>
          <w:divBdr>
            <w:top w:val="none" w:sz="0" w:space="0" w:color="auto"/>
            <w:left w:val="none" w:sz="0" w:space="0" w:color="auto"/>
            <w:bottom w:val="none" w:sz="0" w:space="0" w:color="auto"/>
            <w:right w:val="none" w:sz="0" w:space="0" w:color="auto"/>
          </w:divBdr>
        </w:div>
        <w:div w:id="1168710698">
          <w:marLeft w:val="0"/>
          <w:marRight w:val="0"/>
          <w:marTop w:val="0"/>
          <w:marBottom w:val="0"/>
          <w:divBdr>
            <w:top w:val="none" w:sz="0" w:space="0" w:color="auto"/>
            <w:left w:val="none" w:sz="0" w:space="0" w:color="auto"/>
            <w:bottom w:val="none" w:sz="0" w:space="0" w:color="auto"/>
            <w:right w:val="none" w:sz="0" w:space="0" w:color="auto"/>
          </w:divBdr>
        </w:div>
        <w:div w:id="1169518884">
          <w:marLeft w:val="0"/>
          <w:marRight w:val="0"/>
          <w:marTop w:val="0"/>
          <w:marBottom w:val="0"/>
          <w:divBdr>
            <w:top w:val="none" w:sz="0" w:space="0" w:color="auto"/>
            <w:left w:val="none" w:sz="0" w:space="0" w:color="auto"/>
            <w:bottom w:val="none" w:sz="0" w:space="0" w:color="auto"/>
            <w:right w:val="none" w:sz="0" w:space="0" w:color="auto"/>
          </w:divBdr>
        </w:div>
        <w:div w:id="1172255379">
          <w:marLeft w:val="0"/>
          <w:marRight w:val="0"/>
          <w:marTop w:val="0"/>
          <w:marBottom w:val="0"/>
          <w:divBdr>
            <w:top w:val="none" w:sz="0" w:space="0" w:color="auto"/>
            <w:left w:val="none" w:sz="0" w:space="0" w:color="auto"/>
            <w:bottom w:val="none" w:sz="0" w:space="0" w:color="auto"/>
            <w:right w:val="none" w:sz="0" w:space="0" w:color="auto"/>
          </w:divBdr>
        </w:div>
        <w:div w:id="1175147332">
          <w:marLeft w:val="0"/>
          <w:marRight w:val="0"/>
          <w:marTop w:val="0"/>
          <w:marBottom w:val="0"/>
          <w:divBdr>
            <w:top w:val="none" w:sz="0" w:space="0" w:color="auto"/>
            <w:left w:val="none" w:sz="0" w:space="0" w:color="auto"/>
            <w:bottom w:val="none" w:sz="0" w:space="0" w:color="auto"/>
            <w:right w:val="none" w:sz="0" w:space="0" w:color="auto"/>
          </w:divBdr>
        </w:div>
        <w:div w:id="1175925311">
          <w:marLeft w:val="0"/>
          <w:marRight w:val="0"/>
          <w:marTop w:val="0"/>
          <w:marBottom w:val="0"/>
          <w:divBdr>
            <w:top w:val="none" w:sz="0" w:space="0" w:color="auto"/>
            <w:left w:val="none" w:sz="0" w:space="0" w:color="auto"/>
            <w:bottom w:val="none" w:sz="0" w:space="0" w:color="auto"/>
            <w:right w:val="none" w:sz="0" w:space="0" w:color="auto"/>
          </w:divBdr>
        </w:div>
        <w:div w:id="1179388773">
          <w:marLeft w:val="0"/>
          <w:marRight w:val="0"/>
          <w:marTop w:val="0"/>
          <w:marBottom w:val="0"/>
          <w:divBdr>
            <w:top w:val="none" w:sz="0" w:space="0" w:color="auto"/>
            <w:left w:val="none" w:sz="0" w:space="0" w:color="auto"/>
            <w:bottom w:val="none" w:sz="0" w:space="0" w:color="auto"/>
            <w:right w:val="none" w:sz="0" w:space="0" w:color="auto"/>
          </w:divBdr>
        </w:div>
        <w:div w:id="1181358016">
          <w:marLeft w:val="0"/>
          <w:marRight w:val="0"/>
          <w:marTop w:val="0"/>
          <w:marBottom w:val="0"/>
          <w:divBdr>
            <w:top w:val="none" w:sz="0" w:space="0" w:color="auto"/>
            <w:left w:val="none" w:sz="0" w:space="0" w:color="auto"/>
            <w:bottom w:val="none" w:sz="0" w:space="0" w:color="auto"/>
            <w:right w:val="none" w:sz="0" w:space="0" w:color="auto"/>
          </w:divBdr>
        </w:div>
        <w:div w:id="1182431166">
          <w:marLeft w:val="0"/>
          <w:marRight w:val="0"/>
          <w:marTop w:val="0"/>
          <w:marBottom w:val="0"/>
          <w:divBdr>
            <w:top w:val="none" w:sz="0" w:space="0" w:color="auto"/>
            <w:left w:val="none" w:sz="0" w:space="0" w:color="auto"/>
            <w:bottom w:val="none" w:sz="0" w:space="0" w:color="auto"/>
            <w:right w:val="none" w:sz="0" w:space="0" w:color="auto"/>
          </w:divBdr>
        </w:div>
        <w:div w:id="1182621907">
          <w:marLeft w:val="0"/>
          <w:marRight w:val="0"/>
          <w:marTop w:val="0"/>
          <w:marBottom w:val="0"/>
          <w:divBdr>
            <w:top w:val="none" w:sz="0" w:space="0" w:color="auto"/>
            <w:left w:val="none" w:sz="0" w:space="0" w:color="auto"/>
            <w:bottom w:val="none" w:sz="0" w:space="0" w:color="auto"/>
            <w:right w:val="none" w:sz="0" w:space="0" w:color="auto"/>
          </w:divBdr>
        </w:div>
        <w:div w:id="1184972763">
          <w:marLeft w:val="0"/>
          <w:marRight w:val="0"/>
          <w:marTop w:val="0"/>
          <w:marBottom w:val="0"/>
          <w:divBdr>
            <w:top w:val="none" w:sz="0" w:space="0" w:color="auto"/>
            <w:left w:val="none" w:sz="0" w:space="0" w:color="auto"/>
            <w:bottom w:val="none" w:sz="0" w:space="0" w:color="auto"/>
            <w:right w:val="none" w:sz="0" w:space="0" w:color="auto"/>
          </w:divBdr>
        </w:div>
        <w:div w:id="1185093316">
          <w:marLeft w:val="0"/>
          <w:marRight w:val="0"/>
          <w:marTop w:val="0"/>
          <w:marBottom w:val="0"/>
          <w:divBdr>
            <w:top w:val="none" w:sz="0" w:space="0" w:color="auto"/>
            <w:left w:val="none" w:sz="0" w:space="0" w:color="auto"/>
            <w:bottom w:val="none" w:sz="0" w:space="0" w:color="auto"/>
            <w:right w:val="none" w:sz="0" w:space="0" w:color="auto"/>
          </w:divBdr>
        </w:div>
        <w:div w:id="1185754464">
          <w:marLeft w:val="0"/>
          <w:marRight w:val="0"/>
          <w:marTop w:val="0"/>
          <w:marBottom w:val="0"/>
          <w:divBdr>
            <w:top w:val="none" w:sz="0" w:space="0" w:color="auto"/>
            <w:left w:val="none" w:sz="0" w:space="0" w:color="auto"/>
            <w:bottom w:val="none" w:sz="0" w:space="0" w:color="auto"/>
            <w:right w:val="none" w:sz="0" w:space="0" w:color="auto"/>
          </w:divBdr>
        </w:div>
        <w:div w:id="1196237661">
          <w:marLeft w:val="0"/>
          <w:marRight w:val="0"/>
          <w:marTop w:val="0"/>
          <w:marBottom w:val="0"/>
          <w:divBdr>
            <w:top w:val="none" w:sz="0" w:space="0" w:color="auto"/>
            <w:left w:val="none" w:sz="0" w:space="0" w:color="auto"/>
            <w:bottom w:val="none" w:sz="0" w:space="0" w:color="auto"/>
            <w:right w:val="none" w:sz="0" w:space="0" w:color="auto"/>
          </w:divBdr>
        </w:div>
        <w:div w:id="1203057514">
          <w:marLeft w:val="0"/>
          <w:marRight w:val="0"/>
          <w:marTop w:val="0"/>
          <w:marBottom w:val="0"/>
          <w:divBdr>
            <w:top w:val="none" w:sz="0" w:space="0" w:color="auto"/>
            <w:left w:val="none" w:sz="0" w:space="0" w:color="auto"/>
            <w:bottom w:val="none" w:sz="0" w:space="0" w:color="auto"/>
            <w:right w:val="none" w:sz="0" w:space="0" w:color="auto"/>
          </w:divBdr>
        </w:div>
        <w:div w:id="1217621282">
          <w:marLeft w:val="0"/>
          <w:marRight w:val="0"/>
          <w:marTop w:val="0"/>
          <w:marBottom w:val="0"/>
          <w:divBdr>
            <w:top w:val="none" w:sz="0" w:space="0" w:color="auto"/>
            <w:left w:val="none" w:sz="0" w:space="0" w:color="auto"/>
            <w:bottom w:val="none" w:sz="0" w:space="0" w:color="auto"/>
            <w:right w:val="none" w:sz="0" w:space="0" w:color="auto"/>
          </w:divBdr>
        </w:div>
        <w:div w:id="1232350047">
          <w:marLeft w:val="0"/>
          <w:marRight w:val="0"/>
          <w:marTop w:val="0"/>
          <w:marBottom w:val="0"/>
          <w:divBdr>
            <w:top w:val="none" w:sz="0" w:space="0" w:color="auto"/>
            <w:left w:val="none" w:sz="0" w:space="0" w:color="auto"/>
            <w:bottom w:val="none" w:sz="0" w:space="0" w:color="auto"/>
            <w:right w:val="none" w:sz="0" w:space="0" w:color="auto"/>
          </w:divBdr>
        </w:div>
        <w:div w:id="1236747447">
          <w:marLeft w:val="0"/>
          <w:marRight w:val="0"/>
          <w:marTop w:val="0"/>
          <w:marBottom w:val="0"/>
          <w:divBdr>
            <w:top w:val="none" w:sz="0" w:space="0" w:color="auto"/>
            <w:left w:val="none" w:sz="0" w:space="0" w:color="auto"/>
            <w:bottom w:val="none" w:sz="0" w:space="0" w:color="auto"/>
            <w:right w:val="none" w:sz="0" w:space="0" w:color="auto"/>
          </w:divBdr>
        </w:div>
        <w:div w:id="1237013417">
          <w:marLeft w:val="0"/>
          <w:marRight w:val="0"/>
          <w:marTop w:val="0"/>
          <w:marBottom w:val="0"/>
          <w:divBdr>
            <w:top w:val="none" w:sz="0" w:space="0" w:color="auto"/>
            <w:left w:val="none" w:sz="0" w:space="0" w:color="auto"/>
            <w:bottom w:val="none" w:sz="0" w:space="0" w:color="auto"/>
            <w:right w:val="none" w:sz="0" w:space="0" w:color="auto"/>
          </w:divBdr>
        </w:div>
        <w:div w:id="1240676079">
          <w:marLeft w:val="0"/>
          <w:marRight w:val="0"/>
          <w:marTop w:val="0"/>
          <w:marBottom w:val="0"/>
          <w:divBdr>
            <w:top w:val="none" w:sz="0" w:space="0" w:color="auto"/>
            <w:left w:val="none" w:sz="0" w:space="0" w:color="auto"/>
            <w:bottom w:val="none" w:sz="0" w:space="0" w:color="auto"/>
            <w:right w:val="none" w:sz="0" w:space="0" w:color="auto"/>
          </w:divBdr>
        </w:div>
        <w:div w:id="1249846663">
          <w:marLeft w:val="0"/>
          <w:marRight w:val="0"/>
          <w:marTop w:val="0"/>
          <w:marBottom w:val="0"/>
          <w:divBdr>
            <w:top w:val="none" w:sz="0" w:space="0" w:color="auto"/>
            <w:left w:val="none" w:sz="0" w:space="0" w:color="auto"/>
            <w:bottom w:val="none" w:sz="0" w:space="0" w:color="auto"/>
            <w:right w:val="none" w:sz="0" w:space="0" w:color="auto"/>
          </w:divBdr>
        </w:div>
        <w:div w:id="1268276144">
          <w:marLeft w:val="0"/>
          <w:marRight w:val="0"/>
          <w:marTop w:val="0"/>
          <w:marBottom w:val="0"/>
          <w:divBdr>
            <w:top w:val="none" w:sz="0" w:space="0" w:color="auto"/>
            <w:left w:val="none" w:sz="0" w:space="0" w:color="auto"/>
            <w:bottom w:val="none" w:sz="0" w:space="0" w:color="auto"/>
            <w:right w:val="none" w:sz="0" w:space="0" w:color="auto"/>
          </w:divBdr>
        </w:div>
        <w:div w:id="1281572624">
          <w:marLeft w:val="0"/>
          <w:marRight w:val="0"/>
          <w:marTop w:val="0"/>
          <w:marBottom w:val="0"/>
          <w:divBdr>
            <w:top w:val="none" w:sz="0" w:space="0" w:color="auto"/>
            <w:left w:val="none" w:sz="0" w:space="0" w:color="auto"/>
            <w:bottom w:val="none" w:sz="0" w:space="0" w:color="auto"/>
            <w:right w:val="none" w:sz="0" w:space="0" w:color="auto"/>
          </w:divBdr>
        </w:div>
        <w:div w:id="1282036679">
          <w:marLeft w:val="0"/>
          <w:marRight w:val="0"/>
          <w:marTop w:val="0"/>
          <w:marBottom w:val="0"/>
          <w:divBdr>
            <w:top w:val="none" w:sz="0" w:space="0" w:color="auto"/>
            <w:left w:val="none" w:sz="0" w:space="0" w:color="auto"/>
            <w:bottom w:val="none" w:sz="0" w:space="0" w:color="auto"/>
            <w:right w:val="none" w:sz="0" w:space="0" w:color="auto"/>
          </w:divBdr>
        </w:div>
        <w:div w:id="1282495376">
          <w:marLeft w:val="0"/>
          <w:marRight w:val="0"/>
          <w:marTop w:val="0"/>
          <w:marBottom w:val="0"/>
          <w:divBdr>
            <w:top w:val="none" w:sz="0" w:space="0" w:color="auto"/>
            <w:left w:val="none" w:sz="0" w:space="0" w:color="auto"/>
            <w:bottom w:val="none" w:sz="0" w:space="0" w:color="auto"/>
            <w:right w:val="none" w:sz="0" w:space="0" w:color="auto"/>
          </w:divBdr>
        </w:div>
        <w:div w:id="1282954318">
          <w:marLeft w:val="0"/>
          <w:marRight w:val="0"/>
          <w:marTop w:val="0"/>
          <w:marBottom w:val="0"/>
          <w:divBdr>
            <w:top w:val="none" w:sz="0" w:space="0" w:color="auto"/>
            <w:left w:val="none" w:sz="0" w:space="0" w:color="auto"/>
            <w:bottom w:val="none" w:sz="0" w:space="0" w:color="auto"/>
            <w:right w:val="none" w:sz="0" w:space="0" w:color="auto"/>
          </w:divBdr>
        </w:div>
        <w:div w:id="1282999353">
          <w:marLeft w:val="0"/>
          <w:marRight w:val="0"/>
          <w:marTop w:val="0"/>
          <w:marBottom w:val="0"/>
          <w:divBdr>
            <w:top w:val="none" w:sz="0" w:space="0" w:color="auto"/>
            <w:left w:val="none" w:sz="0" w:space="0" w:color="auto"/>
            <w:bottom w:val="none" w:sz="0" w:space="0" w:color="auto"/>
            <w:right w:val="none" w:sz="0" w:space="0" w:color="auto"/>
          </w:divBdr>
        </w:div>
        <w:div w:id="1289507331">
          <w:marLeft w:val="0"/>
          <w:marRight w:val="0"/>
          <w:marTop w:val="0"/>
          <w:marBottom w:val="0"/>
          <w:divBdr>
            <w:top w:val="none" w:sz="0" w:space="0" w:color="auto"/>
            <w:left w:val="none" w:sz="0" w:space="0" w:color="auto"/>
            <w:bottom w:val="none" w:sz="0" w:space="0" w:color="auto"/>
            <w:right w:val="none" w:sz="0" w:space="0" w:color="auto"/>
          </w:divBdr>
        </w:div>
        <w:div w:id="1290670157">
          <w:marLeft w:val="0"/>
          <w:marRight w:val="0"/>
          <w:marTop w:val="0"/>
          <w:marBottom w:val="0"/>
          <w:divBdr>
            <w:top w:val="none" w:sz="0" w:space="0" w:color="auto"/>
            <w:left w:val="none" w:sz="0" w:space="0" w:color="auto"/>
            <w:bottom w:val="none" w:sz="0" w:space="0" w:color="auto"/>
            <w:right w:val="none" w:sz="0" w:space="0" w:color="auto"/>
          </w:divBdr>
        </w:div>
        <w:div w:id="1295868373">
          <w:marLeft w:val="0"/>
          <w:marRight w:val="0"/>
          <w:marTop w:val="0"/>
          <w:marBottom w:val="0"/>
          <w:divBdr>
            <w:top w:val="none" w:sz="0" w:space="0" w:color="auto"/>
            <w:left w:val="none" w:sz="0" w:space="0" w:color="auto"/>
            <w:bottom w:val="none" w:sz="0" w:space="0" w:color="auto"/>
            <w:right w:val="none" w:sz="0" w:space="0" w:color="auto"/>
          </w:divBdr>
        </w:div>
        <w:div w:id="1302349738">
          <w:marLeft w:val="0"/>
          <w:marRight w:val="0"/>
          <w:marTop w:val="0"/>
          <w:marBottom w:val="0"/>
          <w:divBdr>
            <w:top w:val="none" w:sz="0" w:space="0" w:color="auto"/>
            <w:left w:val="none" w:sz="0" w:space="0" w:color="auto"/>
            <w:bottom w:val="none" w:sz="0" w:space="0" w:color="auto"/>
            <w:right w:val="none" w:sz="0" w:space="0" w:color="auto"/>
          </w:divBdr>
        </w:div>
        <w:div w:id="1304236938">
          <w:marLeft w:val="0"/>
          <w:marRight w:val="0"/>
          <w:marTop w:val="0"/>
          <w:marBottom w:val="0"/>
          <w:divBdr>
            <w:top w:val="none" w:sz="0" w:space="0" w:color="auto"/>
            <w:left w:val="none" w:sz="0" w:space="0" w:color="auto"/>
            <w:bottom w:val="none" w:sz="0" w:space="0" w:color="auto"/>
            <w:right w:val="none" w:sz="0" w:space="0" w:color="auto"/>
          </w:divBdr>
        </w:div>
        <w:div w:id="1306811833">
          <w:marLeft w:val="0"/>
          <w:marRight w:val="0"/>
          <w:marTop w:val="0"/>
          <w:marBottom w:val="0"/>
          <w:divBdr>
            <w:top w:val="none" w:sz="0" w:space="0" w:color="auto"/>
            <w:left w:val="none" w:sz="0" w:space="0" w:color="auto"/>
            <w:bottom w:val="none" w:sz="0" w:space="0" w:color="auto"/>
            <w:right w:val="none" w:sz="0" w:space="0" w:color="auto"/>
          </w:divBdr>
        </w:div>
        <w:div w:id="1316959910">
          <w:marLeft w:val="0"/>
          <w:marRight w:val="0"/>
          <w:marTop w:val="0"/>
          <w:marBottom w:val="0"/>
          <w:divBdr>
            <w:top w:val="none" w:sz="0" w:space="0" w:color="auto"/>
            <w:left w:val="none" w:sz="0" w:space="0" w:color="auto"/>
            <w:bottom w:val="none" w:sz="0" w:space="0" w:color="auto"/>
            <w:right w:val="none" w:sz="0" w:space="0" w:color="auto"/>
          </w:divBdr>
        </w:div>
        <w:div w:id="1320497404">
          <w:marLeft w:val="0"/>
          <w:marRight w:val="0"/>
          <w:marTop w:val="0"/>
          <w:marBottom w:val="0"/>
          <w:divBdr>
            <w:top w:val="none" w:sz="0" w:space="0" w:color="auto"/>
            <w:left w:val="none" w:sz="0" w:space="0" w:color="auto"/>
            <w:bottom w:val="none" w:sz="0" w:space="0" w:color="auto"/>
            <w:right w:val="none" w:sz="0" w:space="0" w:color="auto"/>
          </w:divBdr>
        </w:div>
        <w:div w:id="1321083860">
          <w:marLeft w:val="0"/>
          <w:marRight w:val="0"/>
          <w:marTop w:val="0"/>
          <w:marBottom w:val="0"/>
          <w:divBdr>
            <w:top w:val="none" w:sz="0" w:space="0" w:color="auto"/>
            <w:left w:val="none" w:sz="0" w:space="0" w:color="auto"/>
            <w:bottom w:val="none" w:sz="0" w:space="0" w:color="auto"/>
            <w:right w:val="none" w:sz="0" w:space="0" w:color="auto"/>
          </w:divBdr>
        </w:div>
        <w:div w:id="1330478500">
          <w:marLeft w:val="0"/>
          <w:marRight w:val="0"/>
          <w:marTop w:val="0"/>
          <w:marBottom w:val="0"/>
          <w:divBdr>
            <w:top w:val="none" w:sz="0" w:space="0" w:color="auto"/>
            <w:left w:val="none" w:sz="0" w:space="0" w:color="auto"/>
            <w:bottom w:val="none" w:sz="0" w:space="0" w:color="auto"/>
            <w:right w:val="none" w:sz="0" w:space="0" w:color="auto"/>
          </w:divBdr>
        </w:div>
        <w:div w:id="1332443856">
          <w:marLeft w:val="0"/>
          <w:marRight w:val="0"/>
          <w:marTop w:val="0"/>
          <w:marBottom w:val="0"/>
          <w:divBdr>
            <w:top w:val="none" w:sz="0" w:space="0" w:color="auto"/>
            <w:left w:val="none" w:sz="0" w:space="0" w:color="auto"/>
            <w:bottom w:val="none" w:sz="0" w:space="0" w:color="auto"/>
            <w:right w:val="none" w:sz="0" w:space="0" w:color="auto"/>
          </w:divBdr>
        </w:div>
        <w:div w:id="1333725974">
          <w:marLeft w:val="0"/>
          <w:marRight w:val="0"/>
          <w:marTop w:val="0"/>
          <w:marBottom w:val="0"/>
          <w:divBdr>
            <w:top w:val="none" w:sz="0" w:space="0" w:color="auto"/>
            <w:left w:val="none" w:sz="0" w:space="0" w:color="auto"/>
            <w:bottom w:val="none" w:sz="0" w:space="0" w:color="auto"/>
            <w:right w:val="none" w:sz="0" w:space="0" w:color="auto"/>
          </w:divBdr>
        </w:div>
        <w:div w:id="1339769347">
          <w:marLeft w:val="0"/>
          <w:marRight w:val="0"/>
          <w:marTop w:val="0"/>
          <w:marBottom w:val="0"/>
          <w:divBdr>
            <w:top w:val="none" w:sz="0" w:space="0" w:color="auto"/>
            <w:left w:val="none" w:sz="0" w:space="0" w:color="auto"/>
            <w:bottom w:val="none" w:sz="0" w:space="0" w:color="auto"/>
            <w:right w:val="none" w:sz="0" w:space="0" w:color="auto"/>
          </w:divBdr>
        </w:div>
        <w:div w:id="1341467199">
          <w:marLeft w:val="0"/>
          <w:marRight w:val="0"/>
          <w:marTop w:val="0"/>
          <w:marBottom w:val="0"/>
          <w:divBdr>
            <w:top w:val="none" w:sz="0" w:space="0" w:color="auto"/>
            <w:left w:val="none" w:sz="0" w:space="0" w:color="auto"/>
            <w:bottom w:val="none" w:sz="0" w:space="0" w:color="auto"/>
            <w:right w:val="none" w:sz="0" w:space="0" w:color="auto"/>
          </w:divBdr>
        </w:div>
        <w:div w:id="1342076996">
          <w:marLeft w:val="0"/>
          <w:marRight w:val="0"/>
          <w:marTop w:val="0"/>
          <w:marBottom w:val="0"/>
          <w:divBdr>
            <w:top w:val="none" w:sz="0" w:space="0" w:color="auto"/>
            <w:left w:val="none" w:sz="0" w:space="0" w:color="auto"/>
            <w:bottom w:val="none" w:sz="0" w:space="0" w:color="auto"/>
            <w:right w:val="none" w:sz="0" w:space="0" w:color="auto"/>
          </w:divBdr>
        </w:div>
        <w:div w:id="1348210946">
          <w:marLeft w:val="0"/>
          <w:marRight w:val="0"/>
          <w:marTop w:val="0"/>
          <w:marBottom w:val="0"/>
          <w:divBdr>
            <w:top w:val="none" w:sz="0" w:space="0" w:color="auto"/>
            <w:left w:val="none" w:sz="0" w:space="0" w:color="auto"/>
            <w:bottom w:val="none" w:sz="0" w:space="0" w:color="auto"/>
            <w:right w:val="none" w:sz="0" w:space="0" w:color="auto"/>
          </w:divBdr>
        </w:div>
        <w:div w:id="1348754615">
          <w:marLeft w:val="0"/>
          <w:marRight w:val="0"/>
          <w:marTop w:val="0"/>
          <w:marBottom w:val="0"/>
          <w:divBdr>
            <w:top w:val="none" w:sz="0" w:space="0" w:color="auto"/>
            <w:left w:val="none" w:sz="0" w:space="0" w:color="auto"/>
            <w:bottom w:val="none" w:sz="0" w:space="0" w:color="auto"/>
            <w:right w:val="none" w:sz="0" w:space="0" w:color="auto"/>
          </w:divBdr>
        </w:div>
        <w:div w:id="1352681824">
          <w:marLeft w:val="0"/>
          <w:marRight w:val="0"/>
          <w:marTop w:val="0"/>
          <w:marBottom w:val="0"/>
          <w:divBdr>
            <w:top w:val="none" w:sz="0" w:space="0" w:color="auto"/>
            <w:left w:val="none" w:sz="0" w:space="0" w:color="auto"/>
            <w:bottom w:val="none" w:sz="0" w:space="0" w:color="auto"/>
            <w:right w:val="none" w:sz="0" w:space="0" w:color="auto"/>
          </w:divBdr>
        </w:div>
        <w:div w:id="1353267316">
          <w:marLeft w:val="0"/>
          <w:marRight w:val="0"/>
          <w:marTop w:val="0"/>
          <w:marBottom w:val="0"/>
          <w:divBdr>
            <w:top w:val="none" w:sz="0" w:space="0" w:color="auto"/>
            <w:left w:val="none" w:sz="0" w:space="0" w:color="auto"/>
            <w:bottom w:val="none" w:sz="0" w:space="0" w:color="auto"/>
            <w:right w:val="none" w:sz="0" w:space="0" w:color="auto"/>
          </w:divBdr>
        </w:div>
        <w:div w:id="1357386093">
          <w:marLeft w:val="0"/>
          <w:marRight w:val="0"/>
          <w:marTop w:val="0"/>
          <w:marBottom w:val="0"/>
          <w:divBdr>
            <w:top w:val="none" w:sz="0" w:space="0" w:color="auto"/>
            <w:left w:val="none" w:sz="0" w:space="0" w:color="auto"/>
            <w:bottom w:val="none" w:sz="0" w:space="0" w:color="auto"/>
            <w:right w:val="none" w:sz="0" w:space="0" w:color="auto"/>
          </w:divBdr>
        </w:div>
        <w:div w:id="1361932685">
          <w:marLeft w:val="0"/>
          <w:marRight w:val="0"/>
          <w:marTop w:val="0"/>
          <w:marBottom w:val="0"/>
          <w:divBdr>
            <w:top w:val="none" w:sz="0" w:space="0" w:color="auto"/>
            <w:left w:val="none" w:sz="0" w:space="0" w:color="auto"/>
            <w:bottom w:val="none" w:sz="0" w:space="0" w:color="auto"/>
            <w:right w:val="none" w:sz="0" w:space="0" w:color="auto"/>
          </w:divBdr>
        </w:div>
        <w:div w:id="1366976927">
          <w:marLeft w:val="0"/>
          <w:marRight w:val="0"/>
          <w:marTop w:val="0"/>
          <w:marBottom w:val="0"/>
          <w:divBdr>
            <w:top w:val="none" w:sz="0" w:space="0" w:color="auto"/>
            <w:left w:val="none" w:sz="0" w:space="0" w:color="auto"/>
            <w:bottom w:val="none" w:sz="0" w:space="0" w:color="auto"/>
            <w:right w:val="none" w:sz="0" w:space="0" w:color="auto"/>
          </w:divBdr>
        </w:div>
        <w:div w:id="1367753115">
          <w:marLeft w:val="0"/>
          <w:marRight w:val="0"/>
          <w:marTop w:val="0"/>
          <w:marBottom w:val="0"/>
          <w:divBdr>
            <w:top w:val="none" w:sz="0" w:space="0" w:color="auto"/>
            <w:left w:val="none" w:sz="0" w:space="0" w:color="auto"/>
            <w:bottom w:val="none" w:sz="0" w:space="0" w:color="auto"/>
            <w:right w:val="none" w:sz="0" w:space="0" w:color="auto"/>
          </w:divBdr>
        </w:div>
        <w:div w:id="1377195451">
          <w:marLeft w:val="0"/>
          <w:marRight w:val="0"/>
          <w:marTop w:val="0"/>
          <w:marBottom w:val="0"/>
          <w:divBdr>
            <w:top w:val="none" w:sz="0" w:space="0" w:color="auto"/>
            <w:left w:val="none" w:sz="0" w:space="0" w:color="auto"/>
            <w:bottom w:val="none" w:sz="0" w:space="0" w:color="auto"/>
            <w:right w:val="none" w:sz="0" w:space="0" w:color="auto"/>
          </w:divBdr>
        </w:div>
        <w:div w:id="1378168085">
          <w:marLeft w:val="0"/>
          <w:marRight w:val="0"/>
          <w:marTop w:val="0"/>
          <w:marBottom w:val="0"/>
          <w:divBdr>
            <w:top w:val="none" w:sz="0" w:space="0" w:color="auto"/>
            <w:left w:val="none" w:sz="0" w:space="0" w:color="auto"/>
            <w:bottom w:val="none" w:sz="0" w:space="0" w:color="auto"/>
            <w:right w:val="none" w:sz="0" w:space="0" w:color="auto"/>
          </w:divBdr>
        </w:div>
        <w:div w:id="1383597249">
          <w:marLeft w:val="0"/>
          <w:marRight w:val="0"/>
          <w:marTop w:val="0"/>
          <w:marBottom w:val="0"/>
          <w:divBdr>
            <w:top w:val="none" w:sz="0" w:space="0" w:color="auto"/>
            <w:left w:val="none" w:sz="0" w:space="0" w:color="auto"/>
            <w:bottom w:val="none" w:sz="0" w:space="0" w:color="auto"/>
            <w:right w:val="none" w:sz="0" w:space="0" w:color="auto"/>
          </w:divBdr>
        </w:div>
        <w:div w:id="1383597540">
          <w:marLeft w:val="0"/>
          <w:marRight w:val="0"/>
          <w:marTop w:val="0"/>
          <w:marBottom w:val="0"/>
          <w:divBdr>
            <w:top w:val="none" w:sz="0" w:space="0" w:color="auto"/>
            <w:left w:val="none" w:sz="0" w:space="0" w:color="auto"/>
            <w:bottom w:val="none" w:sz="0" w:space="0" w:color="auto"/>
            <w:right w:val="none" w:sz="0" w:space="0" w:color="auto"/>
          </w:divBdr>
        </w:div>
        <w:div w:id="1389495263">
          <w:marLeft w:val="0"/>
          <w:marRight w:val="0"/>
          <w:marTop w:val="0"/>
          <w:marBottom w:val="0"/>
          <w:divBdr>
            <w:top w:val="none" w:sz="0" w:space="0" w:color="auto"/>
            <w:left w:val="none" w:sz="0" w:space="0" w:color="auto"/>
            <w:bottom w:val="none" w:sz="0" w:space="0" w:color="auto"/>
            <w:right w:val="none" w:sz="0" w:space="0" w:color="auto"/>
          </w:divBdr>
        </w:div>
        <w:div w:id="1391684694">
          <w:marLeft w:val="0"/>
          <w:marRight w:val="0"/>
          <w:marTop w:val="0"/>
          <w:marBottom w:val="0"/>
          <w:divBdr>
            <w:top w:val="none" w:sz="0" w:space="0" w:color="auto"/>
            <w:left w:val="none" w:sz="0" w:space="0" w:color="auto"/>
            <w:bottom w:val="none" w:sz="0" w:space="0" w:color="auto"/>
            <w:right w:val="none" w:sz="0" w:space="0" w:color="auto"/>
          </w:divBdr>
        </w:div>
        <w:div w:id="1404378609">
          <w:marLeft w:val="0"/>
          <w:marRight w:val="0"/>
          <w:marTop w:val="0"/>
          <w:marBottom w:val="0"/>
          <w:divBdr>
            <w:top w:val="none" w:sz="0" w:space="0" w:color="auto"/>
            <w:left w:val="none" w:sz="0" w:space="0" w:color="auto"/>
            <w:bottom w:val="none" w:sz="0" w:space="0" w:color="auto"/>
            <w:right w:val="none" w:sz="0" w:space="0" w:color="auto"/>
          </w:divBdr>
        </w:div>
        <w:div w:id="1404528179">
          <w:marLeft w:val="0"/>
          <w:marRight w:val="0"/>
          <w:marTop w:val="0"/>
          <w:marBottom w:val="0"/>
          <w:divBdr>
            <w:top w:val="none" w:sz="0" w:space="0" w:color="auto"/>
            <w:left w:val="none" w:sz="0" w:space="0" w:color="auto"/>
            <w:bottom w:val="none" w:sz="0" w:space="0" w:color="auto"/>
            <w:right w:val="none" w:sz="0" w:space="0" w:color="auto"/>
          </w:divBdr>
        </w:div>
        <w:div w:id="1406608453">
          <w:marLeft w:val="0"/>
          <w:marRight w:val="0"/>
          <w:marTop w:val="0"/>
          <w:marBottom w:val="0"/>
          <w:divBdr>
            <w:top w:val="none" w:sz="0" w:space="0" w:color="auto"/>
            <w:left w:val="none" w:sz="0" w:space="0" w:color="auto"/>
            <w:bottom w:val="none" w:sz="0" w:space="0" w:color="auto"/>
            <w:right w:val="none" w:sz="0" w:space="0" w:color="auto"/>
          </w:divBdr>
        </w:div>
        <w:div w:id="1412433518">
          <w:marLeft w:val="0"/>
          <w:marRight w:val="0"/>
          <w:marTop w:val="0"/>
          <w:marBottom w:val="0"/>
          <w:divBdr>
            <w:top w:val="none" w:sz="0" w:space="0" w:color="auto"/>
            <w:left w:val="none" w:sz="0" w:space="0" w:color="auto"/>
            <w:bottom w:val="none" w:sz="0" w:space="0" w:color="auto"/>
            <w:right w:val="none" w:sz="0" w:space="0" w:color="auto"/>
          </w:divBdr>
        </w:div>
        <w:div w:id="1414546996">
          <w:marLeft w:val="0"/>
          <w:marRight w:val="0"/>
          <w:marTop w:val="0"/>
          <w:marBottom w:val="0"/>
          <w:divBdr>
            <w:top w:val="none" w:sz="0" w:space="0" w:color="auto"/>
            <w:left w:val="none" w:sz="0" w:space="0" w:color="auto"/>
            <w:bottom w:val="none" w:sz="0" w:space="0" w:color="auto"/>
            <w:right w:val="none" w:sz="0" w:space="0" w:color="auto"/>
          </w:divBdr>
        </w:div>
        <w:div w:id="1417677907">
          <w:marLeft w:val="0"/>
          <w:marRight w:val="0"/>
          <w:marTop w:val="0"/>
          <w:marBottom w:val="0"/>
          <w:divBdr>
            <w:top w:val="none" w:sz="0" w:space="0" w:color="auto"/>
            <w:left w:val="none" w:sz="0" w:space="0" w:color="auto"/>
            <w:bottom w:val="none" w:sz="0" w:space="0" w:color="auto"/>
            <w:right w:val="none" w:sz="0" w:space="0" w:color="auto"/>
          </w:divBdr>
        </w:div>
        <w:div w:id="1418592548">
          <w:marLeft w:val="0"/>
          <w:marRight w:val="0"/>
          <w:marTop w:val="0"/>
          <w:marBottom w:val="0"/>
          <w:divBdr>
            <w:top w:val="none" w:sz="0" w:space="0" w:color="auto"/>
            <w:left w:val="none" w:sz="0" w:space="0" w:color="auto"/>
            <w:bottom w:val="none" w:sz="0" w:space="0" w:color="auto"/>
            <w:right w:val="none" w:sz="0" w:space="0" w:color="auto"/>
          </w:divBdr>
        </w:div>
        <w:div w:id="1422138079">
          <w:marLeft w:val="0"/>
          <w:marRight w:val="0"/>
          <w:marTop w:val="0"/>
          <w:marBottom w:val="0"/>
          <w:divBdr>
            <w:top w:val="none" w:sz="0" w:space="0" w:color="auto"/>
            <w:left w:val="none" w:sz="0" w:space="0" w:color="auto"/>
            <w:bottom w:val="none" w:sz="0" w:space="0" w:color="auto"/>
            <w:right w:val="none" w:sz="0" w:space="0" w:color="auto"/>
          </w:divBdr>
        </w:div>
        <w:div w:id="1437367983">
          <w:marLeft w:val="0"/>
          <w:marRight w:val="0"/>
          <w:marTop w:val="0"/>
          <w:marBottom w:val="0"/>
          <w:divBdr>
            <w:top w:val="none" w:sz="0" w:space="0" w:color="auto"/>
            <w:left w:val="none" w:sz="0" w:space="0" w:color="auto"/>
            <w:bottom w:val="none" w:sz="0" w:space="0" w:color="auto"/>
            <w:right w:val="none" w:sz="0" w:space="0" w:color="auto"/>
          </w:divBdr>
        </w:div>
        <w:div w:id="1440640469">
          <w:marLeft w:val="0"/>
          <w:marRight w:val="0"/>
          <w:marTop w:val="0"/>
          <w:marBottom w:val="0"/>
          <w:divBdr>
            <w:top w:val="none" w:sz="0" w:space="0" w:color="auto"/>
            <w:left w:val="none" w:sz="0" w:space="0" w:color="auto"/>
            <w:bottom w:val="none" w:sz="0" w:space="0" w:color="auto"/>
            <w:right w:val="none" w:sz="0" w:space="0" w:color="auto"/>
          </w:divBdr>
        </w:div>
        <w:div w:id="1443845740">
          <w:marLeft w:val="0"/>
          <w:marRight w:val="0"/>
          <w:marTop w:val="0"/>
          <w:marBottom w:val="0"/>
          <w:divBdr>
            <w:top w:val="none" w:sz="0" w:space="0" w:color="auto"/>
            <w:left w:val="none" w:sz="0" w:space="0" w:color="auto"/>
            <w:bottom w:val="none" w:sz="0" w:space="0" w:color="auto"/>
            <w:right w:val="none" w:sz="0" w:space="0" w:color="auto"/>
          </w:divBdr>
        </w:div>
        <w:div w:id="1455173475">
          <w:marLeft w:val="0"/>
          <w:marRight w:val="0"/>
          <w:marTop w:val="0"/>
          <w:marBottom w:val="0"/>
          <w:divBdr>
            <w:top w:val="none" w:sz="0" w:space="0" w:color="auto"/>
            <w:left w:val="none" w:sz="0" w:space="0" w:color="auto"/>
            <w:bottom w:val="none" w:sz="0" w:space="0" w:color="auto"/>
            <w:right w:val="none" w:sz="0" w:space="0" w:color="auto"/>
          </w:divBdr>
        </w:div>
        <w:div w:id="1455633932">
          <w:marLeft w:val="0"/>
          <w:marRight w:val="0"/>
          <w:marTop w:val="0"/>
          <w:marBottom w:val="0"/>
          <w:divBdr>
            <w:top w:val="none" w:sz="0" w:space="0" w:color="auto"/>
            <w:left w:val="none" w:sz="0" w:space="0" w:color="auto"/>
            <w:bottom w:val="none" w:sz="0" w:space="0" w:color="auto"/>
            <w:right w:val="none" w:sz="0" w:space="0" w:color="auto"/>
          </w:divBdr>
        </w:div>
        <w:div w:id="1461922154">
          <w:marLeft w:val="0"/>
          <w:marRight w:val="0"/>
          <w:marTop w:val="0"/>
          <w:marBottom w:val="0"/>
          <w:divBdr>
            <w:top w:val="none" w:sz="0" w:space="0" w:color="auto"/>
            <w:left w:val="none" w:sz="0" w:space="0" w:color="auto"/>
            <w:bottom w:val="none" w:sz="0" w:space="0" w:color="auto"/>
            <w:right w:val="none" w:sz="0" w:space="0" w:color="auto"/>
          </w:divBdr>
        </w:div>
        <w:div w:id="1469665407">
          <w:marLeft w:val="0"/>
          <w:marRight w:val="0"/>
          <w:marTop w:val="0"/>
          <w:marBottom w:val="0"/>
          <w:divBdr>
            <w:top w:val="none" w:sz="0" w:space="0" w:color="auto"/>
            <w:left w:val="none" w:sz="0" w:space="0" w:color="auto"/>
            <w:bottom w:val="none" w:sz="0" w:space="0" w:color="auto"/>
            <w:right w:val="none" w:sz="0" w:space="0" w:color="auto"/>
          </w:divBdr>
        </w:div>
        <w:div w:id="1473674319">
          <w:marLeft w:val="0"/>
          <w:marRight w:val="0"/>
          <w:marTop w:val="0"/>
          <w:marBottom w:val="0"/>
          <w:divBdr>
            <w:top w:val="none" w:sz="0" w:space="0" w:color="auto"/>
            <w:left w:val="none" w:sz="0" w:space="0" w:color="auto"/>
            <w:bottom w:val="none" w:sz="0" w:space="0" w:color="auto"/>
            <w:right w:val="none" w:sz="0" w:space="0" w:color="auto"/>
          </w:divBdr>
        </w:div>
        <w:div w:id="1481073267">
          <w:marLeft w:val="0"/>
          <w:marRight w:val="0"/>
          <w:marTop w:val="0"/>
          <w:marBottom w:val="0"/>
          <w:divBdr>
            <w:top w:val="none" w:sz="0" w:space="0" w:color="auto"/>
            <w:left w:val="none" w:sz="0" w:space="0" w:color="auto"/>
            <w:bottom w:val="none" w:sz="0" w:space="0" w:color="auto"/>
            <w:right w:val="none" w:sz="0" w:space="0" w:color="auto"/>
          </w:divBdr>
        </w:div>
        <w:div w:id="1484659461">
          <w:marLeft w:val="0"/>
          <w:marRight w:val="0"/>
          <w:marTop w:val="0"/>
          <w:marBottom w:val="0"/>
          <w:divBdr>
            <w:top w:val="none" w:sz="0" w:space="0" w:color="auto"/>
            <w:left w:val="none" w:sz="0" w:space="0" w:color="auto"/>
            <w:bottom w:val="none" w:sz="0" w:space="0" w:color="auto"/>
            <w:right w:val="none" w:sz="0" w:space="0" w:color="auto"/>
          </w:divBdr>
        </w:div>
        <w:div w:id="1485659087">
          <w:marLeft w:val="0"/>
          <w:marRight w:val="0"/>
          <w:marTop w:val="0"/>
          <w:marBottom w:val="0"/>
          <w:divBdr>
            <w:top w:val="none" w:sz="0" w:space="0" w:color="auto"/>
            <w:left w:val="none" w:sz="0" w:space="0" w:color="auto"/>
            <w:bottom w:val="none" w:sz="0" w:space="0" w:color="auto"/>
            <w:right w:val="none" w:sz="0" w:space="0" w:color="auto"/>
          </w:divBdr>
        </w:div>
        <w:div w:id="1502158591">
          <w:marLeft w:val="0"/>
          <w:marRight w:val="0"/>
          <w:marTop w:val="0"/>
          <w:marBottom w:val="0"/>
          <w:divBdr>
            <w:top w:val="none" w:sz="0" w:space="0" w:color="auto"/>
            <w:left w:val="none" w:sz="0" w:space="0" w:color="auto"/>
            <w:bottom w:val="none" w:sz="0" w:space="0" w:color="auto"/>
            <w:right w:val="none" w:sz="0" w:space="0" w:color="auto"/>
          </w:divBdr>
        </w:div>
        <w:div w:id="1503350312">
          <w:marLeft w:val="0"/>
          <w:marRight w:val="0"/>
          <w:marTop w:val="0"/>
          <w:marBottom w:val="0"/>
          <w:divBdr>
            <w:top w:val="none" w:sz="0" w:space="0" w:color="auto"/>
            <w:left w:val="none" w:sz="0" w:space="0" w:color="auto"/>
            <w:bottom w:val="none" w:sz="0" w:space="0" w:color="auto"/>
            <w:right w:val="none" w:sz="0" w:space="0" w:color="auto"/>
          </w:divBdr>
        </w:div>
        <w:div w:id="1517698168">
          <w:marLeft w:val="0"/>
          <w:marRight w:val="0"/>
          <w:marTop w:val="0"/>
          <w:marBottom w:val="0"/>
          <w:divBdr>
            <w:top w:val="none" w:sz="0" w:space="0" w:color="auto"/>
            <w:left w:val="none" w:sz="0" w:space="0" w:color="auto"/>
            <w:bottom w:val="none" w:sz="0" w:space="0" w:color="auto"/>
            <w:right w:val="none" w:sz="0" w:space="0" w:color="auto"/>
          </w:divBdr>
        </w:div>
        <w:div w:id="1522820259">
          <w:marLeft w:val="0"/>
          <w:marRight w:val="0"/>
          <w:marTop w:val="0"/>
          <w:marBottom w:val="0"/>
          <w:divBdr>
            <w:top w:val="none" w:sz="0" w:space="0" w:color="auto"/>
            <w:left w:val="none" w:sz="0" w:space="0" w:color="auto"/>
            <w:bottom w:val="none" w:sz="0" w:space="0" w:color="auto"/>
            <w:right w:val="none" w:sz="0" w:space="0" w:color="auto"/>
          </w:divBdr>
        </w:div>
        <w:div w:id="1523784199">
          <w:marLeft w:val="0"/>
          <w:marRight w:val="0"/>
          <w:marTop w:val="0"/>
          <w:marBottom w:val="0"/>
          <w:divBdr>
            <w:top w:val="none" w:sz="0" w:space="0" w:color="auto"/>
            <w:left w:val="none" w:sz="0" w:space="0" w:color="auto"/>
            <w:bottom w:val="none" w:sz="0" w:space="0" w:color="auto"/>
            <w:right w:val="none" w:sz="0" w:space="0" w:color="auto"/>
          </w:divBdr>
        </w:div>
        <w:div w:id="1524123655">
          <w:marLeft w:val="0"/>
          <w:marRight w:val="0"/>
          <w:marTop w:val="0"/>
          <w:marBottom w:val="0"/>
          <w:divBdr>
            <w:top w:val="none" w:sz="0" w:space="0" w:color="auto"/>
            <w:left w:val="none" w:sz="0" w:space="0" w:color="auto"/>
            <w:bottom w:val="none" w:sz="0" w:space="0" w:color="auto"/>
            <w:right w:val="none" w:sz="0" w:space="0" w:color="auto"/>
          </w:divBdr>
        </w:div>
        <w:div w:id="1524590734">
          <w:marLeft w:val="0"/>
          <w:marRight w:val="0"/>
          <w:marTop w:val="0"/>
          <w:marBottom w:val="0"/>
          <w:divBdr>
            <w:top w:val="none" w:sz="0" w:space="0" w:color="auto"/>
            <w:left w:val="none" w:sz="0" w:space="0" w:color="auto"/>
            <w:bottom w:val="none" w:sz="0" w:space="0" w:color="auto"/>
            <w:right w:val="none" w:sz="0" w:space="0" w:color="auto"/>
          </w:divBdr>
        </w:div>
        <w:div w:id="1534420374">
          <w:marLeft w:val="0"/>
          <w:marRight w:val="0"/>
          <w:marTop w:val="0"/>
          <w:marBottom w:val="0"/>
          <w:divBdr>
            <w:top w:val="none" w:sz="0" w:space="0" w:color="auto"/>
            <w:left w:val="none" w:sz="0" w:space="0" w:color="auto"/>
            <w:bottom w:val="none" w:sz="0" w:space="0" w:color="auto"/>
            <w:right w:val="none" w:sz="0" w:space="0" w:color="auto"/>
          </w:divBdr>
        </w:div>
        <w:div w:id="1536456825">
          <w:marLeft w:val="0"/>
          <w:marRight w:val="0"/>
          <w:marTop w:val="0"/>
          <w:marBottom w:val="0"/>
          <w:divBdr>
            <w:top w:val="none" w:sz="0" w:space="0" w:color="auto"/>
            <w:left w:val="none" w:sz="0" w:space="0" w:color="auto"/>
            <w:bottom w:val="none" w:sz="0" w:space="0" w:color="auto"/>
            <w:right w:val="none" w:sz="0" w:space="0" w:color="auto"/>
          </w:divBdr>
        </w:div>
        <w:div w:id="1573007571">
          <w:marLeft w:val="0"/>
          <w:marRight w:val="0"/>
          <w:marTop w:val="0"/>
          <w:marBottom w:val="0"/>
          <w:divBdr>
            <w:top w:val="none" w:sz="0" w:space="0" w:color="auto"/>
            <w:left w:val="none" w:sz="0" w:space="0" w:color="auto"/>
            <w:bottom w:val="none" w:sz="0" w:space="0" w:color="auto"/>
            <w:right w:val="none" w:sz="0" w:space="0" w:color="auto"/>
          </w:divBdr>
        </w:div>
        <w:div w:id="1574854154">
          <w:marLeft w:val="0"/>
          <w:marRight w:val="0"/>
          <w:marTop w:val="0"/>
          <w:marBottom w:val="0"/>
          <w:divBdr>
            <w:top w:val="none" w:sz="0" w:space="0" w:color="auto"/>
            <w:left w:val="none" w:sz="0" w:space="0" w:color="auto"/>
            <w:bottom w:val="none" w:sz="0" w:space="0" w:color="auto"/>
            <w:right w:val="none" w:sz="0" w:space="0" w:color="auto"/>
          </w:divBdr>
        </w:div>
        <w:div w:id="1574855603">
          <w:marLeft w:val="0"/>
          <w:marRight w:val="0"/>
          <w:marTop w:val="0"/>
          <w:marBottom w:val="0"/>
          <w:divBdr>
            <w:top w:val="none" w:sz="0" w:space="0" w:color="auto"/>
            <w:left w:val="none" w:sz="0" w:space="0" w:color="auto"/>
            <w:bottom w:val="none" w:sz="0" w:space="0" w:color="auto"/>
            <w:right w:val="none" w:sz="0" w:space="0" w:color="auto"/>
          </w:divBdr>
        </w:div>
        <w:div w:id="1577087060">
          <w:marLeft w:val="0"/>
          <w:marRight w:val="0"/>
          <w:marTop w:val="0"/>
          <w:marBottom w:val="0"/>
          <w:divBdr>
            <w:top w:val="none" w:sz="0" w:space="0" w:color="auto"/>
            <w:left w:val="none" w:sz="0" w:space="0" w:color="auto"/>
            <w:bottom w:val="none" w:sz="0" w:space="0" w:color="auto"/>
            <w:right w:val="none" w:sz="0" w:space="0" w:color="auto"/>
          </w:divBdr>
        </w:div>
        <w:div w:id="1580403545">
          <w:marLeft w:val="0"/>
          <w:marRight w:val="0"/>
          <w:marTop w:val="0"/>
          <w:marBottom w:val="0"/>
          <w:divBdr>
            <w:top w:val="none" w:sz="0" w:space="0" w:color="auto"/>
            <w:left w:val="none" w:sz="0" w:space="0" w:color="auto"/>
            <w:bottom w:val="none" w:sz="0" w:space="0" w:color="auto"/>
            <w:right w:val="none" w:sz="0" w:space="0" w:color="auto"/>
          </w:divBdr>
        </w:div>
        <w:div w:id="1585457614">
          <w:marLeft w:val="0"/>
          <w:marRight w:val="0"/>
          <w:marTop w:val="0"/>
          <w:marBottom w:val="0"/>
          <w:divBdr>
            <w:top w:val="none" w:sz="0" w:space="0" w:color="auto"/>
            <w:left w:val="none" w:sz="0" w:space="0" w:color="auto"/>
            <w:bottom w:val="none" w:sz="0" w:space="0" w:color="auto"/>
            <w:right w:val="none" w:sz="0" w:space="0" w:color="auto"/>
          </w:divBdr>
        </w:div>
        <w:div w:id="1586956320">
          <w:marLeft w:val="0"/>
          <w:marRight w:val="0"/>
          <w:marTop w:val="0"/>
          <w:marBottom w:val="0"/>
          <w:divBdr>
            <w:top w:val="none" w:sz="0" w:space="0" w:color="auto"/>
            <w:left w:val="none" w:sz="0" w:space="0" w:color="auto"/>
            <w:bottom w:val="none" w:sz="0" w:space="0" w:color="auto"/>
            <w:right w:val="none" w:sz="0" w:space="0" w:color="auto"/>
          </w:divBdr>
        </w:div>
        <w:div w:id="1588617287">
          <w:marLeft w:val="0"/>
          <w:marRight w:val="0"/>
          <w:marTop w:val="0"/>
          <w:marBottom w:val="0"/>
          <w:divBdr>
            <w:top w:val="none" w:sz="0" w:space="0" w:color="auto"/>
            <w:left w:val="none" w:sz="0" w:space="0" w:color="auto"/>
            <w:bottom w:val="none" w:sz="0" w:space="0" w:color="auto"/>
            <w:right w:val="none" w:sz="0" w:space="0" w:color="auto"/>
          </w:divBdr>
        </w:div>
        <w:div w:id="1591233697">
          <w:marLeft w:val="0"/>
          <w:marRight w:val="0"/>
          <w:marTop w:val="0"/>
          <w:marBottom w:val="0"/>
          <w:divBdr>
            <w:top w:val="none" w:sz="0" w:space="0" w:color="auto"/>
            <w:left w:val="none" w:sz="0" w:space="0" w:color="auto"/>
            <w:bottom w:val="none" w:sz="0" w:space="0" w:color="auto"/>
            <w:right w:val="none" w:sz="0" w:space="0" w:color="auto"/>
          </w:divBdr>
        </w:div>
        <w:div w:id="1597178181">
          <w:marLeft w:val="0"/>
          <w:marRight w:val="0"/>
          <w:marTop w:val="0"/>
          <w:marBottom w:val="0"/>
          <w:divBdr>
            <w:top w:val="none" w:sz="0" w:space="0" w:color="auto"/>
            <w:left w:val="none" w:sz="0" w:space="0" w:color="auto"/>
            <w:bottom w:val="none" w:sz="0" w:space="0" w:color="auto"/>
            <w:right w:val="none" w:sz="0" w:space="0" w:color="auto"/>
          </w:divBdr>
        </w:div>
        <w:div w:id="1605919990">
          <w:marLeft w:val="0"/>
          <w:marRight w:val="0"/>
          <w:marTop w:val="0"/>
          <w:marBottom w:val="0"/>
          <w:divBdr>
            <w:top w:val="none" w:sz="0" w:space="0" w:color="auto"/>
            <w:left w:val="none" w:sz="0" w:space="0" w:color="auto"/>
            <w:bottom w:val="none" w:sz="0" w:space="0" w:color="auto"/>
            <w:right w:val="none" w:sz="0" w:space="0" w:color="auto"/>
          </w:divBdr>
        </w:div>
        <w:div w:id="1607806081">
          <w:marLeft w:val="0"/>
          <w:marRight w:val="0"/>
          <w:marTop w:val="0"/>
          <w:marBottom w:val="0"/>
          <w:divBdr>
            <w:top w:val="none" w:sz="0" w:space="0" w:color="auto"/>
            <w:left w:val="none" w:sz="0" w:space="0" w:color="auto"/>
            <w:bottom w:val="none" w:sz="0" w:space="0" w:color="auto"/>
            <w:right w:val="none" w:sz="0" w:space="0" w:color="auto"/>
          </w:divBdr>
        </w:div>
        <w:div w:id="1611276394">
          <w:marLeft w:val="0"/>
          <w:marRight w:val="0"/>
          <w:marTop w:val="0"/>
          <w:marBottom w:val="0"/>
          <w:divBdr>
            <w:top w:val="none" w:sz="0" w:space="0" w:color="auto"/>
            <w:left w:val="none" w:sz="0" w:space="0" w:color="auto"/>
            <w:bottom w:val="none" w:sz="0" w:space="0" w:color="auto"/>
            <w:right w:val="none" w:sz="0" w:space="0" w:color="auto"/>
          </w:divBdr>
        </w:div>
        <w:div w:id="1615550220">
          <w:marLeft w:val="0"/>
          <w:marRight w:val="0"/>
          <w:marTop w:val="0"/>
          <w:marBottom w:val="0"/>
          <w:divBdr>
            <w:top w:val="none" w:sz="0" w:space="0" w:color="auto"/>
            <w:left w:val="none" w:sz="0" w:space="0" w:color="auto"/>
            <w:bottom w:val="none" w:sz="0" w:space="0" w:color="auto"/>
            <w:right w:val="none" w:sz="0" w:space="0" w:color="auto"/>
          </w:divBdr>
        </w:div>
        <w:div w:id="1618680815">
          <w:marLeft w:val="0"/>
          <w:marRight w:val="0"/>
          <w:marTop w:val="0"/>
          <w:marBottom w:val="0"/>
          <w:divBdr>
            <w:top w:val="none" w:sz="0" w:space="0" w:color="auto"/>
            <w:left w:val="none" w:sz="0" w:space="0" w:color="auto"/>
            <w:bottom w:val="none" w:sz="0" w:space="0" w:color="auto"/>
            <w:right w:val="none" w:sz="0" w:space="0" w:color="auto"/>
          </w:divBdr>
        </w:div>
        <w:div w:id="1621571732">
          <w:marLeft w:val="0"/>
          <w:marRight w:val="0"/>
          <w:marTop w:val="0"/>
          <w:marBottom w:val="0"/>
          <w:divBdr>
            <w:top w:val="none" w:sz="0" w:space="0" w:color="auto"/>
            <w:left w:val="none" w:sz="0" w:space="0" w:color="auto"/>
            <w:bottom w:val="none" w:sz="0" w:space="0" w:color="auto"/>
            <w:right w:val="none" w:sz="0" w:space="0" w:color="auto"/>
          </w:divBdr>
        </w:div>
        <w:div w:id="1628271881">
          <w:marLeft w:val="0"/>
          <w:marRight w:val="0"/>
          <w:marTop w:val="0"/>
          <w:marBottom w:val="0"/>
          <w:divBdr>
            <w:top w:val="none" w:sz="0" w:space="0" w:color="auto"/>
            <w:left w:val="none" w:sz="0" w:space="0" w:color="auto"/>
            <w:bottom w:val="none" w:sz="0" w:space="0" w:color="auto"/>
            <w:right w:val="none" w:sz="0" w:space="0" w:color="auto"/>
          </w:divBdr>
        </w:div>
        <w:div w:id="1631668018">
          <w:marLeft w:val="0"/>
          <w:marRight w:val="0"/>
          <w:marTop w:val="0"/>
          <w:marBottom w:val="0"/>
          <w:divBdr>
            <w:top w:val="none" w:sz="0" w:space="0" w:color="auto"/>
            <w:left w:val="none" w:sz="0" w:space="0" w:color="auto"/>
            <w:bottom w:val="none" w:sz="0" w:space="0" w:color="auto"/>
            <w:right w:val="none" w:sz="0" w:space="0" w:color="auto"/>
          </w:divBdr>
        </w:div>
        <w:div w:id="1633636271">
          <w:marLeft w:val="0"/>
          <w:marRight w:val="0"/>
          <w:marTop w:val="0"/>
          <w:marBottom w:val="0"/>
          <w:divBdr>
            <w:top w:val="none" w:sz="0" w:space="0" w:color="auto"/>
            <w:left w:val="none" w:sz="0" w:space="0" w:color="auto"/>
            <w:bottom w:val="none" w:sz="0" w:space="0" w:color="auto"/>
            <w:right w:val="none" w:sz="0" w:space="0" w:color="auto"/>
          </w:divBdr>
        </w:div>
        <w:div w:id="1637101916">
          <w:marLeft w:val="0"/>
          <w:marRight w:val="0"/>
          <w:marTop w:val="0"/>
          <w:marBottom w:val="0"/>
          <w:divBdr>
            <w:top w:val="none" w:sz="0" w:space="0" w:color="auto"/>
            <w:left w:val="none" w:sz="0" w:space="0" w:color="auto"/>
            <w:bottom w:val="none" w:sz="0" w:space="0" w:color="auto"/>
            <w:right w:val="none" w:sz="0" w:space="0" w:color="auto"/>
          </w:divBdr>
        </w:div>
        <w:div w:id="1642229497">
          <w:marLeft w:val="0"/>
          <w:marRight w:val="0"/>
          <w:marTop w:val="0"/>
          <w:marBottom w:val="0"/>
          <w:divBdr>
            <w:top w:val="none" w:sz="0" w:space="0" w:color="auto"/>
            <w:left w:val="none" w:sz="0" w:space="0" w:color="auto"/>
            <w:bottom w:val="none" w:sz="0" w:space="0" w:color="auto"/>
            <w:right w:val="none" w:sz="0" w:space="0" w:color="auto"/>
          </w:divBdr>
        </w:div>
        <w:div w:id="1655260032">
          <w:marLeft w:val="0"/>
          <w:marRight w:val="0"/>
          <w:marTop w:val="0"/>
          <w:marBottom w:val="0"/>
          <w:divBdr>
            <w:top w:val="none" w:sz="0" w:space="0" w:color="auto"/>
            <w:left w:val="none" w:sz="0" w:space="0" w:color="auto"/>
            <w:bottom w:val="none" w:sz="0" w:space="0" w:color="auto"/>
            <w:right w:val="none" w:sz="0" w:space="0" w:color="auto"/>
          </w:divBdr>
        </w:div>
        <w:div w:id="1659456320">
          <w:marLeft w:val="0"/>
          <w:marRight w:val="0"/>
          <w:marTop w:val="0"/>
          <w:marBottom w:val="0"/>
          <w:divBdr>
            <w:top w:val="none" w:sz="0" w:space="0" w:color="auto"/>
            <w:left w:val="none" w:sz="0" w:space="0" w:color="auto"/>
            <w:bottom w:val="none" w:sz="0" w:space="0" w:color="auto"/>
            <w:right w:val="none" w:sz="0" w:space="0" w:color="auto"/>
          </w:divBdr>
        </w:div>
        <w:div w:id="1660425975">
          <w:marLeft w:val="0"/>
          <w:marRight w:val="0"/>
          <w:marTop w:val="0"/>
          <w:marBottom w:val="0"/>
          <w:divBdr>
            <w:top w:val="none" w:sz="0" w:space="0" w:color="auto"/>
            <w:left w:val="none" w:sz="0" w:space="0" w:color="auto"/>
            <w:bottom w:val="none" w:sz="0" w:space="0" w:color="auto"/>
            <w:right w:val="none" w:sz="0" w:space="0" w:color="auto"/>
          </w:divBdr>
        </w:div>
        <w:div w:id="1666203149">
          <w:marLeft w:val="0"/>
          <w:marRight w:val="0"/>
          <w:marTop w:val="0"/>
          <w:marBottom w:val="0"/>
          <w:divBdr>
            <w:top w:val="none" w:sz="0" w:space="0" w:color="auto"/>
            <w:left w:val="none" w:sz="0" w:space="0" w:color="auto"/>
            <w:bottom w:val="none" w:sz="0" w:space="0" w:color="auto"/>
            <w:right w:val="none" w:sz="0" w:space="0" w:color="auto"/>
          </w:divBdr>
        </w:div>
        <w:div w:id="1669677751">
          <w:marLeft w:val="0"/>
          <w:marRight w:val="0"/>
          <w:marTop w:val="0"/>
          <w:marBottom w:val="0"/>
          <w:divBdr>
            <w:top w:val="none" w:sz="0" w:space="0" w:color="auto"/>
            <w:left w:val="none" w:sz="0" w:space="0" w:color="auto"/>
            <w:bottom w:val="none" w:sz="0" w:space="0" w:color="auto"/>
            <w:right w:val="none" w:sz="0" w:space="0" w:color="auto"/>
          </w:divBdr>
        </w:div>
        <w:div w:id="1671445486">
          <w:marLeft w:val="0"/>
          <w:marRight w:val="0"/>
          <w:marTop w:val="0"/>
          <w:marBottom w:val="0"/>
          <w:divBdr>
            <w:top w:val="none" w:sz="0" w:space="0" w:color="auto"/>
            <w:left w:val="none" w:sz="0" w:space="0" w:color="auto"/>
            <w:bottom w:val="none" w:sz="0" w:space="0" w:color="auto"/>
            <w:right w:val="none" w:sz="0" w:space="0" w:color="auto"/>
          </w:divBdr>
        </w:div>
        <w:div w:id="1672678773">
          <w:marLeft w:val="0"/>
          <w:marRight w:val="0"/>
          <w:marTop w:val="0"/>
          <w:marBottom w:val="0"/>
          <w:divBdr>
            <w:top w:val="none" w:sz="0" w:space="0" w:color="auto"/>
            <w:left w:val="none" w:sz="0" w:space="0" w:color="auto"/>
            <w:bottom w:val="none" w:sz="0" w:space="0" w:color="auto"/>
            <w:right w:val="none" w:sz="0" w:space="0" w:color="auto"/>
          </w:divBdr>
        </w:div>
        <w:div w:id="1674063540">
          <w:marLeft w:val="0"/>
          <w:marRight w:val="0"/>
          <w:marTop w:val="0"/>
          <w:marBottom w:val="0"/>
          <w:divBdr>
            <w:top w:val="none" w:sz="0" w:space="0" w:color="auto"/>
            <w:left w:val="none" w:sz="0" w:space="0" w:color="auto"/>
            <w:bottom w:val="none" w:sz="0" w:space="0" w:color="auto"/>
            <w:right w:val="none" w:sz="0" w:space="0" w:color="auto"/>
          </w:divBdr>
        </w:div>
        <w:div w:id="1678460101">
          <w:marLeft w:val="0"/>
          <w:marRight w:val="0"/>
          <w:marTop w:val="0"/>
          <w:marBottom w:val="0"/>
          <w:divBdr>
            <w:top w:val="none" w:sz="0" w:space="0" w:color="auto"/>
            <w:left w:val="none" w:sz="0" w:space="0" w:color="auto"/>
            <w:bottom w:val="none" w:sz="0" w:space="0" w:color="auto"/>
            <w:right w:val="none" w:sz="0" w:space="0" w:color="auto"/>
          </w:divBdr>
        </w:div>
        <w:div w:id="1682121898">
          <w:marLeft w:val="0"/>
          <w:marRight w:val="0"/>
          <w:marTop w:val="0"/>
          <w:marBottom w:val="0"/>
          <w:divBdr>
            <w:top w:val="none" w:sz="0" w:space="0" w:color="auto"/>
            <w:left w:val="none" w:sz="0" w:space="0" w:color="auto"/>
            <w:bottom w:val="none" w:sz="0" w:space="0" w:color="auto"/>
            <w:right w:val="none" w:sz="0" w:space="0" w:color="auto"/>
          </w:divBdr>
        </w:div>
        <w:div w:id="1685087640">
          <w:marLeft w:val="0"/>
          <w:marRight w:val="0"/>
          <w:marTop w:val="0"/>
          <w:marBottom w:val="0"/>
          <w:divBdr>
            <w:top w:val="none" w:sz="0" w:space="0" w:color="auto"/>
            <w:left w:val="none" w:sz="0" w:space="0" w:color="auto"/>
            <w:bottom w:val="none" w:sz="0" w:space="0" w:color="auto"/>
            <w:right w:val="none" w:sz="0" w:space="0" w:color="auto"/>
          </w:divBdr>
        </w:div>
        <w:div w:id="1706444600">
          <w:marLeft w:val="0"/>
          <w:marRight w:val="0"/>
          <w:marTop w:val="0"/>
          <w:marBottom w:val="0"/>
          <w:divBdr>
            <w:top w:val="none" w:sz="0" w:space="0" w:color="auto"/>
            <w:left w:val="none" w:sz="0" w:space="0" w:color="auto"/>
            <w:bottom w:val="none" w:sz="0" w:space="0" w:color="auto"/>
            <w:right w:val="none" w:sz="0" w:space="0" w:color="auto"/>
          </w:divBdr>
        </w:div>
        <w:div w:id="1708019982">
          <w:marLeft w:val="0"/>
          <w:marRight w:val="0"/>
          <w:marTop w:val="0"/>
          <w:marBottom w:val="0"/>
          <w:divBdr>
            <w:top w:val="none" w:sz="0" w:space="0" w:color="auto"/>
            <w:left w:val="none" w:sz="0" w:space="0" w:color="auto"/>
            <w:bottom w:val="none" w:sz="0" w:space="0" w:color="auto"/>
            <w:right w:val="none" w:sz="0" w:space="0" w:color="auto"/>
          </w:divBdr>
        </w:div>
        <w:div w:id="1708682773">
          <w:marLeft w:val="0"/>
          <w:marRight w:val="0"/>
          <w:marTop w:val="0"/>
          <w:marBottom w:val="0"/>
          <w:divBdr>
            <w:top w:val="none" w:sz="0" w:space="0" w:color="auto"/>
            <w:left w:val="none" w:sz="0" w:space="0" w:color="auto"/>
            <w:bottom w:val="none" w:sz="0" w:space="0" w:color="auto"/>
            <w:right w:val="none" w:sz="0" w:space="0" w:color="auto"/>
          </w:divBdr>
        </w:div>
        <w:div w:id="1718118168">
          <w:marLeft w:val="0"/>
          <w:marRight w:val="0"/>
          <w:marTop w:val="0"/>
          <w:marBottom w:val="0"/>
          <w:divBdr>
            <w:top w:val="none" w:sz="0" w:space="0" w:color="auto"/>
            <w:left w:val="none" w:sz="0" w:space="0" w:color="auto"/>
            <w:bottom w:val="none" w:sz="0" w:space="0" w:color="auto"/>
            <w:right w:val="none" w:sz="0" w:space="0" w:color="auto"/>
          </w:divBdr>
        </w:div>
        <w:div w:id="1721712342">
          <w:marLeft w:val="0"/>
          <w:marRight w:val="0"/>
          <w:marTop w:val="0"/>
          <w:marBottom w:val="0"/>
          <w:divBdr>
            <w:top w:val="none" w:sz="0" w:space="0" w:color="auto"/>
            <w:left w:val="none" w:sz="0" w:space="0" w:color="auto"/>
            <w:bottom w:val="none" w:sz="0" w:space="0" w:color="auto"/>
            <w:right w:val="none" w:sz="0" w:space="0" w:color="auto"/>
          </w:divBdr>
        </w:div>
        <w:div w:id="1724333206">
          <w:marLeft w:val="0"/>
          <w:marRight w:val="0"/>
          <w:marTop w:val="0"/>
          <w:marBottom w:val="0"/>
          <w:divBdr>
            <w:top w:val="none" w:sz="0" w:space="0" w:color="auto"/>
            <w:left w:val="none" w:sz="0" w:space="0" w:color="auto"/>
            <w:bottom w:val="none" w:sz="0" w:space="0" w:color="auto"/>
            <w:right w:val="none" w:sz="0" w:space="0" w:color="auto"/>
          </w:divBdr>
        </w:div>
        <w:div w:id="1734812240">
          <w:marLeft w:val="0"/>
          <w:marRight w:val="0"/>
          <w:marTop w:val="0"/>
          <w:marBottom w:val="0"/>
          <w:divBdr>
            <w:top w:val="none" w:sz="0" w:space="0" w:color="auto"/>
            <w:left w:val="none" w:sz="0" w:space="0" w:color="auto"/>
            <w:bottom w:val="none" w:sz="0" w:space="0" w:color="auto"/>
            <w:right w:val="none" w:sz="0" w:space="0" w:color="auto"/>
          </w:divBdr>
        </w:div>
        <w:div w:id="1751345958">
          <w:marLeft w:val="0"/>
          <w:marRight w:val="0"/>
          <w:marTop w:val="0"/>
          <w:marBottom w:val="0"/>
          <w:divBdr>
            <w:top w:val="none" w:sz="0" w:space="0" w:color="auto"/>
            <w:left w:val="none" w:sz="0" w:space="0" w:color="auto"/>
            <w:bottom w:val="none" w:sz="0" w:space="0" w:color="auto"/>
            <w:right w:val="none" w:sz="0" w:space="0" w:color="auto"/>
          </w:divBdr>
        </w:div>
        <w:div w:id="1753770745">
          <w:marLeft w:val="0"/>
          <w:marRight w:val="0"/>
          <w:marTop w:val="0"/>
          <w:marBottom w:val="0"/>
          <w:divBdr>
            <w:top w:val="none" w:sz="0" w:space="0" w:color="auto"/>
            <w:left w:val="none" w:sz="0" w:space="0" w:color="auto"/>
            <w:bottom w:val="none" w:sz="0" w:space="0" w:color="auto"/>
            <w:right w:val="none" w:sz="0" w:space="0" w:color="auto"/>
          </w:divBdr>
        </w:div>
        <w:div w:id="1755932774">
          <w:marLeft w:val="0"/>
          <w:marRight w:val="0"/>
          <w:marTop w:val="0"/>
          <w:marBottom w:val="0"/>
          <w:divBdr>
            <w:top w:val="none" w:sz="0" w:space="0" w:color="auto"/>
            <w:left w:val="none" w:sz="0" w:space="0" w:color="auto"/>
            <w:bottom w:val="none" w:sz="0" w:space="0" w:color="auto"/>
            <w:right w:val="none" w:sz="0" w:space="0" w:color="auto"/>
          </w:divBdr>
        </w:div>
        <w:div w:id="1756198875">
          <w:marLeft w:val="0"/>
          <w:marRight w:val="0"/>
          <w:marTop w:val="0"/>
          <w:marBottom w:val="0"/>
          <w:divBdr>
            <w:top w:val="none" w:sz="0" w:space="0" w:color="auto"/>
            <w:left w:val="none" w:sz="0" w:space="0" w:color="auto"/>
            <w:bottom w:val="none" w:sz="0" w:space="0" w:color="auto"/>
            <w:right w:val="none" w:sz="0" w:space="0" w:color="auto"/>
          </w:divBdr>
        </w:div>
        <w:div w:id="1756436305">
          <w:marLeft w:val="0"/>
          <w:marRight w:val="0"/>
          <w:marTop w:val="0"/>
          <w:marBottom w:val="0"/>
          <w:divBdr>
            <w:top w:val="none" w:sz="0" w:space="0" w:color="auto"/>
            <w:left w:val="none" w:sz="0" w:space="0" w:color="auto"/>
            <w:bottom w:val="none" w:sz="0" w:space="0" w:color="auto"/>
            <w:right w:val="none" w:sz="0" w:space="0" w:color="auto"/>
          </w:divBdr>
        </w:div>
        <w:div w:id="1760056133">
          <w:marLeft w:val="0"/>
          <w:marRight w:val="0"/>
          <w:marTop w:val="0"/>
          <w:marBottom w:val="0"/>
          <w:divBdr>
            <w:top w:val="none" w:sz="0" w:space="0" w:color="auto"/>
            <w:left w:val="none" w:sz="0" w:space="0" w:color="auto"/>
            <w:bottom w:val="none" w:sz="0" w:space="0" w:color="auto"/>
            <w:right w:val="none" w:sz="0" w:space="0" w:color="auto"/>
          </w:divBdr>
        </w:div>
        <w:div w:id="1762145151">
          <w:marLeft w:val="0"/>
          <w:marRight w:val="0"/>
          <w:marTop w:val="0"/>
          <w:marBottom w:val="0"/>
          <w:divBdr>
            <w:top w:val="none" w:sz="0" w:space="0" w:color="auto"/>
            <w:left w:val="none" w:sz="0" w:space="0" w:color="auto"/>
            <w:bottom w:val="none" w:sz="0" w:space="0" w:color="auto"/>
            <w:right w:val="none" w:sz="0" w:space="0" w:color="auto"/>
          </w:divBdr>
        </w:div>
        <w:div w:id="1763721292">
          <w:marLeft w:val="0"/>
          <w:marRight w:val="0"/>
          <w:marTop w:val="0"/>
          <w:marBottom w:val="0"/>
          <w:divBdr>
            <w:top w:val="none" w:sz="0" w:space="0" w:color="auto"/>
            <w:left w:val="none" w:sz="0" w:space="0" w:color="auto"/>
            <w:bottom w:val="none" w:sz="0" w:space="0" w:color="auto"/>
            <w:right w:val="none" w:sz="0" w:space="0" w:color="auto"/>
          </w:divBdr>
        </w:div>
        <w:div w:id="1766029646">
          <w:marLeft w:val="0"/>
          <w:marRight w:val="0"/>
          <w:marTop w:val="0"/>
          <w:marBottom w:val="0"/>
          <w:divBdr>
            <w:top w:val="none" w:sz="0" w:space="0" w:color="auto"/>
            <w:left w:val="none" w:sz="0" w:space="0" w:color="auto"/>
            <w:bottom w:val="none" w:sz="0" w:space="0" w:color="auto"/>
            <w:right w:val="none" w:sz="0" w:space="0" w:color="auto"/>
          </w:divBdr>
        </w:div>
        <w:div w:id="1770853374">
          <w:marLeft w:val="0"/>
          <w:marRight w:val="0"/>
          <w:marTop w:val="0"/>
          <w:marBottom w:val="0"/>
          <w:divBdr>
            <w:top w:val="none" w:sz="0" w:space="0" w:color="auto"/>
            <w:left w:val="none" w:sz="0" w:space="0" w:color="auto"/>
            <w:bottom w:val="none" w:sz="0" w:space="0" w:color="auto"/>
            <w:right w:val="none" w:sz="0" w:space="0" w:color="auto"/>
          </w:divBdr>
        </w:div>
        <w:div w:id="1771852627">
          <w:marLeft w:val="0"/>
          <w:marRight w:val="0"/>
          <w:marTop w:val="0"/>
          <w:marBottom w:val="0"/>
          <w:divBdr>
            <w:top w:val="none" w:sz="0" w:space="0" w:color="auto"/>
            <w:left w:val="none" w:sz="0" w:space="0" w:color="auto"/>
            <w:bottom w:val="none" w:sz="0" w:space="0" w:color="auto"/>
            <w:right w:val="none" w:sz="0" w:space="0" w:color="auto"/>
          </w:divBdr>
        </w:div>
        <w:div w:id="1772235391">
          <w:marLeft w:val="0"/>
          <w:marRight w:val="0"/>
          <w:marTop w:val="0"/>
          <w:marBottom w:val="0"/>
          <w:divBdr>
            <w:top w:val="none" w:sz="0" w:space="0" w:color="auto"/>
            <w:left w:val="none" w:sz="0" w:space="0" w:color="auto"/>
            <w:bottom w:val="none" w:sz="0" w:space="0" w:color="auto"/>
            <w:right w:val="none" w:sz="0" w:space="0" w:color="auto"/>
          </w:divBdr>
        </w:div>
        <w:div w:id="1778716806">
          <w:marLeft w:val="0"/>
          <w:marRight w:val="0"/>
          <w:marTop w:val="0"/>
          <w:marBottom w:val="0"/>
          <w:divBdr>
            <w:top w:val="none" w:sz="0" w:space="0" w:color="auto"/>
            <w:left w:val="none" w:sz="0" w:space="0" w:color="auto"/>
            <w:bottom w:val="none" w:sz="0" w:space="0" w:color="auto"/>
            <w:right w:val="none" w:sz="0" w:space="0" w:color="auto"/>
          </w:divBdr>
        </w:div>
        <w:div w:id="1780220899">
          <w:marLeft w:val="0"/>
          <w:marRight w:val="0"/>
          <w:marTop w:val="0"/>
          <w:marBottom w:val="0"/>
          <w:divBdr>
            <w:top w:val="none" w:sz="0" w:space="0" w:color="auto"/>
            <w:left w:val="none" w:sz="0" w:space="0" w:color="auto"/>
            <w:bottom w:val="none" w:sz="0" w:space="0" w:color="auto"/>
            <w:right w:val="none" w:sz="0" w:space="0" w:color="auto"/>
          </w:divBdr>
        </w:div>
        <w:div w:id="1784574973">
          <w:marLeft w:val="0"/>
          <w:marRight w:val="0"/>
          <w:marTop w:val="0"/>
          <w:marBottom w:val="0"/>
          <w:divBdr>
            <w:top w:val="none" w:sz="0" w:space="0" w:color="auto"/>
            <w:left w:val="none" w:sz="0" w:space="0" w:color="auto"/>
            <w:bottom w:val="none" w:sz="0" w:space="0" w:color="auto"/>
            <w:right w:val="none" w:sz="0" w:space="0" w:color="auto"/>
          </w:divBdr>
        </w:div>
        <w:div w:id="1785029965">
          <w:marLeft w:val="0"/>
          <w:marRight w:val="0"/>
          <w:marTop w:val="0"/>
          <w:marBottom w:val="0"/>
          <w:divBdr>
            <w:top w:val="none" w:sz="0" w:space="0" w:color="auto"/>
            <w:left w:val="none" w:sz="0" w:space="0" w:color="auto"/>
            <w:bottom w:val="none" w:sz="0" w:space="0" w:color="auto"/>
            <w:right w:val="none" w:sz="0" w:space="0" w:color="auto"/>
          </w:divBdr>
        </w:div>
        <w:div w:id="1788504751">
          <w:marLeft w:val="0"/>
          <w:marRight w:val="0"/>
          <w:marTop w:val="0"/>
          <w:marBottom w:val="0"/>
          <w:divBdr>
            <w:top w:val="none" w:sz="0" w:space="0" w:color="auto"/>
            <w:left w:val="none" w:sz="0" w:space="0" w:color="auto"/>
            <w:bottom w:val="none" w:sz="0" w:space="0" w:color="auto"/>
            <w:right w:val="none" w:sz="0" w:space="0" w:color="auto"/>
          </w:divBdr>
        </w:div>
        <w:div w:id="1797142867">
          <w:marLeft w:val="0"/>
          <w:marRight w:val="0"/>
          <w:marTop w:val="0"/>
          <w:marBottom w:val="0"/>
          <w:divBdr>
            <w:top w:val="none" w:sz="0" w:space="0" w:color="auto"/>
            <w:left w:val="none" w:sz="0" w:space="0" w:color="auto"/>
            <w:bottom w:val="none" w:sz="0" w:space="0" w:color="auto"/>
            <w:right w:val="none" w:sz="0" w:space="0" w:color="auto"/>
          </w:divBdr>
        </w:div>
        <w:div w:id="1797867819">
          <w:marLeft w:val="0"/>
          <w:marRight w:val="0"/>
          <w:marTop w:val="0"/>
          <w:marBottom w:val="0"/>
          <w:divBdr>
            <w:top w:val="none" w:sz="0" w:space="0" w:color="auto"/>
            <w:left w:val="none" w:sz="0" w:space="0" w:color="auto"/>
            <w:bottom w:val="none" w:sz="0" w:space="0" w:color="auto"/>
            <w:right w:val="none" w:sz="0" w:space="0" w:color="auto"/>
          </w:divBdr>
        </w:div>
        <w:div w:id="1800807281">
          <w:marLeft w:val="0"/>
          <w:marRight w:val="0"/>
          <w:marTop w:val="0"/>
          <w:marBottom w:val="0"/>
          <w:divBdr>
            <w:top w:val="none" w:sz="0" w:space="0" w:color="auto"/>
            <w:left w:val="none" w:sz="0" w:space="0" w:color="auto"/>
            <w:bottom w:val="none" w:sz="0" w:space="0" w:color="auto"/>
            <w:right w:val="none" w:sz="0" w:space="0" w:color="auto"/>
          </w:divBdr>
        </w:div>
        <w:div w:id="1809974713">
          <w:marLeft w:val="0"/>
          <w:marRight w:val="0"/>
          <w:marTop w:val="0"/>
          <w:marBottom w:val="0"/>
          <w:divBdr>
            <w:top w:val="none" w:sz="0" w:space="0" w:color="auto"/>
            <w:left w:val="none" w:sz="0" w:space="0" w:color="auto"/>
            <w:bottom w:val="none" w:sz="0" w:space="0" w:color="auto"/>
            <w:right w:val="none" w:sz="0" w:space="0" w:color="auto"/>
          </w:divBdr>
        </w:div>
        <w:div w:id="1818650131">
          <w:marLeft w:val="0"/>
          <w:marRight w:val="0"/>
          <w:marTop w:val="0"/>
          <w:marBottom w:val="0"/>
          <w:divBdr>
            <w:top w:val="none" w:sz="0" w:space="0" w:color="auto"/>
            <w:left w:val="none" w:sz="0" w:space="0" w:color="auto"/>
            <w:bottom w:val="none" w:sz="0" w:space="0" w:color="auto"/>
            <w:right w:val="none" w:sz="0" w:space="0" w:color="auto"/>
          </w:divBdr>
        </w:div>
        <w:div w:id="1824078964">
          <w:marLeft w:val="0"/>
          <w:marRight w:val="0"/>
          <w:marTop w:val="0"/>
          <w:marBottom w:val="0"/>
          <w:divBdr>
            <w:top w:val="none" w:sz="0" w:space="0" w:color="auto"/>
            <w:left w:val="none" w:sz="0" w:space="0" w:color="auto"/>
            <w:bottom w:val="none" w:sz="0" w:space="0" w:color="auto"/>
            <w:right w:val="none" w:sz="0" w:space="0" w:color="auto"/>
          </w:divBdr>
        </w:div>
        <w:div w:id="1824465936">
          <w:marLeft w:val="0"/>
          <w:marRight w:val="0"/>
          <w:marTop w:val="0"/>
          <w:marBottom w:val="0"/>
          <w:divBdr>
            <w:top w:val="none" w:sz="0" w:space="0" w:color="auto"/>
            <w:left w:val="none" w:sz="0" w:space="0" w:color="auto"/>
            <w:bottom w:val="none" w:sz="0" w:space="0" w:color="auto"/>
            <w:right w:val="none" w:sz="0" w:space="0" w:color="auto"/>
          </w:divBdr>
        </w:div>
        <w:div w:id="1842966932">
          <w:marLeft w:val="0"/>
          <w:marRight w:val="0"/>
          <w:marTop w:val="0"/>
          <w:marBottom w:val="0"/>
          <w:divBdr>
            <w:top w:val="none" w:sz="0" w:space="0" w:color="auto"/>
            <w:left w:val="none" w:sz="0" w:space="0" w:color="auto"/>
            <w:bottom w:val="none" w:sz="0" w:space="0" w:color="auto"/>
            <w:right w:val="none" w:sz="0" w:space="0" w:color="auto"/>
          </w:divBdr>
        </w:div>
        <w:div w:id="1850100576">
          <w:marLeft w:val="0"/>
          <w:marRight w:val="0"/>
          <w:marTop w:val="0"/>
          <w:marBottom w:val="0"/>
          <w:divBdr>
            <w:top w:val="none" w:sz="0" w:space="0" w:color="auto"/>
            <w:left w:val="none" w:sz="0" w:space="0" w:color="auto"/>
            <w:bottom w:val="none" w:sz="0" w:space="0" w:color="auto"/>
            <w:right w:val="none" w:sz="0" w:space="0" w:color="auto"/>
          </w:divBdr>
        </w:div>
        <w:div w:id="1850368598">
          <w:marLeft w:val="0"/>
          <w:marRight w:val="0"/>
          <w:marTop w:val="0"/>
          <w:marBottom w:val="0"/>
          <w:divBdr>
            <w:top w:val="none" w:sz="0" w:space="0" w:color="auto"/>
            <w:left w:val="none" w:sz="0" w:space="0" w:color="auto"/>
            <w:bottom w:val="none" w:sz="0" w:space="0" w:color="auto"/>
            <w:right w:val="none" w:sz="0" w:space="0" w:color="auto"/>
          </w:divBdr>
        </w:div>
        <w:div w:id="1858427184">
          <w:marLeft w:val="0"/>
          <w:marRight w:val="0"/>
          <w:marTop w:val="0"/>
          <w:marBottom w:val="0"/>
          <w:divBdr>
            <w:top w:val="none" w:sz="0" w:space="0" w:color="auto"/>
            <w:left w:val="none" w:sz="0" w:space="0" w:color="auto"/>
            <w:bottom w:val="none" w:sz="0" w:space="0" w:color="auto"/>
            <w:right w:val="none" w:sz="0" w:space="0" w:color="auto"/>
          </w:divBdr>
        </w:div>
        <w:div w:id="1858494554">
          <w:marLeft w:val="0"/>
          <w:marRight w:val="0"/>
          <w:marTop w:val="0"/>
          <w:marBottom w:val="0"/>
          <w:divBdr>
            <w:top w:val="none" w:sz="0" w:space="0" w:color="auto"/>
            <w:left w:val="none" w:sz="0" w:space="0" w:color="auto"/>
            <w:bottom w:val="none" w:sz="0" w:space="0" w:color="auto"/>
            <w:right w:val="none" w:sz="0" w:space="0" w:color="auto"/>
          </w:divBdr>
        </w:div>
        <w:div w:id="1869873395">
          <w:marLeft w:val="0"/>
          <w:marRight w:val="0"/>
          <w:marTop w:val="0"/>
          <w:marBottom w:val="0"/>
          <w:divBdr>
            <w:top w:val="none" w:sz="0" w:space="0" w:color="auto"/>
            <w:left w:val="none" w:sz="0" w:space="0" w:color="auto"/>
            <w:bottom w:val="none" w:sz="0" w:space="0" w:color="auto"/>
            <w:right w:val="none" w:sz="0" w:space="0" w:color="auto"/>
          </w:divBdr>
        </w:div>
        <w:div w:id="1873347705">
          <w:marLeft w:val="0"/>
          <w:marRight w:val="0"/>
          <w:marTop w:val="0"/>
          <w:marBottom w:val="0"/>
          <w:divBdr>
            <w:top w:val="none" w:sz="0" w:space="0" w:color="auto"/>
            <w:left w:val="none" w:sz="0" w:space="0" w:color="auto"/>
            <w:bottom w:val="none" w:sz="0" w:space="0" w:color="auto"/>
            <w:right w:val="none" w:sz="0" w:space="0" w:color="auto"/>
          </w:divBdr>
        </w:div>
        <w:div w:id="1880044439">
          <w:marLeft w:val="0"/>
          <w:marRight w:val="0"/>
          <w:marTop w:val="0"/>
          <w:marBottom w:val="0"/>
          <w:divBdr>
            <w:top w:val="none" w:sz="0" w:space="0" w:color="auto"/>
            <w:left w:val="none" w:sz="0" w:space="0" w:color="auto"/>
            <w:bottom w:val="none" w:sz="0" w:space="0" w:color="auto"/>
            <w:right w:val="none" w:sz="0" w:space="0" w:color="auto"/>
          </w:divBdr>
        </w:div>
        <w:div w:id="1888224725">
          <w:marLeft w:val="0"/>
          <w:marRight w:val="0"/>
          <w:marTop w:val="0"/>
          <w:marBottom w:val="0"/>
          <w:divBdr>
            <w:top w:val="none" w:sz="0" w:space="0" w:color="auto"/>
            <w:left w:val="none" w:sz="0" w:space="0" w:color="auto"/>
            <w:bottom w:val="none" w:sz="0" w:space="0" w:color="auto"/>
            <w:right w:val="none" w:sz="0" w:space="0" w:color="auto"/>
          </w:divBdr>
        </w:div>
        <w:div w:id="1895778434">
          <w:marLeft w:val="0"/>
          <w:marRight w:val="0"/>
          <w:marTop w:val="0"/>
          <w:marBottom w:val="0"/>
          <w:divBdr>
            <w:top w:val="none" w:sz="0" w:space="0" w:color="auto"/>
            <w:left w:val="none" w:sz="0" w:space="0" w:color="auto"/>
            <w:bottom w:val="none" w:sz="0" w:space="0" w:color="auto"/>
            <w:right w:val="none" w:sz="0" w:space="0" w:color="auto"/>
          </w:divBdr>
        </w:div>
        <w:div w:id="1896312810">
          <w:marLeft w:val="0"/>
          <w:marRight w:val="0"/>
          <w:marTop w:val="0"/>
          <w:marBottom w:val="0"/>
          <w:divBdr>
            <w:top w:val="none" w:sz="0" w:space="0" w:color="auto"/>
            <w:left w:val="none" w:sz="0" w:space="0" w:color="auto"/>
            <w:bottom w:val="none" w:sz="0" w:space="0" w:color="auto"/>
            <w:right w:val="none" w:sz="0" w:space="0" w:color="auto"/>
          </w:divBdr>
        </w:div>
        <w:div w:id="1897626017">
          <w:marLeft w:val="0"/>
          <w:marRight w:val="0"/>
          <w:marTop w:val="0"/>
          <w:marBottom w:val="0"/>
          <w:divBdr>
            <w:top w:val="none" w:sz="0" w:space="0" w:color="auto"/>
            <w:left w:val="none" w:sz="0" w:space="0" w:color="auto"/>
            <w:bottom w:val="none" w:sz="0" w:space="0" w:color="auto"/>
            <w:right w:val="none" w:sz="0" w:space="0" w:color="auto"/>
          </w:divBdr>
        </w:div>
        <w:div w:id="1904413122">
          <w:marLeft w:val="0"/>
          <w:marRight w:val="0"/>
          <w:marTop w:val="0"/>
          <w:marBottom w:val="0"/>
          <w:divBdr>
            <w:top w:val="none" w:sz="0" w:space="0" w:color="auto"/>
            <w:left w:val="none" w:sz="0" w:space="0" w:color="auto"/>
            <w:bottom w:val="none" w:sz="0" w:space="0" w:color="auto"/>
            <w:right w:val="none" w:sz="0" w:space="0" w:color="auto"/>
          </w:divBdr>
        </w:div>
        <w:div w:id="1909075935">
          <w:marLeft w:val="0"/>
          <w:marRight w:val="0"/>
          <w:marTop w:val="0"/>
          <w:marBottom w:val="0"/>
          <w:divBdr>
            <w:top w:val="none" w:sz="0" w:space="0" w:color="auto"/>
            <w:left w:val="none" w:sz="0" w:space="0" w:color="auto"/>
            <w:bottom w:val="none" w:sz="0" w:space="0" w:color="auto"/>
            <w:right w:val="none" w:sz="0" w:space="0" w:color="auto"/>
          </w:divBdr>
        </w:div>
        <w:div w:id="1913006880">
          <w:marLeft w:val="0"/>
          <w:marRight w:val="0"/>
          <w:marTop w:val="0"/>
          <w:marBottom w:val="0"/>
          <w:divBdr>
            <w:top w:val="none" w:sz="0" w:space="0" w:color="auto"/>
            <w:left w:val="none" w:sz="0" w:space="0" w:color="auto"/>
            <w:bottom w:val="none" w:sz="0" w:space="0" w:color="auto"/>
            <w:right w:val="none" w:sz="0" w:space="0" w:color="auto"/>
          </w:divBdr>
        </w:div>
        <w:div w:id="1915313653">
          <w:marLeft w:val="0"/>
          <w:marRight w:val="0"/>
          <w:marTop w:val="0"/>
          <w:marBottom w:val="0"/>
          <w:divBdr>
            <w:top w:val="none" w:sz="0" w:space="0" w:color="auto"/>
            <w:left w:val="none" w:sz="0" w:space="0" w:color="auto"/>
            <w:bottom w:val="none" w:sz="0" w:space="0" w:color="auto"/>
            <w:right w:val="none" w:sz="0" w:space="0" w:color="auto"/>
          </w:divBdr>
        </w:div>
        <w:div w:id="1918896998">
          <w:marLeft w:val="0"/>
          <w:marRight w:val="0"/>
          <w:marTop w:val="0"/>
          <w:marBottom w:val="0"/>
          <w:divBdr>
            <w:top w:val="none" w:sz="0" w:space="0" w:color="auto"/>
            <w:left w:val="none" w:sz="0" w:space="0" w:color="auto"/>
            <w:bottom w:val="none" w:sz="0" w:space="0" w:color="auto"/>
            <w:right w:val="none" w:sz="0" w:space="0" w:color="auto"/>
          </w:divBdr>
        </w:div>
        <w:div w:id="1925911835">
          <w:marLeft w:val="0"/>
          <w:marRight w:val="0"/>
          <w:marTop w:val="0"/>
          <w:marBottom w:val="0"/>
          <w:divBdr>
            <w:top w:val="none" w:sz="0" w:space="0" w:color="auto"/>
            <w:left w:val="none" w:sz="0" w:space="0" w:color="auto"/>
            <w:bottom w:val="none" w:sz="0" w:space="0" w:color="auto"/>
            <w:right w:val="none" w:sz="0" w:space="0" w:color="auto"/>
          </w:divBdr>
        </w:div>
        <w:div w:id="1928538646">
          <w:marLeft w:val="0"/>
          <w:marRight w:val="0"/>
          <w:marTop w:val="0"/>
          <w:marBottom w:val="0"/>
          <w:divBdr>
            <w:top w:val="none" w:sz="0" w:space="0" w:color="auto"/>
            <w:left w:val="none" w:sz="0" w:space="0" w:color="auto"/>
            <w:bottom w:val="none" w:sz="0" w:space="0" w:color="auto"/>
            <w:right w:val="none" w:sz="0" w:space="0" w:color="auto"/>
          </w:divBdr>
        </w:div>
        <w:div w:id="1931891965">
          <w:marLeft w:val="0"/>
          <w:marRight w:val="0"/>
          <w:marTop w:val="0"/>
          <w:marBottom w:val="0"/>
          <w:divBdr>
            <w:top w:val="none" w:sz="0" w:space="0" w:color="auto"/>
            <w:left w:val="none" w:sz="0" w:space="0" w:color="auto"/>
            <w:bottom w:val="none" w:sz="0" w:space="0" w:color="auto"/>
            <w:right w:val="none" w:sz="0" w:space="0" w:color="auto"/>
          </w:divBdr>
        </w:div>
        <w:div w:id="1933394025">
          <w:marLeft w:val="0"/>
          <w:marRight w:val="0"/>
          <w:marTop w:val="0"/>
          <w:marBottom w:val="0"/>
          <w:divBdr>
            <w:top w:val="none" w:sz="0" w:space="0" w:color="auto"/>
            <w:left w:val="none" w:sz="0" w:space="0" w:color="auto"/>
            <w:bottom w:val="none" w:sz="0" w:space="0" w:color="auto"/>
            <w:right w:val="none" w:sz="0" w:space="0" w:color="auto"/>
          </w:divBdr>
        </w:div>
        <w:div w:id="1933659473">
          <w:marLeft w:val="0"/>
          <w:marRight w:val="0"/>
          <w:marTop w:val="0"/>
          <w:marBottom w:val="0"/>
          <w:divBdr>
            <w:top w:val="none" w:sz="0" w:space="0" w:color="auto"/>
            <w:left w:val="none" w:sz="0" w:space="0" w:color="auto"/>
            <w:bottom w:val="none" w:sz="0" w:space="0" w:color="auto"/>
            <w:right w:val="none" w:sz="0" w:space="0" w:color="auto"/>
          </w:divBdr>
        </w:div>
        <w:div w:id="1939556117">
          <w:marLeft w:val="0"/>
          <w:marRight w:val="0"/>
          <w:marTop w:val="0"/>
          <w:marBottom w:val="0"/>
          <w:divBdr>
            <w:top w:val="none" w:sz="0" w:space="0" w:color="auto"/>
            <w:left w:val="none" w:sz="0" w:space="0" w:color="auto"/>
            <w:bottom w:val="none" w:sz="0" w:space="0" w:color="auto"/>
            <w:right w:val="none" w:sz="0" w:space="0" w:color="auto"/>
          </w:divBdr>
        </w:div>
        <w:div w:id="1940136478">
          <w:marLeft w:val="0"/>
          <w:marRight w:val="0"/>
          <w:marTop w:val="0"/>
          <w:marBottom w:val="0"/>
          <w:divBdr>
            <w:top w:val="none" w:sz="0" w:space="0" w:color="auto"/>
            <w:left w:val="none" w:sz="0" w:space="0" w:color="auto"/>
            <w:bottom w:val="none" w:sz="0" w:space="0" w:color="auto"/>
            <w:right w:val="none" w:sz="0" w:space="0" w:color="auto"/>
          </w:divBdr>
        </w:div>
        <w:div w:id="1950118296">
          <w:marLeft w:val="0"/>
          <w:marRight w:val="0"/>
          <w:marTop w:val="0"/>
          <w:marBottom w:val="0"/>
          <w:divBdr>
            <w:top w:val="none" w:sz="0" w:space="0" w:color="auto"/>
            <w:left w:val="none" w:sz="0" w:space="0" w:color="auto"/>
            <w:bottom w:val="none" w:sz="0" w:space="0" w:color="auto"/>
            <w:right w:val="none" w:sz="0" w:space="0" w:color="auto"/>
          </w:divBdr>
        </w:div>
        <w:div w:id="1952541808">
          <w:marLeft w:val="0"/>
          <w:marRight w:val="0"/>
          <w:marTop w:val="0"/>
          <w:marBottom w:val="0"/>
          <w:divBdr>
            <w:top w:val="none" w:sz="0" w:space="0" w:color="auto"/>
            <w:left w:val="none" w:sz="0" w:space="0" w:color="auto"/>
            <w:bottom w:val="none" w:sz="0" w:space="0" w:color="auto"/>
            <w:right w:val="none" w:sz="0" w:space="0" w:color="auto"/>
          </w:divBdr>
        </w:div>
        <w:div w:id="1955405400">
          <w:marLeft w:val="0"/>
          <w:marRight w:val="0"/>
          <w:marTop w:val="0"/>
          <w:marBottom w:val="0"/>
          <w:divBdr>
            <w:top w:val="none" w:sz="0" w:space="0" w:color="auto"/>
            <w:left w:val="none" w:sz="0" w:space="0" w:color="auto"/>
            <w:bottom w:val="none" w:sz="0" w:space="0" w:color="auto"/>
            <w:right w:val="none" w:sz="0" w:space="0" w:color="auto"/>
          </w:divBdr>
        </w:div>
        <w:div w:id="1956130950">
          <w:marLeft w:val="0"/>
          <w:marRight w:val="0"/>
          <w:marTop w:val="0"/>
          <w:marBottom w:val="0"/>
          <w:divBdr>
            <w:top w:val="none" w:sz="0" w:space="0" w:color="auto"/>
            <w:left w:val="none" w:sz="0" w:space="0" w:color="auto"/>
            <w:bottom w:val="none" w:sz="0" w:space="0" w:color="auto"/>
            <w:right w:val="none" w:sz="0" w:space="0" w:color="auto"/>
          </w:divBdr>
        </w:div>
        <w:div w:id="1957130109">
          <w:marLeft w:val="0"/>
          <w:marRight w:val="0"/>
          <w:marTop w:val="0"/>
          <w:marBottom w:val="0"/>
          <w:divBdr>
            <w:top w:val="none" w:sz="0" w:space="0" w:color="auto"/>
            <w:left w:val="none" w:sz="0" w:space="0" w:color="auto"/>
            <w:bottom w:val="none" w:sz="0" w:space="0" w:color="auto"/>
            <w:right w:val="none" w:sz="0" w:space="0" w:color="auto"/>
          </w:divBdr>
        </w:div>
        <w:div w:id="1972056771">
          <w:marLeft w:val="0"/>
          <w:marRight w:val="0"/>
          <w:marTop w:val="0"/>
          <w:marBottom w:val="0"/>
          <w:divBdr>
            <w:top w:val="none" w:sz="0" w:space="0" w:color="auto"/>
            <w:left w:val="none" w:sz="0" w:space="0" w:color="auto"/>
            <w:bottom w:val="none" w:sz="0" w:space="0" w:color="auto"/>
            <w:right w:val="none" w:sz="0" w:space="0" w:color="auto"/>
          </w:divBdr>
        </w:div>
        <w:div w:id="1975481186">
          <w:marLeft w:val="0"/>
          <w:marRight w:val="0"/>
          <w:marTop w:val="0"/>
          <w:marBottom w:val="0"/>
          <w:divBdr>
            <w:top w:val="none" w:sz="0" w:space="0" w:color="auto"/>
            <w:left w:val="none" w:sz="0" w:space="0" w:color="auto"/>
            <w:bottom w:val="none" w:sz="0" w:space="0" w:color="auto"/>
            <w:right w:val="none" w:sz="0" w:space="0" w:color="auto"/>
          </w:divBdr>
        </w:div>
        <w:div w:id="1976369488">
          <w:marLeft w:val="0"/>
          <w:marRight w:val="0"/>
          <w:marTop w:val="0"/>
          <w:marBottom w:val="0"/>
          <w:divBdr>
            <w:top w:val="none" w:sz="0" w:space="0" w:color="auto"/>
            <w:left w:val="none" w:sz="0" w:space="0" w:color="auto"/>
            <w:bottom w:val="none" w:sz="0" w:space="0" w:color="auto"/>
            <w:right w:val="none" w:sz="0" w:space="0" w:color="auto"/>
          </w:divBdr>
        </w:div>
        <w:div w:id="1976832642">
          <w:marLeft w:val="0"/>
          <w:marRight w:val="0"/>
          <w:marTop w:val="0"/>
          <w:marBottom w:val="0"/>
          <w:divBdr>
            <w:top w:val="none" w:sz="0" w:space="0" w:color="auto"/>
            <w:left w:val="none" w:sz="0" w:space="0" w:color="auto"/>
            <w:bottom w:val="none" w:sz="0" w:space="0" w:color="auto"/>
            <w:right w:val="none" w:sz="0" w:space="0" w:color="auto"/>
          </w:divBdr>
        </w:div>
        <w:div w:id="1977565929">
          <w:marLeft w:val="0"/>
          <w:marRight w:val="0"/>
          <w:marTop w:val="0"/>
          <w:marBottom w:val="0"/>
          <w:divBdr>
            <w:top w:val="none" w:sz="0" w:space="0" w:color="auto"/>
            <w:left w:val="none" w:sz="0" w:space="0" w:color="auto"/>
            <w:bottom w:val="none" w:sz="0" w:space="0" w:color="auto"/>
            <w:right w:val="none" w:sz="0" w:space="0" w:color="auto"/>
          </w:divBdr>
        </w:div>
        <w:div w:id="1979456527">
          <w:marLeft w:val="0"/>
          <w:marRight w:val="0"/>
          <w:marTop w:val="0"/>
          <w:marBottom w:val="0"/>
          <w:divBdr>
            <w:top w:val="none" w:sz="0" w:space="0" w:color="auto"/>
            <w:left w:val="none" w:sz="0" w:space="0" w:color="auto"/>
            <w:bottom w:val="none" w:sz="0" w:space="0" w:color="auto"/>
            <w:right w:val="none" w:sz="0" w:space="0" w:color="auto"/>
          </w:divBdr>
        </w:div>
        <w:div w:id="1982227130">
          <w:marLeft w:val="0"/>
          <w:marRight w:val="0"/>
          <w:marTop w:val="0"/>
          <w:marBottom w:val="0"/>
          <w:divBdr>
            <w:top w:val="none" w:sz="0" w:space="0" w:color="auto"/>
            <w:left w:val="none" w:sz="0" w:space="0" w:color="auto"/>
            <w:bottom w:val="none" w:sz="0" w:space="0" w:color="auto"/>
            <w:right w:val="none" w:sz="0" w:space="0" w:color="auto"/>
          </w:divBdr>
        </w:div>
        <w:div w:id="1986928790">
          <w:marLeft w:val="0"/>
          <w:marRight w:val="0"/>
          <w:marTop w:val="0"/>
          <w:marBottom w:val="0"/>
          <w:divBdr>
            <w:top w:val="none" w:sz="0" w:space="0" w:color="auto"/>
            <w:left w:val="none" w:sz="0" w:space="0" w:color="auto"/>
            <w:bottom w:val="none" w:sz="0" w:space="0" w:color="auto"/>
            <w:right w:val="none" w:sz="0" w:space="0" w:color="auto"/>
          </w:divBdr>
        </w:div>
        <w:div w:id="1987275715">
          <w:marLeft w:val="0"/>
          <w:marRight w:val="0"/>
          <w:marTop w:val="0"/>
          <w:marBottom w:val="0"/>
          <w:divBdr>
            <w:top w:val="none" w:sz="0" w:space="0" w:color="auto"/>
            <w:left w:val="none" w:sz="0" w:space="0" w:color="auto"/>
            <w:bottom w:val="none" w:sz="0" w:space="0" w:color="auto"/>
            <w:right w:val="none" w:sz="0" w:space="0" w:color="auto"/>
          </w:divBdr>
        </w:div>
        <w:div w:id="1993753389">
          <w:marLeft w:val="0"/>
          <w:marRight w:val="0"/>
          <w:marTop w:val="0"/>
          <w:marBottom w:val="0"/>
          <w:divBdr>
            <w:top w:val="none" w:sz="0" w:space="0" w:color="auto"/>
            <w:left w:val="none" w:sz="0" w:space="0" w:color="auto"/>
            <w:bottom w:val="none" w:sz="0" w:space="0" w:color="auto"/>
            <w:right w:val="none" w:sz="0" w:space="0" w:color="auto"/>
          </w:divBdr>
        </w:div>
        <w:div w:id="1995060341">
          <w:marLeft w:val="0"/>
          <w:marRight w:val="0"/>
          <w:marTop w:val="0"/>
          <w:marBottom w:val="0"/>
          <w:divBdr>
            <w:top w:val="none" w:sz="0" w:space="0" w:color="auto"/>
            <w:left w:val="none" w:sz="0" w:space="0" w:color="auto"/>
            <w:bottom w:val="none" w:sz="0" w:space="0" w:color="auto"/>
            <w:right w:val="none" w:sz="0" w:space="0" w:color="auto"/>
          </w:divBdr>
        </w:div>
        <w:div w:id="1998876075">
          <w:marLeft w:val="0"/>
          <w:marRight w:val="0"/>
          <w:marTop w:val="0"/>
          <w:marBottom w:val="0"/>
          <w:divBdr>
            <w:top w:val="none" w:sz="0" w:space="0" w:color="auto"/>
            <w:left w:val="none" w:sz="0" w:space="0" w:color="auto"/>
            <w:bottom w:val="none" w:sz="0" w:space="0" w:color="auto"/>
            <w:right w:val="none" w:sz="0" w:space="0" w:color="auto"/>
          </w:divBdr>
        </w:div>
        <w:div w:id="2000036581">
          <w:marLeft w:val="0"/>
          <w:marRight w:val="0"/>
          <w:marTop w:val="0"/>
          <w:marBottom w:val="0"/>
          <w:divBdr>
            <w:top w:val="none" w:sz="0" w:space="0" w:color="auto"/>
            <w:left w:val="none" w:sz="0" w:space="0" w:color="auto"/>
            <w:bottom w:val="none" w:sz="0" w:space="0" w:color="auto"/>
            <w:right w:val="none" w:sz="0" w:space="0" w:color="auto"/>
          </w:divBdr>
        </w:div>
        <w:div w:id="2004897341">
          <w:marLeft w:val="0"/>
          <w:marRight w:val="0"/>
          <w:marTop w:val="0"/>
          <w:marBottom w:val="0"/>
          <w:divBdr>
            <w:top w:val="none" w:sz="0" w:space="0" w:color="auto"/>
            <w:left w:val="none" w:sz="0" w:space="0" w:color="auto"/>
            <w:bottom w:val="none" w:sz="0" w:space="0" w:color="auto"/>
            <w:right w:val="none" w:sz="0" w:space="0" w:color="auto"/>
          </w:divBdr>
        </w:div>
        <w:div w:id="2008553902">
          <w:marLeft w:val="0"/>
          <w:marRight w:val="0"/>
          <w:marTop w:val="0"/>
          <w:marBottom w:val="0"/>
          <w:divBdr>
            <w:top w:val="none" w:sz="0" w:space="0" w:color="auto"/>
            <w:left w:val="none" w:sz="0" w:space="0" w:color="auto"/>
            <w:bottom w:val="none" w:sz="0" w:space="0" w:color="auto"/>
            <w:right w:val="none" w:sz="0" w:space="0" w:color="auto"/>
          </w:divBdr>
          <w:divsChild>
            <w:div w:id="1648970740">
              <w:marLeft w:val="0"/>
              <w:marRight w:val="0"/>
              <w:marTop w:val="0"/>
              <w:marBottom w:val="0"/>
              <w:divBdr>
                <w:top w:val="none" w:sz="0" w:space="0" w:color="auto"/>
                <w:left w:val="none" w:sz="0" w:space="0" w:color="auto"/>
                <w:bottom w:val="none" w:sz="0" w:space="0" w:color="auto"/>
                <w:right w:val="none" w:sz="0" w:space="0" w:color="auto"/>
              </w:divBdr>
            </w:div>
          </w:divsChild>
        </w:div>
        <w:div w:id="2018729465">
          <w:marLeft w:val="0"/>
          <w:marRight w:val="0"/>
          <w:marTop w:val="0"/>
          <w:marBottom w:val="0"/>
          <w:divBdr>
            <w:top w:val="none" w:sz="0" w:space="0" w:color="auto"/>
            <w:left w:val="none" w:sz="0" w:space="0" w:color="auto"/>
            <w:bottom w:val="none" w:sz="0" w:space="0" w:color="auto"/>
            <w:right w:val="none" w:sz="0" w:space="0" w:color="auto"/>
          </w:divBdr>
        </w:div>
        <w:div w:id="2022969827">
          <w:marLeft w:val="0"/>
          <w:marRight w:val="0"/>
          <w:marTop w:val="0"/>
          <w:marBottom w:val="0"/>
          <w:divBdr>
            <w:top w:val="none" w:sz="0" w:space="0" w:color="auto"/>
            <w:left w:val="none" w:sz="0" w:space="0" w:color="auto"/>
            <w:bottom w:val="none" w:sz="0" w:space="0" w:color="auto"/>
            <w:right w:val="none" w:sz="0" w:space="0" w:color="auto"/>
          </w:divBdr>
        </w:div>
        <w:div w:id="2027750415">
          <w:marLeft w:val="0"/>
          <w:marRight w:val="0"/>
          <w:marTop w:val="0"/>
          <w:marBottom w:val="0"/>
          <w:divBdr>
            <w:top w:val="none" w:sz="0" w:space="0" w:color="auto"/>
            <w:left w:val="none" w:sz="0" w:space="0" w:color="auto"/>
            <w:bottom w:val="none" w:sz="0" w:space="0" w:color="auto"/>
            <w:right w:val="none" w:sz="0" w:space="0" w:color="auto"/>
          </w:divBdr>
        </w:div>
        <w:div w:id="2033916082">
          <w:marLeft w:val="0"/>
          <w:marRight w:val="0"/>
          <w:marTop w:val="0"/>
          <w:marBottom w:val="0"/>
          <w:divBdr>
            <w:top w:val="none" w:sz="0" w:space="0" w:color="auto"/>
            <w:left w:val="none" w:sz="0" w:space="0" w:color="auto"/>
            <w:bottom w:val="none" w:sz="0" w:space="0" w:color="auto"/>
            <w:right w:val="none" w:sz="0" w:space="0" w:color="auto"/>
          </w:divBdr>
        </w:div>
        <w:div w:id="2034841966">
          <w:marLeft w:val="0"/>
          <w:marRight w:val="0"/>
          <w:marTop w:val="0"/>
          <w:marBottom w:val="0"/>
          <w:divBdr>
            <w:top w:val="none" w:sz="0" w:space="0" w:color="auto"/>
            <w:left w:val="none" w:sz="0" w:space="0" w:color="auto"/>
            <w:bottom w:val="none" w:sz="0" w:space="0" w:color="auto"/>
            <w:right w:val="none" w:sz="0" w:space="0" w:color="auto"/>
          </w:divBdr>
        </w:div>
        <w:div w:id="2039041167">
          <w:marLeft w:val="0"/>
          <w:marRight w:val="0"/>
          <w:marTop w:val="0"/>
          <w:marBottom w:val="0"/>
          <w:divBdr>
            <w:top w:val="none" w:sz="0" w:space="0" w:color="auto"/>
            <w:left w:val="none" w:sz="0" w:space="0" w:color="auto"/>
            <w:bottom w:val="none" w:sz="0" w:space="0" w:color="auto"/>
            <w:right w:val="none" w:sz="0" w:space="0" w:color="auto"/>
          </w:divBdr>
        </w:div>
        <w:div w:id="2044165164">
          <w:marLeft w:val="0"/>
          <w:marRight w:val="0"/>
          <w:marTop w:val="0"/>
          <w:marBottom w:val="0"/>
          <w:divBdr>
            <w:top w:val="none" w:sz="0" w:space="0" w:color="auto"/>
            <w:left w:val="none" w:sz="0" w:space="0" w:color="auto"/>
            <w:bottom w:val="none" w:sz="0" w:space="0" w:color="auto"/>
            <w:right w:val="none" w:sz="0" w:space="0" w:color="auto"/>
          </w:divBdr>
          <w:divsChild>
            <w:div w:id="1888451826">
              <w:marLeft w:val="0"/>
              <w:marRight w:val="0"/>
              <w:marTop w:val="0"/>
              <w:marBottom w:val="0"/>
              <w:divBdr>
                <w:top w:val="none" w:sz="0" w:space="0" w:color="auto"/>
                <w:left w:val="none" w:sz="0" w:space="0" w:color="auto"/>
                <w:bottom w:val="none" w:sz="0" w:space="0" w:color="auto"/>
                <w:right w:val="none" w:sz="0" w:space="0" w:color="auto"/>
              </w:divBdr>
              <w:divsChild>
                <w:div w:id="14984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3483">
          <w:marLeft w:val="0"/>
          <w:marRight w:val="0"/>
          <w:marTop w:val="0"/>
          <w:marBottom w:val="0"/>
          <w:divBdr>
            <w:top w:val="none" w:sz="0" w:space="0" w:color="auto"/>
            <w:left w:val="none" w:sz="0" w:space="0" w:color="auto"/>
            <w:bottom w:val="none" w:sz="0" w:space="0" w:color="auto"/>
            <w:right w:val="none" w:sz="0" w:space="0" w:color="auto"/>
          </w:divBdr>
        </w:div>
        <w:div w:id="2046716058">
          <w:marLeft w:val="0"/>
          <w:marRight w:val="0"/>
          <w:marTop w:val="0"/>
          <w:marBottom w:val="0"/>
          <w:divBdr>
            <w:top w:val="none" w:sz="0" w:space="0" w:color="auto"/>
            <w:left w:val="none" w:sz="0" w:space="0" w:color="auto"/>
            <w:bottom w:val="none" w:sz="0" w:space="0" w:color="auto"/>
            <w:right w:val="none" w:sz="0" w:space="0" w:color="auto"/>
          </w:divBdr>
        </w:div>
        <w:div w:id="2048600585">
          <w:marLeft w:val="0"/>
          <w:marRight w:val="0"/>
          <w:marTop w:val="0"/>
          <w:marBottom w:val="0"/>
          <w:divBdr>
            <w:top w:val="none" w:sz="0" w:space="0" w:color="auto"/>
            <w:left w:val="none" w:sz="0" w:space="0" w:color="auto"/>
            <w:bottom w:val="none" w:sz="0" w:space="0" w:color="auto"/>
            <w:right w:val="none" w:sz="0" w:space="0" w:color="auto"/>
          </w:divBdr>
        </w:div>
        <w:div w:id="2052029545">
          <w:marLeft w:val="0"/>
          <w:marRight w:val="0"/>
          <w:marTop w:val="0"/>
          <w:marBottom w:val="0"/>
          <w:divBdr>
            <w:top w:val="none" w:sz="0" w:space="0" w:color="auto"/>
            <w:left w:val="none" w:sz="0" w:space="0" w:color="auto"/>
            <w:bottom w:val="none" w:sz="0" w:space="0" w:color="auto"/>
            <w:right w:val="none" w:sz="0" w:space="0" w:color="auto"/>
          </w:divBdr>
        </w:div>
        <w:div w:id="2055158849">
          <w:marLeft w:val="0"/>
          <w:marRight w:val="0"/>
          <w:marTop w:val="0"/>
          <w:marBottom w:val="0"/>
          <w:divBdr>
            <w:top w:val="none" w:sz="0" w:space="0" w:color="auto"/>
            <w:left w:val="none" w:sz="0" w:space="0" w:color="auto"/>
            <w:bottom w:val="none" w:sz="0" w:space="0" w:color="auto"/>
            <w:right w:val="none" w:sz="0" w:space="0" w:color="auto"/>
          </w:divBdr>
        </w:div>
        <w:div w:id="2057393774">
          <w:marLeft w:val="0"/>
          <w:marRight w:val="0"/>
          <w:marTop w:val="0"/>
          <w:marBottom w:val="0"/>
          <w:divBdr>
            <w:top w:val="none" w:sz="0" w:space="0" w:color="auto"/>
            <w:left w:val="none" w:sz="0" w:space="0" w:color="auto"/>
            <w:bottom w:val="none" w:sz="0" w:space="0" w:color="auto"/>
            <w:right w:val="none" w:sz="0" w:space="0" w:color="auto"/>
          </w:divBdr>
        </w:div>
        <w:div w:id="2059889193">
          <w:marLeft w:val="0"/>
          <w:marRight w:val="0"/>
          <w:marTop w:val="0"/>
          <w:marBottom w:val="0"/>
          <w:divBdr>
            <w:top w:val="none" w:sz="0" w:space="0" w:color="auto"/>
            <w:left w:val="none" w:sz="0" w:space="0" w:color="auto"/>
            <w:bottom w:val="none" w:sz="0" w:space="0" w:color="auto"/>
            <w:right w:val="none" w:sz="0" w:space="0" w:color="auto"/>
          </w:divBdr>
        </w:div>
        <w:div w:id="2060011705">
          <w:marLeft w:val="0"/>
          <w:marRight w:val="0"/>
          <w:marTop w:val="0"/>
          <w:marBottom w:val="0"/>
          <w:divBdr>
            <w:top w:val="none" w:sz="0" w:space="0" w:color="auto"/>
            <w:left w:val="none" w:sz="0" w:space="0" w:color="auto"/>
            <w:bottom w:val="none" w:sz="0" w:space="0" w:color="auto"/>
            <w:right w:val="none" w:sz="0" w:space="0" w:color="auto"/>
          </w:divBdr>
        </w:div>
        <w:div w:id="2060780008">
          <w:marLeft w:val="0"/>
          <w:marRight w:val="0"/>
          <w:marTop w:val="0"/>
          <w:marBottom w:val="0"/>
          <w:divBdr>
            <w:top w:val="none" w:sz="0" w:space="0" w:color="auto"/>
            <w:left w:val="none" w:sz="0" w:space="0" w:color="auto"/>
            <w:bottom w:val="none" w:sz="0" w:space="0" w:color="auto"/>
            <w:right w:val="none" w:sz="0" w:space="0" w:color="auto"/>
          </w:divBdr>
        </w:div>
        <w:div w:id="2060938454">
          <w:marLeft w:val="0"/>
          <w:marRight w:val="0"/>
          <w:marTop w:val="0"/>
          <w:marBottom w:val="0"/>
          <w:divBdr>
            <w:top w:val="none" w:sz="0" w:space="0" w:color="auto"/>
            <w:left w:val="none" w:sz="0" w:space="0" w:color="auto"/>
            <w:bottom w:val="none" w:sz="0" w:space="0" w:color="auto"/>
            <w:right w:val="none" w:sz="0" w:space="0" w:color="auto"/>
          </w:divBdr>
        </w:div>
        <w:div w:id="2061632889">
          <w:marLeft w:val="0"/>
          <w:marRight w:val="0"/>
          <w:marTop w:val="0"/>
          <w:marBottom w:val="0"/>
          <w:divBdr>
            <w:top w:val="none" w:sz="0" w:space="0" w:color="auto"/>
            <w:left w:val="none" w:sz="0" w:space="0" w:color="auto"/>
            <w:bottom w:val="none" w:sz="0" w:space="0" w:color="auto"/>
            <w:right w:val="none" w:sz="0" w:space="0" w:color="auto"/>
          </w:divBdr>
        </w:div>
        <w:div w:id="2068339240">
          <w:marLeft w:val="0"/>
          <w:marRight w:val="0"/>
          <w:marTop w:val="0"/>
          <w:marBottom w:val="0"/>
          <w:divBdr>
            <w:top w:val="none" w:sz="0" w:space="0" w:color="auto"/>
            <w:left w:val="none" w:sz="0" w:space="0" w:color="auto"/>
            <w:bottom w:val="none" w:sz="0" w:space="0" w:color="auto"/>
            <w:right w:val="none" w:sz="0" w:space="0" w:color="auto"/>
          </w:divBdr>
        </w:div>
        <w:div w:id="2085565129">
          <w:marLeft w:val="0"/>
          <w:marRight w:val="0"/>
          <w:marTop w:val="0"/>
          <w:marBottom w:val="0"/>
          <w:divBdr>
            <w:top w:val="none" w:sz="0" w:space="0" w:color="auto"/>
            <w:left w:val="none" w:sz="0" w:space="0" w:color="auto"/>
            <w:bottom w:val="none" w:sz="0" w:space="0" w:color="auto"/>
            <w:right w:val="none" w:sz="0" w:space="0" w:color="auto"/>
          </w:divBdr>
        </w:div>
        <w:div w:id="2096782453">
          <w:marLeft w:val="0"/>
          <w:marRight w:val="0"/>
          <w:marTop w:val="0"/>
          <w:marBottom w:val="0"/>
          <w:divBdr>
            <w:top w:val="none" w:sz="0" w:space="0" w:color="auto"/>
            <w:left w:val="none" w:sz="0" w:space="0" w:color="auto"/>
            <w:bottom w:val="none" w:sz="0" w:space="0" w:color="auto"/>
            <w:right w:val="none" w:sz="0" w:space="0" w:color="auto"/>
          </w:divBdr>
        </w:div>
        <w:div w:id="2097742685">
          <w:marLeft w:val="0"/>
          <w:marRight w:val="0"/>
          <w:marTop w:val="0"/>
          <w:marBottom w:val="0"/>
          <w:divBdr>
            <w:top w:val="none" w:sz="0" w:space="0" w:color="auto"/>
            <w:left w:val="none" w:sz="0" w:space="0" w:color="auto"/>
            <w:bottom w:val="none" w:sz="0" w:space="0" w:color="auto"/>
            <w:right w:val="none" w:sz="0" w:space="0" w:color="auto"/>
          </w:divBdr>
        </w:div>
        <w:div w:id="2099983351">
          <w:marLeft w:val="0"/>
          <w:marRight w:val="0"/>
          <w:marTop w:val="0"/>
          <w:marBottom w:val="0"/>
          <w:divBdr>
            <w:top w:val="none" w:sz="0" w:space="0" w:color="auto"/>
            <w:left w:val="none" w:sz="0" w:space="0" w:color="auto"/>
            <w:bottom w:val="none" w:sz="0" w:space="0" w:color="auto"/>
            <w:right w:val="none" w:sz="0" w:space="0" w:color="auto"/>
          </w:divBdr>
        </w:div>
        <w:div w:id="2100057992">
          <w:marLeft w:val="0"/>
          <w:marRight w:val="0"/>
          <w:marTop w:val="0"/>
          <w:marBottom w:val="0"/>
          <w:divBdr>
            <w:top w:val="none" w:sz="0" w:space="0" w:color="auto"/>
            <w:left w:val="none" w:sz="0" w:space="0" w:color="auto"/>
            <w:bottom w:val="none" w:sz="0" w:space="0" w:color="auto"/>
            <w:right w:val="none" w:sz="0" w:space="0" w:color="auto"/>
          </w:divBdr>
        </w:div>
        <w:div w:id="2109498330">
          <w:marLeft w:val="0"/>
          <w:marRight w:val="0"/>
          <w:marTop w:val="0"/>
          <w:marBottom w:val="0"/>
          <w:divBdr>
            <w:top w:val="none" w:sz="0" w:space="0" w:color="auto"/>
            <w:left w:val="none" w:sz="0" w:space="0" w:color="auto"/>
            <w:bottom w:val="none" w:sz="0" w:space="0" w:color="auto"/>
            <w:right w:val="none" w:sz="0" w:space="0" w:color="auto"/>
          </w:divBdr>
        </w:div>
        <w:div w:id="2109692057">
          <w:marLeft w:val="0"/>
          <w:marRight w:val="0"/>
          <w:marTop w:val="0"/>
          <w:marBottom w:val="0"/>
          <w:divBdr>
            <w:top w:val="none" w:sz="0" w:space="0" w:color="auto"/>
            <w:left w:val="none" w:sz="0" w:space="0" w:color="auto"/>
            <w:bottom w:val="none" w:sz="0" w:space="0" w:color="auto"/>
            <w:right w:val="none" w:sz="0" w:space="0" w:color="auto"/>
          </w:divBdr>
        </w:div>
        <w:div w:id="2109962635">
          <w:marLeft w:val="0"/>
          <w:marRight w:val="0"/>
          <w:marTop w:val="0"/>
          <w:marBottom w:val="0"/>
          <w:divBdr>
            <w:top w:val="none" w:sz="0" w:space="0" w:color="auto"/>
            <w:left w:val="none" w:sz="0" w:space="0" w:color="auto"/>
            <w:bottom w:val="none" w:sz="0" w:space="0" w:color="auto"/>
            <w:right w:val="none" w:sz="0" w:space="0" w:color="auto"/>
          </w:divBdr>
        </w:div>
        <w:div w:id="2130316598">
          <w:marLeft w:val="0"/>
          <w:marRight w:val="0"/>
          <w:marTop w:val="0"/>
          <w:marBottom w:val="0"/>
          <w:divBdr>
            <w:top w:val="none" w:sz="0" w:space="0" w:color="auto"/>
            <w:left w:val="none" w:sz="0" w:space="0" w:color="auto"/>
            <w:bottom w:val="none" w:sz="0" w:space="0" w:color="auto"/>
            <w:right w:val="none" w:sz="0" w:space="0" w:color="auto"/>
          </w:divBdr>
        </w:div>
        <w:div w:id="2138449101">
          <w:marLeft w:val="0"/>
          <w:marRight w:val="0"/>
          <w:marTop w:val="0"/>
          <w:marBottom w:val="0"/>
          <w:divBdr>
            <w:top w:val="none" w:sz="0" w:space="0" w:color="auto"/>
            <w:left w:val="none" w:sz="0" w:space="0" w:color="auto"/>
            <w:bottom w:val="none" w:sz="0" w:space="0" w:color="auto"/>
            <w:right w:val="none" w:sz="0" w:space="0" w:color="auto"/>
          </w:divBdr>
        </w:div>
        <w:div w:id="2142065295">
          <w:marLeft w:val="0"/>
          <w:marRight w:val="0"/>
          <w:marTop w:val="0"/>
          <w:marBottom w:val="0"/>
          <w:divBdr>
            <w:top w:val="none" w:sz="0" w:space="0" w:color="auto"/>
            <w:left w:val="none" w:sz="0" w:space="0" w:color="auto"/>
            <w:bottom w:val="none" w:sz="0" w:space="0" w:color="auto"/>
            <w:right w:val="none" w:sz="0" w:space="0" w:color="auto"/>
          </w:divBdr>
        </w:div>
        <w:div w:id="2142843900">
          <w:marLeft w:val="0"/>
          <w:marRight w:val="0"/>
          <w:marTop w:val="0"/>
          <w:marBottom w:val="0"/>
          <w:divBdr>
            <w:top w:val="none" w:sz="0" w:space="0" w:color="auto"/>
            <w:left w:val="none" w:sz="0" w:space="0" w:color="auto"/>
            <w:bottom w:val="none" w:sz="0" w:space="0" w:color="auto"/>
            <w:right w:val="none" w:sz="0" w:space="0" w:color="auto"/>
          </w:divBdr>
        </w:div>
        <w:div w:id="2144300799">
          <w:marLeft w:val="0"/>
          <w:marRight w:val="0"/>
          <w:marTop w:val="0"/>
          <w:marBottom w:val="0"/>
          <w:divBdr>
            <w:top w:val="none" w:sz="0" w:space="0" w:color="auto"/>
            <w:left w:val="none" w:sz="0" w:space="0" w:color="auto"/>
            <w:bottom w:val="none" w:sz="0" w:space="0" w:color="auto"/>
            <w:right w:val="none" w:sz="0" w:space="0" w:color="auto"/>
          </w:divBdr>
        </w:div>
        <w:div w:id="214592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4DD2-3C82-4D3B-ADE1-7AA4BBA6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10804</Words>
  <Characters>61583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Chapter 3</vt:lpstr>
    </vt:vector>
  </TitlesOfParts>
  <Company>MP&amp;A</Company>
  <LinksUpToDate>false</LinksUpToDate>
  <CharactersWithSpaces>72243</CharactersWithSpaces>
  <SharedDoc>false</SharedDoc>
  <HLinks>
    <vt:vector size="6" baseType="variant">
      <vt:variant>
        <vt:i4>1703945</vt:i4>
      </vt:variant>
      <vt:variant>
        <vt:i4>0</vt:i4>
      </vt:variant>
      <vt:variant>
        <vt:i4>0</vt:i4>
      </vt:variant>
      <vt:variant>
        <vt:i4>5</vt:i4>
      </vt:variant>
      <vt:variant>
        <vt:lpwstr>https://www2.ed.gov/policy/speced/guid/idea/memosdcltrs/guidance-on-fape-11-17-2015.pdf</vt:lpwstr>
      </vt:variant>
      <vt:variant>
        <vt:lpwstr>page=1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subject/>
  <dc:creator>MPAS</dc:creator>
  <cp:keywords/>
  <dc:description/>
  <cp:lastModifiedBy>RACHEL HUDDLESTON</cp:lastModifiedBy>
  <cp:revision>3</cp:revision>
  <cp:lastPrinted>2020-08-11T21:08:00Z</cp:lastPrinted>
  <dcterms:created xsi:type="dcterms:W3CDTF">2020-08-11T21:28:00Z</dcterms:created>
  <dcterms:modified xsi:type="dcterms:W3CDTF">2020-10-20T14:59:00Z</dcterms:modified>
</cp:coreProperties>
</file>